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8BD33">
      <w:pPr>
        <w:tabs>
          <w:tab w:val="left" w:pos="315"/>
          <w:tab w:val="left" w:pos="8820"/>
        </w:tabs>
        <w:spacing w:before="156" w:beforeLines="50" w:after="156" w:afterLines="50"/>
        <w:ind w:right="265" w:rightChars="126"/>
        <w:jc w:val="center"/>
        <w:rPr>
          <w:rFonts w:hint="default" w:ascii="Times New Roman" w:hAnsi="Times New Roman" w:cs="Times New Roman"/>
          <w:b/>
          <w:bCs/>
          <w:sz w:val="96"/>
          <w:szCs w:val="96"/>
        </w:rPr>
      </w:pPr>
      <w:r>
        <w:rPr>
          <w:rFonts w:hint="default" w:ascii="Times New Roman" w:hAnsi="Times New Roman" w:cs="Times New Roman"/>
          <w:b/>
          <w:bCs/>
          <w:sz w:val="96"/>
          <w:szCs w:val="96"/>
        </w:rPr>
        <w:t xml:space="preserve"> </w:t>
      </w:r>
      <w:r>
        <w:rPr>
          <w:rFonts w:hint="default" w:ascii="Times New Roman" w:hAnsi="Times New Roman" w:cs="Times New Roman"/>
          <w:b/>
          <w:bCs/>
          <w:sz w:val="96"/>
          <w:szCs w:val="96"/>
        </w:rPr>
        <w:t>招 标 文 件</w:t>
      </w:r>
    </w:p>
    <w:p w14:paraId="53FF5AD3">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sz w:val="52"/>
          <w:szCs w:val="52"/>
        </w:rPr>
      </w:pPr>
      <w:r>
        <w:rPr>
          <w:rFonts w:hint="default" w:ascii="Times New Roman" w:hAnsi="Times New Roman" w:cs="Times New Roman"/>
          <w:b/>
          <w:bCs/>
          <w:sz w:val="52"/>
          <w:szCs w:val="52"/>
        </w:rPr>
        <w:t>（</w:t>
      </w:r>
      <w:r>
        <w:rPr>
          <w:rFonts w:hint="default" w:ascii="Times New Roman" w:hAnsi="Times New Roman" w:cs="Times New Roman"/>
          <w:b/>
          <w:bCs/>
          <w:sz w:val="52"/>
          <w:szCs w:val="52"/>
        </w:rPr>
        <w:t>服务</w:t>
      </w:r>
      <w:r>
        <w:rPr>
          <w:rFonts w:hint="default" w:ascii="Times New Roman" w:hAnsi="Times New Roman" w:cs="Times New Roman"/>
          <w:b/>
          <w:bCs/>
          <w:sz w:val="52"/>
          <w:szCs w:val="52"/>
        </w:rPr>
        <w:t>类）</w:t>
      </w:r>
    </w:p>
    <w:p w14:paraId="50AF23B2">
      <w:pPr>
        <w:tabs>
          <w:tab w:val="left" w:pos="315"/>
          <w:tab w:val="left" w:pos="8820"/>
        </w:tabs>
        <w:spacing w:before="312" w:beforeLines="100" w:after="156" w:afterLines="50" w:line="500" w:lineRule="exact"/>
        <w:ind w:right="267" w:rightChars="127" w:firstLine="1044"/>
        <w:jc w:val="center"/>
        <w:rPr>
          <w:rFonts w:hint="default" w:ascii="Times New Roman" w:hAnsi="Times New Roman" w:cs="Times New Roman"/>
          <w:b/>
          <w:bCs/>
          <w:sz w:val="52"/>
          <w:szCs w:val="52"/>
        </w:rPr>
      </w:pPr>
    </w:p>
    <w:p w14:paraId="50D013AC">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69F93928">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912970A">
      <w:pPr>
        <w:pStyle w:val="3"/>
        <w:ind w:left="360" w:firstLine="420"/>
        <w:rPr>
          <w:rFonts w:hint="default" w:ascii="Times New Roman" w:hAnsi="Times New Roman" w:cs="Times New Roman"/>
        </w:rPr>
      </w:pPr>
    </w:p>
    <w:p w14:paraId="7939167F">
      <w:pPr>
        <w:tabs>
          <w:tab w:val="left" w:pos="315"/>
          <w:tab w:val="left" w:pos="8820"/>
        </w:tabs>
        <w:spacing w:before="312" w:beforeLines="100" w:after="156" w:afterLines="50"/>
        <w:ind w:right="267" w:rightChars="127"/>
        <w:jc w:val="center"/>
        <w:rPr>
          <w:rFonts w:hint="default" w:ascii="Times New Roman" w:hAnsi="Times New Roman" w:cs="Times New Roman"/>
          <w:b/>
          <w:bCs/>
          <w:sz w:val="44"/>
          <w:szCs w:val="44"/>
        </w:rPr>
      </w:pPr>
    </w:p>
    <w:p w14:paraId="1E210B5D">
      <w:pPr>
        <w:tabs>
          <w:tab w:val="left" w:pos="2410"/>
        </w:tabs>
        <w:autoSpaceDE w:val="0"/>
        <w:autoSpaceDN w:val="0"/>
        <w:adjustRightInd w:val="0"/>
        <w:snapToGrid w:val="0"/>
        <w:jc w:val="left"/>
        <w:rPr>
          <w:rFonts w:hint="default" w:ascii="Times New Roman" w:hAnsi="Times New Roman" w:eastAsia="华文中宋" w:cs="Times New Roman"/>
          <w:b/>
          <w:bCs/>
          <w:color w:val="000000"/>
          <w:kern w:val="0"/>
          <w:sz w:val="31"/>
          <w:szCs w:val="31"/>
          <w:u w:val="single"/>
        </w:rPr>
      </w:pPr>
      <w:r>
        <w:rPr>
          <w:rFonts w:hint="default" w:ascii="Times New Roman" w:hAnsi="Times New Roman" w:cs="Times New Roman"/>
          <w:b/>
          <w:spacing w:val="20"/>
          <w:kern w:val="0"/>
          <w:sz w:val="32"/>
          <w:szCs w:val="32"/>
        </w:rPr>
        <w:t>项目名称</w:t>
      </w:r>
      <w:r>
        <w:rPr>
          <w:rFonts w:hint="default" w:ascii="Times New Roman" w:hAnsi="Times New Roman" w:cs="Times New Roman"/>
          <w:b/>
          <w:spacing w:val="20"/>
          <w:kern w:val="0"/>
          <w:sz w:val="32"/>
          <w:szCs w:val="32"/>
        </w:rPr>
        <w:t>：</w:t>
      </w:r>
      <w:r>
        <w:rPr>
          <w:rFonts w:hint="default" w:ascii="Times New Roman" w:hAnsi="Times New Roman" w:cs="Times New Roman"/>
          <w:b/>
          <w:spacing w:val="20"/>
          <w:kern w:val="0"/>
          <w:sz w:val="32"/>
          <w:szCs w:val="32"/>
          <w:u w:val="single"/>
        </w:rPr>
        <w:t xml:space="preserve">  </w:t>
      </w:r>
      <w:r>
        <w:rPr>
          <w:rFonts w:hint="default" w:ascii="Times New Roman" w:hAnsi="Times New Roman" w:eastAsia="华文中宋" w:cs="Times New Roman"/>
          <w:b/>
          <w:bCs/>
          <w:color w:val="000000"/>
          <w:kern w:val="0"/>
          <w:sz w:val="31"/>
          <w:szCs w:val="31"/>
          <w:u w:val="single"/>
        </w:rPr>
        <w:t>2025长三角（合肥）汉服嘉年华活动</w:t>
      </w:r>
      <w:r>
        <w:rPr>
          <w:rFonts w:hint="default" w:ascii="Times New Roman" w:hAnsi="Times New Roman" w:eastAsia="华文中宋" w:cs="Times New Roman"/>
          <w:b/>
          <w:bCs/>
          <w:color w:val="000000"/>
          <w:kern w:val="0"/>
          <w:sz w:val="31"/>
          <w:szCs w:val="31"/>
          <w:u w:val="single"/>
        </w:rPr>
        <w:t>项目</w:t>
      </w:r>
      <w:r>
        <w:rPr>
          <w:rFonts w:hint="default" w:ascii="Times New Roman" w:hAnsi="Times New Roman" w:eastAsia="华文中宋" w:cs="Times New Roman"/>
          <w:b/>
          <w:bCs/>
          <w:color w:val="000000"/>
          <w:kern w:val="0"/>
          <w:sz w:val="31"/>
          <w:szCs w:val="31"/>
          <w:u w:val="single"/>
        </w:rPr>
        <w:t xml:space="preserve">  </w:t>
      </w:r>
    </w:p>
    <w:p w14:paraId="54F549E6">
      <w:pPr>
        <w:tabs>
          <w:tab w:val="left" w:pos="2410"/>
        </w:tabs>
        <w:autoSpaceDE w:val="0"/>
        <w:autoSpaceDN w:val="0"/>
        <w:adjustRightInd w:val="0"/>
        <w:snapToGrid w:val="0"/>
        <w:jc w:val="left"/>
        <w:rPr>
          <w:rFonts w:hint="default" w:ascii="Times New Roman" w:hAnsi="Times New Roman" w:cs="Times New Roman"/>
          <w:bCs/>
          <w:spacing w:val="20"/>
          <w:kern w:val="0"/>
          <w:sz w:val="32"/>
          <w:szCs w:val="32"/>
          <w:u w:val="single"/>
        </w:rPr>
      </w:pPr>
      <w:r>
        <w:rPr>
          <w:rFonts w:hint="default" w:ascii="Times New Roman" w:hAnsi="Times New Roman" w:cs="Times New Roman"/>
          <w:b/>
          <w:spacing w:val="20"/>
          <w:kern w:val="0"/>
          <w:sz w:val="32"/>
          <w:szCs w:val="32"/>
        </w:rPr>
        <w:t>项目编号：</w:t>
      </w:r>
      <w:r>
        <w:rPr>
          <w:rFonts w:hint="default" w:ascii="Times New Roman" w:hAnsi="Times New Roman" w:cs="Times New Roman"/>
          <w:bCs/>
          <w:spacing w:val="20"/>
          <w:kern w:val="0"/>
          <w:sz w:val="32"/>
          <w:szCs w:val="32"/>
          <w:u w:val="single"/>
        </w:rPr>
        <w:t xml:space="preserve">                                </w:t>
      </w:r>
    </w:p>
    <w:p w14:paraId="30917FB4">
      <w:pPr>
        <w:tabs>
          <w:tab w:val="left" w:pos="2410"/>
        </w:tabs>
        <w:autoSpaceDE w:val="0"/>
        <w:autoSpaceDN w:val="0"/>
        <w:adjustRightInd w:val="0"/>
        <w:snapToGrid w:val="0"/>
        <w:jc w:val="left"/>
        <w:rPr>
          <w:rFonts w:hint="default" w:ascii="Times New Roman" w:hAnsi="Times New Roman" w:cs="Times New Roman"/>
          <w:b/>
          <w:spacing w:val="20"/>
          <w:kern w:val="0"/>
          <w:sz w:val="32"/>
          <w:szCs w:val="32"/>
        </w:rPr>
      </w:pPr>
      <w:r>
        <w:rPr>
          <w:rFonts w:hint="default" w:ascii="Times New Roman" w:hAnsi="Times New Roman" w:cs="Times New Roman"/>
          <w:b/>
          <w:spacing w:val="20"/>
          <w:kern w:val="0"/>
          <w:sz w:val="32"/>
          <w:szCs w:val="32"/>
        </w:rPr>
        <w:t>采 购 人：</w:t>
      </w:r>
      <w:r>
        <w:rPr>
          <w:rFonts w:hint="default" w:ascii="Times New Roman" w:hAnsi="Times New Roman" w:cs="Times New Roman"/>
          <w:b/>
          <w:spacing w:val="20"/>
          <w:kern w:val="0"/>
          <w:sz w:val="32"/>
          <w:szCs w:val="32"/>
        </w:rPr>
        <w:t xml:space="preserve"> </w:t>
      </w:r>
      <w:r>
        <w:rPr>
          <w:rFonts w:hint="default" w:ascii="Times New Roman" w:hAnsi="Times New Roman" w:cs="Times New Roman"/>
          <w:b/>
          <w:spacing w:val="20"/>
          <w:kern w:val="0"/>
          <w:sz w:val="32"/>
          <w:szCs w:val="32"/>
          <w:u w:val="single"/>
        </w:rPr>
        <w:t>合肥</w:t>
      </w:r>
      <w:r>
        <w:rPr>
          <w:rFonts w:hint="default" w:ascii="Times New Roman" w:hAnsi="Times New Roman" w:cs="Times New Roman"/>
          <w:b/>
          <w:spacing w:val="20"/>
          <w:kern w:val="0"/>
          <w:sz w:val="32"/>
          <w:szCs w:val="32"/>
          <w:u w:val="single"/>
        </w:rPr>
        <w:t>滨湖时光文化旅游投资</w:t>
      </w:r>
      <w:r>
        <w:rPr>
          <w:rFonts w:hint="default" w:ascii="Times New Roman" w:hAnsi="Times New Roman" w:cs="Times New Roman"/>
          <w:b/>
          <w:spacing w:val="20"/>
          <w:kern w:val="0"/>
          <w:sz w:val="32"/>
          <w:szCs w:val="32"/>
          <w:u w:val="single"/>
        </w:rPr>
        <w:t>有限公司</w:t>
      </w:r>
      <w:r>
        <w:rPr>
          <w:rFonts w:hint="default" w:ascii="Times New Roman" w:hAnsi="Times New Roman" w:cs="Times New Roman"/>
          <w:b/>
          <w:spacing w:val="20"/>
          <w:kern w:val="0"/>
          <w:sz w:val="32"/>
          <w:szCs w:val="32"/>
          <w:u w:val="single"/>
        </w:rPr>
        <w:t xml:space="preserve">  </w:t>
      </w:r>
    </w:p>
    <w:p w14:paraId="18011957">
      <w:pPr>
        <w:pStyle w:val="8"/>
        <w:ind w:firstLine="630"/>
        <w:rPr>
          <w:rFonts w:hint="default" w:ascii="Times New Roman" w:hAnsi="Times New Roman" w:cs="Times New Roman"/>
        </w:rPr>
      </w:pPr>
    </w:p>
    <w:p w14:paraId="74BDA0C2">
      <w:pPr>
        <w:ind w:firstLine="360"/>
        <w:rPr>
          <w:rFonts w:hint="default" w:ascii="Times New Roman" w:hAnsi="Times New Roman" w:cs="Times New Roman"/>
        </w:rPr>
      </w:pPr>
    </w:p>
    <w:p w14:paraId="2D352009">
      <w:pPr>
        <w:tabs>
          <w:tab w:val="left" w:pos="315"/>
          <w:tab w:val="left" w:pos="8820"/>
        </w:tabs>
        <w:spacing w:before="312" w:beforeLines="100" w:after="156" w:afterLines="50" w:line="500" w:lineRule="exact"/>
        <w:ind w:right="267" w:rightChars="127" w:firstLine="3253" w:firstLineChars="900"/>
        <w:rPr>
          <w:rFonts w:hint="default" w:ascii="Times New Roman" w:hAnsi="Times New Roman" w:cs="Times New Roman"/>
          <w:b/>
          <w:sz w:val="28"/>
        </w:rPr>
        <w:sectPr>
          <w:footerReference r:id="rId3" w:type="default"/>
          <w:pgSz w:w="11906" w:h="16838"/>
          <w:pgMar w:top="2098" w:right="1474" w:bottom="1701" w:left="1588" w:header="851" w:footer="992" w:gutter="0"/>
          <w:cols w:space="720" w:num="1"/>
          <w:docGrid w:type="lines" w:linePitch="312" w:charSpace="0"/>
        </w:sectPr>
      </w:pPr>
      <w:r>
        <w:rPr>
          <w:rFonts w:hint="default" w:ascii="Times New Roman" w:hAnsi="Times New Roman" w:cs="Times New Roman"/>
          <w:b/>
          <w:sz w:val="36"/>
        </w:rPr>
        <w:t>202</w:t>
      </w:r>
      <w:r>
        <w:rPr>
          <w:rFonts w:hint="default" w:ascii="Times New Roman" w:hAnsi="Times New Roman" w:cs="Times New Roman"/>
          <w:b/>
          <w:sz w:val="36"/>
        </w:rPr>
        <w:t>5</w:t>
      </w:r>
      <w:r>
        <w:rPr>
          <w:rFonts w:hint="default" w:ascii="Times New Roman" w:hAnsi="Times New Roman" w:cs="Times New Roman"/>
          <w:b/>
          <w:sz w:val="36"/>
        </w:rPr>
        <w:t>年</w:t>
      </w:r>
      <w:r>
        <w:rPr>
          <w:rFonts w:hint="default" w:ascii="Times New Roman" w:hAnsi="Times New Roman" w:cs="Times New Roman"/>
          <w:b/>
          <w:sz w:val="36"/>
        </w:rPr>
        <w:t>3月</w:t>
      </w:r>
    </w:p>
    <w:p w14:paraId="255FC0D5">
      <w:pPr>
        <w:widowControl/>
        <w:jc w:val="left"/>
        <w:rPr>
          <w:rFonts w:hint="default" w:ascii="Times New Roman" w:hAnsi="Times New Roman" w:cs="Times New Roman"/>
          <w:b/>
          <w:bCs/>
          <w:color w:val="000000"/>
          <w:kern w:val="0"/>
          <w:sz w:val="31"/>
          <w:szCs w:val="31"/>
        </w:rPr>
      </w:pPr>
    </w:p>
    <w:p w14:paraId="1C927F5B">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t>目  录</w:t>
      </w:r>
    </w:p>
    <w:p w14:paraId="2D6F7E66">
      <w:pPr>
        <w:widowControl/>
        <w:jc w:val="left"/>
        <w:rPr>
          <w:rFonts w:hint="default" w:ascii="Times New Roman" w:hAnsi="Times New Roman" w:cs="Times New Roman"/>
          <w:b/>
          <w:bCs/>
          <w:color w:val="000000"/>
          <w:kern w:val="0"/>
          <w:sz w:val="32"/>
          <w:szCs w:val="32"/>
        </w:rPr>
      </w:pPr>
    </w:p>
    <w:p w14:paraId="3929C6F8">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b/>
          <w:bCs/>
          <w:color w:val="000000"/>
          <w:kern w:val="0"/>
          <w:sz w:val="32"/>
          <w:szCs w:val="32"/>
        </w:rPr>
        <w:fldChar w:fldCharType="begin"/>
      </w:r>
      <w:r>
        <w:rPr>
          <w:rFonts w:hint="default" w:ascii="Times New Roman" w:hAnsi="Times New Roman" w:cs="Times New Roman"/>
          <w:b/>
          <w:bCs/>
          <w:color w:val="000000"/>
          <w:kern w:val="0"/>
          <w:sz w:val="32"/>
          <w:szCs w:val="32"/>
        </w:rPr>
        <w:instrText xml:space="preserve">TOC \o "1-1" \h</w:instrText>
      </w:r>
      <w:r>
        <w:rPr>
          <w:rFonts w:hint="default" w:ascii="Times New Roman" w:hAnsi="Times New Roman" w:cs="Times New Roman"/>
          <w:b/>
          <w:bCs/>
          <w:color w:val="000000"/>
          <w:kern w:val="0"/>
          <w:sz w:val="32"/>
          <w:szCs w:val="32"/>
        </w:rPr>
        <w:fldChar w:fldCharType="separate"/>
      </w: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_Toc5449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第一章 招标公告</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_Toc5449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D235FE9">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_Toc18520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第二章 投标人须知</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_Toc18520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3</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285B6FA3">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_Toc525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第三章 采购需求</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_Toc525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9</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62FD74C6">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_Toc29687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第四章 评标办法</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_Toc29687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16</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986EAD4">
      <w:pPr>
        <w:pStyle w:val="15"/>
        <w:tabs>
          <w:tab w:val="right" w:leader="dot" w:pos="8845"/>
        </w:tabs>
        <w:spacing w:line="360" w:lineRule="auto"/>
        <w:rPr>
          <w:rFonts w:hint="default" w:ascii="Times New Roman" w:hAnsi="Times New Roman" w:cs="Times New Roman" w:eastAsia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_Toc14858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第五章 合同条款及格式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_Toc14858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20</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7EF59F36">
      <w:pPr>
        <w:pStyle w:val="15"/>
        <w:tabs>
          <w:tab w:val="right" w:leader="dot" w:pos="8845"/>
        </w:tabs>
        <w:spacing w:line="360" w:lineRule="auto"/>
        <w:rPr>
          <w:rFonts w:hint="eastAsia" w:asciiTheme="majorEastAsia" w:hAnsiTheme="majorEastAsia" w:eastAsiaTheme="majorEastAsia" w:cstheme="majorEastAsia"/>
          <w:sz w:val="28"/>
          <w:szCs w:val="28"/>
        </w:rPr>
      </w:pPr>
      <w:r>
        <w:rPr>
          <w:rFonts w:hint="default" w:ascii="Times New Roman" w:hAnsi="Times New Roman" w:cs="Times New Roman" w:eastAsiaTheme="majorEastAsia"/>
          <w:bCs/>
          <w:color w:val="000000"/>
          <w:kern w:val="0"/>
          <w:sz w:val="28"/>
          <w:szCs w:val="28"/>
        </w:rPr>
        <w:fldChar w:fldCharType="begin"/>
      </w:r>
      <w:r>
        <w:rPr>
          <w:rFonts w:hint="default" w:ascii="Times New Roman" w:hAnsi="Times New Roman" w:cs="Times New Roman" w:eastAsiaTheme="majorEastAsia"/>
          <w:bCs/>
          <w:kern w:val="0"/>
          <w:sz w:val="28"/>
          <w:szCs w:val="28"/>
        </w:rPr>
        <w:instrText xml:space="preserve"> HYPERLINK \l _Toc27015 </w:instrText>
      </w:r>
      <w:r>
        <w:rPr>
          <w:rFonts w:hint="default" w:ascii="Times New Roman" w:hAnsi="Times New Roman" w:cs="Times New Roman" w:eastAsiaTheme="majorEastAsia"/>
          <w:bCs/>
          <w:kern w:val="0"/>
          <w:sz w:val="28"/>
          <w:szCs w:val="28"/>
        </w:rPr>
        <w:fldChar w:fldCharType="separate"/>
      </w:r>
      <w:r>
        <w:rPr>
          <w:rFonts w:hint="default" w:ascii="Times New Roman" w:hAnsi="Times New Roman" w:cs="Times New Roman" w:eastAsiaTheme="majorEastAsia"/>
          <w:sz w:val="28"/>
          <w:szCs w:val="28"/>
        </w:rPr>
        <w:t>第六章 投标文件格式</w:t>
      </w:r>
      <w:r>
        <w:rPr>
          <w:rFonts w:hint="default" w:ascii="Times New Roman" w:hAnsi="Times New Roman" w:cs="Times New Roman" w:eastAsiaTheme="majorEastAsia"/>
          <w:sz w:val="28"/>
          <w:szCs w:val="28"/>
        </w:rPr>
        <w:tab/>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PAGEREF _Toc27015 \h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21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bCs/>
          <w:color w:val="000000"/>
          <w:kern w:val="0"/>
          <w:sz w:val="28"/>
          <w:szCs w:val="28"/>
        </w:rPr>
        <w:fldChar w:fldCharType="end"/>
      </w:r>
    </w:p>
    <w:p w14:paraId="5EA3C8A5">
      <w:pPr>
        <w:pStyle w:val="15"/>
        <w:tabs>
          <w:tab w:val="right" w:leader="dot" w:pos="8845"/>
        </w:tabs>
        <w:rPr>
          <w:sz w:val="32"/>
          <w:szCs w:val="32"/>
        </w:rPr>
      </w:pPr>
    </w:p>
    <w:p w14:paraId="2950E9A5">
      <w:pPr>
        <w:widowControl/>
        <w:jc w:val="left"/>
        <w:rPr>
          <w:rFonts w:hint="default" w:ascii="Times New Roman" w:hAnsi="Times New Roman" w:cs="Times New Roman"/>
          <w:b/>
          <w:bCs/>
          <w:color w:val="000000"/>
          <w:kern w:val="0"/>
          <w:sz w:val="31"/>
          <w:szCs w:val="31"/>
        </w:rPr>
      </w:pPr>
      <w:r>
        <w:rPr>
          <w:rFonts w:hint="default" w:ascii="Times New Roman" w:hAnsi="Times New Roman" w:cs="Times New Roman"/>
          <w:bCs/>
          <w:color w:val="000000"/>
          <w:kern w:val="0"/>
          <w:sz w:val="32"/>
          <w:szCs w:val="32"/>
        </w:rPr>
        <w:fldChar w:fldCharType="end"/>
      </w:r>
    </w:p>
    <w:p w14:paraId="469174DB">
      <w:pPr>
        <w:widowControl/>
        <w:jc w:val="left"/>
        <w:rPr>
          <w:rFonts w:hint="default" w:ascii="Times New Roman" w:hAnsi="Times New Roman" w:cs="Times New Roman"/>
          <w:b/>
          <w:bCs/>
          <w:color w:val="000000"/>
          <w:kern w:val="0"/>
          <w:sz w:val="31"/>
          <w:szCs w:val="31"/>
        </w:rPr>
      </w:pPr>
    </w:p>
    <w:p w14:paraId="20202992">
      <w:pPr>
        <w:widowControl/>
        <w:jc w:val="left"/>
        <w:rPr>
          <w:rFonts w:hint="default" w:ascii="Times New Roman" w:hAnsi="Times New Roman" w:cs="Times New Roman"/>
          <w:b/>
          <w:bCs/>
          <w:color w:val="000000"/>
          <w:kern w:val="0"/>
          <w:sz w:val="31"/>
          <w:szCs w:val="31"/>
        </w:rPr>
      </w:pPr>
    </w:p>
    <w:p w14:paraId="4C84C23A">
      <w:pPr>
        <w:widowControl/>
        <w:jc w:val="left"/>
        <w:rPr>
          <w:rFonts w:hint="default" w:ascii="Times New Roman" w:hAnsi="Times New Roman" w:cs="Times New Roman"/>
          <w:b/>
          <w:bCs/>
          <w:color w:val="000000"/>
          <w:kern w:val="0"/>
          <w:sz w:val="31"/>
          <w:szCs w:val="31"/>
        </w:rPr>
      </w:pPr>
    </w:p>
    <w:p w14:paraId="468B8EBB">
      <w:pPr>
        <w:widowControl/>
        <w:jc w:val="left"/>
        <w:rPr>
          <w:rFonts w:hint="default" w:ascii="Times New Roman" w:hAnsi="Times New Roman" w:cs="Times New Roman"/>
          <w:b/>
          <w:bCs/>
          <w:color w:val="000000"/>
          <w:kern w:val="0"/>
          <w:sz w:val="31"/>
          <w:szCs w:val="31"/>
        </w:rPr>
      </w:pPr>
    </w:p>
    <w:p w14:paraId="04794A68">
      <w:pPr>
        <w:widowControl/>
        <w:jc w:val="left"/>
        <w:rPr>
          <w:rFonts w:hint="default" w:ascii="Times New Roman" w:hAnsi="Times New Roman" w:cs="Times New Roman"/>
          <w:b/>
          <w:bCs/>
          <w:color w:val="000000"/>
          <w:kern w:val="0"/>
          <w:sz w:val="31"/>
          <w:szCs w:val="31"/>
        </w:rPr>
      </w:pPr>
      <w:bookmarkStart w:id="130" w:name="_GoBack"/>
      <w:bookmarkEnd w:id="130"/>
    </w:p>
    <w:p w14:paraId="7C58AD73">
      <w:pPr>
        <w:widowControl/>
        <w:jc w:val="left"/>
        <w:rPr>
          <w:rFonts w:hint="default" w:ascii="Times New Roman" w:hAnsi="Times New Roman" w:cs="Times New Roman"/>
          <w:b/>
          <w:bCs/>
          <w:color w:val="000000"/>
          <w:kern w:val="0"/>
          <w:sz w:val="31"/>
          <w:szCs w:val="31"/>
        </w:rPr>
      </w:pPr>
    </w:p>
    <w:p w14:paraId="0CE79C96">
      <w:pPr>
        <w:widowControl/>
        <w:jc w:val="left"/>
        <w:rPr>
          <w:rFonts w:hint="default" w:ascii="Times New Roman" w:hAnsi="Times New Roman" w:cs="Times New Roman"/>
          <w:b/>
          <w:bCs/>
          <w:color w:val="000000"/>
          <w:kern w:val="0"/>
          <w:sz w:val="31"/>
          <w:szCs w:val="31"/>
        </w:rPr>
      </w:pPr>
    </w:p>
    <w:p w14:paraId="2C6ED21A">
      <w:pPr>
        <w:widowControl/>
        <w:jc w:val="left"/>
        <w:rPr>
          <w:rFonts w:hint="default" w:ascii="Times New Roman" w:hAnsi="Times New Roman" w:cs="Times New Roman"/>
          <w:b/>
          <w:bCs/>
          <w:color w:val="000000"/>
          <w:kern w:val="0"/>
          <w:sz w:val="31"/>
          <w:szCs w:val="31"/>
        </w:rPr>
      </w:pPr>
    </w:p>
    <w:p w14:paraId="327EFE59">
      <w:pPr>
        <w:widowControl/>
        <w:jc w:val="left"/>
        <w:rPr>
          <w:rFonts w:hint="default" w:ascii="Times New Roman" w:hAnsi="Times New Roman" w:cs="Times New Roman"/>
          <w:b/>
          <w:bCs/>
          <w:color w:val="000000"/>
          <w:kern w:val="0"/>
          <w:sz w:val="31"/>
          <w:szCs w:val="31"/>
        </w:rPr>
      </w:pPr>
    </w:p>
    <w:p w14:paraId="1F0E549C">
      <w:pPr>
        <w:widowControl/>
        <w:jc w:val="center"/>
        <w:rPr>
          <w:rFonts w:hint="default" w:ascii="Times New Roman" w:hAnsi="Times New Roman" w:cs="Times New Roman"/>
          <w:b/>
          <w:bCs/>
          <w:color w:val="000000"/>
          <w:kern w:val="0"/>
          <w:sz w:val="43"/>
          <w:szCs w:val="43"/>
        </w:rPr>
      </w:pPr>
    </w:p>
    <w:p w14:paraId="4CF05A13">
      <w:pPr>
        <w:widowControl/>
        <w:jc w:val="center"/>
        <w:rPr>
          <w:rFonts w:hint="default" w:ascii="Times New Roman" w:hAnsi="Times New Roman" w:cs="Times New Roman"/>
          <w:b/>
          <w:bCs/>
          <w:color w:val="000000"/>
          <w:kern w:val="0"/>
          <w:sz w:val="43"/>
          <w:szCs w:val="43"/>
        </w:rPr>
      </w:pPr>
    </w:p>
    <w:p w14:paraId="33039216">
      <w:pPr>
        <w:widowControl/>
        <w:jc w:val="center"/>
        <w:rPr>
          <w:rFonts w:hint="default" w:ascii="Times New Roman" w:hAnsi="Times New Roman" w:cs="Times New Roman"/>
          <w:b/>
          <w:bCs/>
          <w:color w:val="000000"/>
          <w:kern w:val="0"/>
          <w:sz w:val="43"/>
          <w:szCs w:val="43"/>
        </w:rPr>
      </w:pPr>
    </w:p>
    <w:p w14:paraId="3BBC5827">
      <w:pPr>
        <w:widowControl/>
        <w:jc w:val="center"/>
        <w:rPr>
          <w:rFonts w:hint="default" w:ascii="Times New Roman" w:hAnsi="Times New Roman" w:cs="Times New Roman"/>
          <w:b/>
          <w:bCs/>
          <w:color w:val="000000"/>
          <w:kern w:val="0"/>
          <w:sz w:val="43"/>
          <w:szCs w:val="43"/>
        </w:rPr>
      </w:pPr>
    </w:p>
    <w:p w14:paraId="438EB46C">
      <w:pPr>
        <w:widowControl/>
        <w:jc w:val="center"/>
        <w:rPr>
          <w:rFonts w:hint="default" w:ascii="Times New Roman" w:hAnsi="Times New Roman" w:cs="Times New Roman"/>
          <w:b/>
          <w:bCs/>
          <w:color w:val="000000"/>
          <w:kern w:val="0"/>
          <w:sz w:val="43"/>
          <w:szCs w:val="43"/>
        </w:rPr>
      </w:pPr>
    </w:p>
    <w:p w14:paraId="40E46639">
      <w:pPr>
        <w:widowControl/>
        <w:rPr>
          <w:rFonts w:hint="default" w:ascii="Times New Roman" w:hAnsi="Times New Roman" w:cs="Times New Roman"/>
          <w:b/>
          <w:bCs/>
          <w:color w:val="000000"/>
          <w:kern w:val="0"/>
          <w:sz w:val="43"/>
          <w:szCs w:val="43"/>
        </w:rPr>
      </w:pPr>
    </w:p>
    <w:p w14:paraId="3E7C9BFC">
      <w:pPr>
        <w:pStyle w:val="6"/>
        <w:bidi w:val="0"/>
        <w:rPr>
          <w:rFonts w:hint="default" w:ascii="Times New Roman" w:hAnsi="Times New Roman" w:cs="Times New Roman"/>
        </w:rPr>
        <w:sectPr>
          <w:footerReference r:id="rId4" w:type="default"/>
          <w:pgSz w:w="11906" w:h="16838"/>
          <w:pgMar w:top="2098" w:right="1474" w:bottom="1701" w:left="1587" w:header="869" w:footer="922" w:gutter="0"/>
          <w:pgNumType w:start="1"/>
          <w:cols w:space="720" w:num="1"/>
        </w:sectPr>
      </w:pPr>
    </w:p>
    <w:p w14:paraId="45C09238">
      <w:pPr>
        <w:pStyle w:val="6"/>
        <w:bidi w:val="0"/>
        <w:rPr>
          <w:rFonts w:hint="default" w:ascii="Times New Roman" w:hAnsi="Times New Roman" w:cs="Times New Roman"/>
        </w:rPr>
      </w:pPr>
      <w:bookmarkStart w:id="0" w:name="_Toc5449"/>
      <w:r>
        <w:rPr>
          <w:rFonts w:hint="default" w:ascii="Times New Roman" w:hAnsi="Times New Roman" w:cs="Times New Roman"/>
        </w:rPr>
        <w:t>第一章 招标公告</w:t>
      </w:r>
      <w:bookmarkEnd w:id="0"/>
    </w:p>
    <w:p w14:paraId="54AC6E6C">
      <w:pPr>
        <w:pageBreakBefore w:val="0"/>
        <w:widowControl/>
        <w:kinsoku/>
        <w:wordWrap/>
        <w:overflowPunct/>
        <w:topLinePunct w:val="0"/>
        <w:autoSpaceDE/>
        <w:autoSpaceDN/>
        <w:bidi w:val="0"/>
        <w:adjustRightInd/>
        <w:spacing w:line="340" w:lineRule="exact"/>
        <w:jc w:val="center"/>
        <w:textAlignment w:val="auto"/>
        <w:rPr>
          <w:rFonts w:hint="default" w:ascii="Times New Roman" w:hAnsi="Times New Roman" w:eastAsia="华文中宋" w:cs="Times New Roman"/>
          <w:b/>
          <w:bCs/>
          <w:color w:val="000000"/>
          <w:kern w:val="0"/>
          <w:sz w:val="31"/>
          <w:szCs w:val="31"/>
        </w:rPr>
      </w:pPr>
      <w:r>
        <w:rPr>
          <w:rFonts w:hint="default" w:ascii="Times New Roman" w:hAnsi="Times New Roman" w:eastAsia="华文中宋" w:cs="Times New Roman"/>
          <w:b/>
          <w:bCs/>
          <w:color w:val="000000"/>
          <w:kern w:val="0"/>
          <w:sz w:val="31"/>
          <w:szCs w:val="31"/>
        </w:rPr>
        <w:t>2025长三角（合肥）汉服嘉年华活动项</w:t>
      </w:r>
      <w:r>
        <w:rPr>
          <w:rFonts w:hint="default" w:ascii="Times New Roman" w:hAnsi="Times New Roman" w:eastAsia="华文中宋" w:cs="Times New Roman"/>
          <w:b/>
          <w:bCs/>
          <w:color w:val="000000"/>
          <w:kern w:val="0"/>
          <w:sz w:val="31"/>
          <w:szCs w:val="31"/>
        </w:rPr>
        <w:t>目招标公告</w:t>
      </w:r>
    </w:p>
    <w:p w14:paraId="2B08BE3A">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1" w:name="_Toc30954"/>
      <w:r>
        <w:rPr>
          <w:rFonts w:hint="default" w:ascii="Times New Roman" w:hAnsi="Times New Roman" w:cs="Times New Roman"/>
        </w:rPr>
        <w:t>一、项目名称及内容</w:t>
      </w:r>
      <w:bookmarkEnd w:id="1"/>
    </w:p>
    <w:p w14:paraId="7615013E">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1.项目编号：BHSG-ZTB-2025-12</w:t>
      </w:r>
    </w:p>
    <w:p w14:paraId="10689D3A">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2.项目名称：</w:t>
      </w:r>
      <w:r>
        <w:rPr>
          <w:rFonts w:hint="default" w:ascii="Times New Roman" w:hAnsi="Times New Roman" w:cs="Times New Roman"/>
          <w:kern w:val="0"/>
          <w:sz w:val="24"/>
        </w:rPr>
        <w:t>2025长三角（合肥）汉服嘉年华活动</w:t>
      </w:r>
      <w:r>
        <w:rPr>
          <w:rFonts w:hint="default" w:ascii="Times New Roman" w:hAnsi="Times New Roman" w:cs="Times New Roman"/>
          <w:kern w:val="0"/>
          <w:sz w:val="24"/>
        </w:rPr>
        <w:t>项目</w:t>
      </w:r>
    </w:p>
    <w:p w14:paraId="4A890411">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kern w:val="0"/>
          <w:sz w:val="24"/>
        </w:rPr>
        <w:t>3.接收地点：</w:t>
      </w:r>
      <w:r>
        <w:rPr>
          <w:rFonts w:hint="default" w:ascii="Times New Roman" w:hAnsi="Times New Roman" w:cs="Times New Roman"/>
          <w:sz w:val="24"/>
        </w:rPr>
        <w:t>合肥市包河区滨湖卓越城文华园一期A2楼4层</w:t>
      </w:r>
    </w:p>
    <w:p w14:paraId="1EDDA9D3">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kern w:val="0"/>
          <w:sz w:val="24"/>
        </w:rPr>
        <w:t>4.项目预算：</w:t>
      </w:r>
      <w:r>
        <w:rPr>
          <w:rFonts w:hint="default" w:ascii="Times New Roman" w:hAnsi="Times New Roman" w:cs="Times New Roman"/>
          <w:color w:val="000000"/>
          <w:kern w:val="0"/>
          <w:sz w:val="24"/>
        </w:rPr>
        <w:t>28</w:t>
      </w:r>
      <w:r>
        <w:rPr>
          <w:rFonts w:hint="default" w:ascii="Times New Roman" w:hAnsi="Times New Roman" w:cs="Times New Roman"/>
          <w:color w:val="000000"/>
          <w:kern w:val="0"/>
          <w:sz w:val="24"/>
        </w:rPr>
        <w:t>万元</w:t>
      </w:r>
    </w:p>
    <w:p w14:paraId="350BC5BE">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5.最高限价（控制价）：</w:t>
      </w:r>
      <w:r>
        <w:rPr>
          <w:rFonts w:hint="default" w:ascii="Times New Roman" w:hAnsi="Times New Roman" w:cs="Times New Roman"/>
          <w:color w:val="000000"/>
          <w:kern w:val="0"/>
          <w:sz w:val="24"/>
        </w:rPr>
        <w:t>28</w:t>
      </w:r>
      <w:r>
        <w:rPr>
          <w:rFonts w:hint="default" w:ascii="Times New Roman" w:hAnsi="Times New Roman" w:cs="Times New Roman"/>
          <w:color w:val="000000"/>
          <w:kern w:val="0"/>
          <w:sz w:val="24"/>
        </w:rPr>
        <w:t>万元</w:t>
      </w:r>
    </w:p>
    <w:p w14:paraId="2D4DCBC9">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6.项目类别：</w:t>
      </w:r>
      <w:r>
        <w:rPr>
          <w:rFonts w:hint="default" w:ascii="Times New Roman" w:hAnsi="Times New Roman" w:cs="Times New Roman"/>
          <w:color w:val="000000"/>
          <w:kern w:val="0"/>
          <w:sz w:val="24"/>
        </w:rPr>
        <w:t>服务类</w:t>
      </w:r>
    </w:p>
    <w:p w14:paraId="59607589">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7.合同履行期限：详见招标文件</w:t>
      </w:r>
    </w:p>
    <w:p w14:paraId="38C8D8B2">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kern w:val="0"/>
          <w:sz w:val="24"/>
        </w:rPr>
      </w:pPr>
      <w:r>
        <w:rPr>
          <w:rFonts w:hint="default" w:ascii="Times New Roman" w:hAnsi="Times New Roman" w:cs="Times New Roman"/>
          <w:kern w:val="0"/>
          <w:sz w:val="24"/>
        </w:rPr>
        <w:t>8.项目内容：</w:t>
      </w:r>
      <w:r>
        <w:rPr>
          <w:rFonts w:hint="default" w:ascii="Times New Roman" w:hAnsi="Times New Roman" w:cs="Times New Roman"/>
          <w:kern w:val="0"/>
          <w:sz w:val="24"/>
        </w:rPr>
        <w:t>2025长三角（合肥）汉服嘉年华活动（2025年4月13日-5月3日）</w:t>
      </w:r>
      <w:r>
        <w:rPr>
          <w:rFonts w:hint="default" w:ascii="Times New Roman" w:hAnsi="Times New Roman" w:cs="Times New Roman"/>
          <w:kern w:val="0"/>
          <w:sz w:val="24"/>
        </w:rPr>
        <w:t>，具体详见招标文件</w:t>
      </w:r>
    </w:p>
    <w:p w14:paraId="08375F72">
      <w:pPr>
        <w:pStyle w:val="3"/>
        <w:pageBreakBefore w:val="0"/>
        <w:kinsoku/>
        <w:wordWrap/>
        <w:overflowPunct/>
        <w:topLinePunct w:val="0"/>
        <w:autoSpaceDE/>
        <w:autoSpaceDN/>
        <w:bidi w:val="0"/>
        <w:adjustRightInd/>
        <w:spacing w:line="340" w:lineRule="exact"/>
        <w:ind w:firstLine="480"/>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9.标段（包别）划分：共分1 个标段</w:t>
      </w:r>
    </w:p>
    <w:p w14:paraId="44335441">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2" w:name="_Toc9563"/>
      <w:r>
        <w:rPr>
          <w:rFonts w:hint="default" w:ascii="Times New Roman" w:hAnsi="Times New Roman" w:cs="Times New Roman"/>
        </w:rPr>
        <w:t>二、投标人的资格要求</w:t>
      </w:r>
      <w:bookmarkEnd w:id="2"/>
    </w:p>
    <w:p w14:paraId="0C2E04BA">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color w:val="333333"/>
          <w:sz w:val="24"/>
          <w:shd w:val="clear" w:color="auto" w:fill="FFFFFF"/>
        </w:rPr>
        <w:t>1</w:t>
      </w:r>
      <w:r>
        <w:rPr>
          <w:rFonts w:hint="default" w:ascii="Times New Roman" w:hAnsi="Times New Roman" w:cs="Times New Roman"/>
          <w:color w:val="333333"/>
          <w:sz w:val="24"/>
          <w:shd w:val="clear" w:color="auto" w:fill="FFFFFF"/>
        </w:rPr>
        <w:t>.</w:t>
      </w:r>
      <w:r>
        <w:rPr>
          <w:rFonts w:hint="default" w:ascii="Times New Roman" w:hAnsi="Times New Roman" w:cs="Times New Roman"/>
          <w:color w:val="333333"/>
          <w:sz w:val="24"/>
          <w:shd w:val="clear" w:color="auto" w:fill="FFFFFF"/>
        </w:rPr>
        <w:t>具有独立承担民事责任的能力；</w:t>
      </w:r>
    </w:p>
    <w:p w14:paraId="5C7801CD">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sz w:val="24"/>
        </w:rPr>
        <w:t>.</w:t>
      </w:r>
      <w:r>
        <w:rPr>
          <w:rFonts w:hint="default" w:ascii="Times New Roman" w:hAnsi="Times New Roman" w:cs="Times New Roman"/>
          <w:sz w:val="24"/>
        </w:rPr>
        <w:t>投标人应具备下列资质</w:t>
      </w:r>
    </w:p>
    <w:p w14:paraId="02E9F217">
      <w:pPr>
        <w:pageBreakBefore w:val="0"/>
        <w:kinsoku/>
        <w:wordWrap/>
        <w:overflowPunct/>
        <w:topLinePunct w:val="0"/>
        <w:autoSpaceDE/>
        <w:autoSpaceDN/>
        <w:bidi w:val="0"/>
        <w:adjustRightInd/>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具有有效的营业执照；</w:t>
      </w:r>
    </w:p>
    <w:p w14:paraId="36BDE472">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rPr>
        <w:t>本次招标不接受联合体投标；</w:t>
      </w:r>
    </w:p>
    <w:p w14:paraId="342303F0">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w:t>
      </w:r>
      <w:r>
        <w:rPr>
          <w:rFonts w:hint="default" w:ascii="Times New Roman" w:hAnsi="Times New Roman" w:cs="Times New Roman"/>
          <w:kern w:val="2"/>
        </w:rPr>
        <w:t>符合下列情形之一：</w:t>
      </w:r>
    </w:p>
    <w:p w14:paraId="63F8FCF3">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（1）开标日前两年内未被合肥市及其所辖县（市）及区（开发区）公共资源交易监督管理部门记不良行为记录或记不良行为记录累计未满10分的；</w:t>
      </w:r>
    </w:p>
    <w:p w14:paraId="620CD0A4">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（2）最近一次被合肥市及其所辖县（市）及区（开发区）公共资源交易监督管理部门记不良行为记录累计记分达10分（含10分）到15分且公布日距开标日超过6个月；</w:t>
      </w:r>
    </w:p>
    <w:p w14:paraId="20AD16AC">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（3）最近一次被合肥市及其所辖县（市）及区（开发区）公共资源交易监督管理部门记不良行为记录累计记分达15分（含15分）到20分且公布日距开标日超过12个月；</w:t>
      </w:r>
    </w:p>
    <w:p w14:paraId="2B4B77F6">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（4）最近一次被合肥市及其所辖县（市）及区（开发区）公共资源交易监督管理部门记不良行为记录累计记分达20分（含20分）及以上且公布日距开标日超过24个月；</w:t>
      </w:r>
    </w:p>
    <w:p w14:paraId="0945EA0B">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5</w:t>
      </w:r>
      <w:r>
        <w:rPr>
          <w:rFonts w:hint="default" w:ascii="Times New Roman" w:hAnsi="Times New Roman" w:cs="Times New Roman"/>
          <w:kern w:val="2"/>
        </w:rPr>
        <w:t>.投标人存在以下不良信用记录情形之一的，不得推荐为中标候选人，不得确定为中标人：</w:t>
      </w:r>
    </w:p>
    <w:p w14:paraId="1E7D382D">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（1）被责令停产停业，暂扣或者吊销许可证，暂扣或者吊销执照；</w:t>
      </w:r>
    </w:p>
    <w:p w14:paraId="5A305B05">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（2）进入清算程序，或被宣告破产，或其他丧失履约能力的情形；</w:t>
      </w:r>
    </w:p>
    <w:p w14:paraId="0C20C369">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FF53888">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（4）在国家企业信用信息公示系统（http://www.gsxt.gov.cn/）中被列入严重违法失信企业名单；</w:t>
      </w:r>
    </w:p>
    <w:p w14:paraId="1ABB7ADA">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（5）在“信用中国”网站（http://www.creditchina.gov.cn/）中被列入失信被执行人名单；</w:t>
      </w:r>
    </w:p>
    <w:p w14:paraId="1389C6C0">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kern w:val="2"/>
        </w:rPr>
      </w:pPr>
      <w:r>
        <w:rPr>
          <w:rFonts w:hint="default" w:ascii="Times New Roman" w:hAnsi="Times New Roman" w:cs="Times New Roman"/>
          <w:kern w:val="2"/>
        </w:rPr>
        <w:t>（6）在“信用中国”网站（http://www.creditchina.gov.cn/）中被列入重大税收违法案件当事人名单；</w:t>
      </w:r>
    </w:p>
    <w:p w14:paraId="5D86ABBF">
      <w:pPr>
        <w:pStyle w:val="16"/>
        <w:pageBreakBefore w:val="0"/>
        <w:widowControl/>
        <w:shd w:val="clear" w:color="auto" w:fill="FFFFFF"/>
        <w:kinsoku/>
        <w:wordWrap/>
        <w:overflowPunct/>
        <w:topLinePunct w:val="0"/>
        <w:autoSpaceDE/>
        <w:autoSpaceDN/>
        <w:bidi w:val="0"/>
        <w:adjustRightInd/>
        <w:spacing w:beforeAutospacing="0" w:afterAutospacing="0" w:line="340" w:lineRule="exact"/>
        <w:ind w:firstLine="480"/>
        <w:textAlignment w:val="auto"/>
        <w:rPr>
          <w:rFonts w:hint="default" w:ascii="Times New Roman" w:hAnsi="Times New Roman" w:cs="Times New Roman"/>
        </w:rPr>
      </w:pPr>
      <w:r>
        <w:rPr>
          <w:rFonts w:hint="default" w:ascii="Times New Roman" w:hAnsi="Times New Roman" w:cs="Times New Roman"/>
          <w:kern w:val="2"/>
        </w:rPr>
        <w:t>（7）在近三年内投标人或其法定代表人（单位负责人）有行贿犯罪行为的。</w:t>
      </w:r>
    </w:p>
    <w:p w14:paraId="12779F46">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3" w:name="_Toc28157"/>
      <w:r>
        <w:rPr>
          <w:rFonts w:hint="default" w:ascii="Times New Roman" w:hAnsi="Times New Roman" w:cs="Times New Roman"/>
        </w:rPr>
        <w:t>三、获取招标文件及报名方式</w:t>
      </w:r>
      <w:bookmarkEnd w:id="3"/>
    </w:p>
    <w:p w14:paraId="1BE6EBAD">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highlight w:val="yellow"/>
        </w:rPr>
      </w:pPr>
      <w:r>
        <w:rPr>
          <w:rFonts w:hint="default" w:ascii="Times New Roman" w:hAnsi="Times New Roman" w:cs="Times New Roman"/>
          <w:sz w:val="24"/>
        </w:rPr>
        <w:t>获取时间：202</w:t>
      </w:r>
      <w:r>
        <w:rPr>
          <w:rFonts w:hint="default" w:ascii="Times New Roman" w:hAnsi="Times New Roman" w:cs="Times New Roman"/>
          <w:sz w:val="24"/>
        </w:rPr>
        <w:t>5</w:t>
      </w:r>
      <w:r>
        <w:rPr>
          <w:rFonts w:hint="default" w:ascii="Times New Roman" w:hAnsi="Times New Roman" w:cs="Times New Roman"/>
          <w:sz w:val="24"/>
        </w:rPr>
        <w:t>年</w:t>
      </w:r>
      <w:r>
        <w:rPr>
          <w:rFonts w:hint="default" w:ascii="Times New Roman" w:hAnsi="Times New Roman" w:cs="Times New Roman"/>
          <w:color w:val="000000"/>
          <w:sz w:val="24"/>
        </w:rPr>
        <w:t>3</w:t>
      </w:r>
      <w:r>
        <w:rPr>
          <w:rFonts w:hint="default" w:ascii="Times New Roman" w:hAnsi="Times New Roman" w:cs="Times New Roman"/>
          <w:color w:val="000000"/>
          <w:sz w:val="24"/>
        </w:rPr>
        <w:t>月</w:t>
      </w:r>
      <w:r>
        <w:rPr>
          <w:rFonts w:hint="default" w:ascii="Times New Roman" w:hAnsi="Times New Roman" w:cs="Times New Roman"/>
          <w:color w:val="000000"/>
          <w:sz w:val="24"/>
        </w:rPr>
        <w:t>26</w:t>
      </w:r>
      <w:r>
        <w:rPr>
          <w:rFonts w:hint="default" w:ascii="Times New Roman" w:hAnsi="Times New Roman" w:cs="Times New Roman"/>
          <w:color w:val="000000"/>
          <w:sz w:val="24"/>
        </w:rPr>
        <w:t>日</w:t>
      </w:r>
      <w:r>
        <w:rPr>
          <w:rFonts w:hint="default" w:ascii="Times New Roman" w:hAnsi="Times New Roman" w:cs="Times New Roman"/>
          <w:sz w:val="24"/>
        </w:rPr>
        <w:t>至202</w:t>
      </w:r>
      <w:r>
        <w:rPr>
          <w:rFonts w:hint="default" w:ascii="Times New Roman" w:hAnsi="Times New Roman" w:cs="Times New Roman"/>
          <w:sz w:val="24"/>
        </w:rPr>
        <w:t>5</w:t>
      </w:r>
      <w:r>
        <w:rPr>
          <w:rFonts w:hint="default" w:ascii="Times New Roman" w:hAnsi="Times New Roman" w:cs="Times New Roman"/>
          <w:sz w:val="24"/>
        </w:rPr>
        <w:t>年</w:t>
      </w:r>
      <w:r>
        <w:rPr>
          <w:rFonts w:hint="default" w:ascii="Times New Roman" w:hAnsi="Times New Roman" w:cs="Times New Roman"/>
          <w:sz w:val="24"/>
        </w:rPr>
        <w:t xml:space="preserve"> </w:t>
      </w:r>
      <w:r>
        <w:rPr>
          <w:rFonts w:hint="default" w:ascii="Times New Roman" w:hAnsi="Times New Roman" w:cs="Times New Roman"/>
          <w:color w:val="000000"/>
          <w:sz w:val="24"/>
        </w:rPr>
        <w:t>4</w:t>
      </w:r>
      <w:r>
        <w:rPr>
          <w:rFonts w:hint="default" w:ascii="Times New Roman" w:hAnsi="Times New Roman" w:cs="Times New Roman"/>
          <w:color w:val="000000"/>
          <w:sz w:val="24"/>
        </w:rPr>
        <w:t>月</w:t>
      </w:r>
      <w:r>
        <w:rPr>
          <w:rFonts w:hint="default" w:ascii="Times New Roman" w:hAnsi="Times New Roman" w:cs="Times New Roman"/>
          <w:color w:val="000000"/>
          <w:sz w:val="24"/>
        </w:rPr>
        <w:t>3</w:t>
      </w:r>
      <w:r>
        <w:rPr>
          <w:rFonts w:hint="default" w:ascii="Times New Roman" w:hAnsi="Times New Roman" w:cs="Times New Roman"/>
          <w:color w:val="000000"/>
          <w:sz w:val="24"/>
        </w:rPr>
        <w:t>日</w:t>
      </w:r>
    </w:p>
    <w:p w14:paraId="2E7211EF">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获取方式：</w:t>
      </w:r>
      <w:r>
        <w:rPr>
          <w:rFonts w:hint="default" w:ascii="Times New Roman" w:hAnsi="Times New Roman" w:cs="Times New Roman"/>
          <w:sz w:val="24"/>
        </w:rPr>
        <w:t>合肥滨湖时光产业投资集团有限公司</w:t>
      </w:r>
      <w:r>
        <w:rPr>
          <w:rFonts w:hint="default" w:ascii="Times New Roman" w:hAnsi="Times New Roman" w:cs="Times New Roman"/>
          <w:sz w:val="24"/>
        </w:rPr>
        <w:t>官方网站</w:t>
      </w:r>
      <w:r>
        <w:rPr>
          <w:rFonts w:hint="default" w:ascii="Times New Roman" w:hAnsi="Times New Roman" w:cs="Times New Roman"/>
          <w:sz w:val="24"/>
        </w:rPr>
        <w:t>http://bhsggroup.cn</w:t>
      </w:r>
      <w:r>
        <w:rPr>
          <w:rFonts w:hint="default" w:ascii="Times New Roman" w:hAnsi="Times New Roman" w:cs="Times New Roman"/>
          <w:sz w:val="24"/>
        </w:rPr>
        <w:t>/</w:t>
      </w:r>
      <w:r>
        <w:rPr>
          <w:rFonts w:hint="default" w:ascii="Times New Roman" w:hAnsi="Times New Roman" w:cs="Times New Roman"/>
          <w:sz w:val="24"/>
          <w:shd w:val="clear" w:color="auto" w:fill="FFFFFF"/>
        </w:rPr>
        <w:t>并下载招标文件及相关附件。在投标截止</w:t>
      </w:r>
      <w:r>
        <w:rPr>
          <w:rFonts w:hint="default" w:ascii="Times New Roman" w:hAnsi="Times New Roman" w:cs="Times New Roman"/>
          <w:sz w:val="24"/>
        </w:rPr>
        <w:t>时间</w:t>
      </w:r>
      <w:r>
        <w:rPr>
          <w:rFonts w:hint="default" w:ascii="Times New Roman" w:hAnsi="Times New Roman" w:cs="Times New Roman"/>
          <w:sz w:val="24"/>
        </w:rPr>
        <w:t>前，将投标文件密封派</w:t>
      </w:r>
      <w:r>
        <w:rPr>
          <w:rFonts w:hint="default" w:ascii="Times New Roman" w:hAnsi="Times New Roman" w:cs="Times New Roman"/>
          <w:sz w:val="24"/>
        </w:rPr>
        <w:t>授权委托</w:t>
      </w:r>
      <w:r>
        <w:rPr>
          <w:rFonts w:hint="default" w:ascii="Times New Roman" w:hAnsi="Times New Roman" w:cs="Times New Roman"/>
          <w:sz w:val="24"/>
        </w:rPr>
        <w:t>人提交至</w:t>
      </w:r>
      <w:r>
        <w:rPr>
          <w:rFonts w:hint="default" w:ascii="Times New Roman" w:hAnsi="Times New Roman" w:cs="Times New Roman"/>
          <w:sz w:val="24"/>
        </w:rPr>
        <w:t>指定地点</w:t>
      </w:r>
      <w:r>
        <w:rPr>
          <w:rFonts w:hint="default" w:ascii="Times New Roman" w:hAnsi="Times New Roman" w:cs="Times New Roman"/>
          <w:sz w:val="24"/>
        </w:rPr>
        <w:t>。</w:t>
      </w:r>
    </w:p>
    <w:p w14:paraId="609D9ED7">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4" w:name="_Toc5925"/>
      <w:r>
        <w:rPr>
          <w:rFonts w:hint="default" w:ascii="Times New Roman" w:hAnsi="Times New Roman" w:cs="Times New Roman"/>
        </w:rPr>
        <w:t>四、提交投标文件截止时间及地点</w:t>
      </w:r>
      <w:bookmarkEnd w:id="4"/>
    </w:p>
    <w:p w14:paraId="1225EE97">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bCs/>
          <w:sz w:val="24"/>
        </w:rPr>
      </w:pPr>
      <w:r>
        <w:rPr>
          <w:rFonts w:hint="default" w:ascii="Times New Roman" w:hAnsi="Times New Roman" w:cs="Times New Roman"/>
          <w:bCs/>
          <w:sz w:val="24"/>
        </w:rPr>
        <w:t>时间：202</w:t>
      </w:r>
      <w:r>
        <w:rPr>
          <w:rFonts w:hint="default" w:ascii="Times New Roman" w:hAnsi="Times New Roman" w:cs="Times New Roman"/>
          <w:bCs/>
          <w:sz w:val="24"/>
        </w:rPr>
        <w:t>5</w:t>
      </w:r>
      <w:r>
        <w:rPr>
          <w:rFonts w:hint="default" w:ascii="Times New Roman" w:hAnsi="Times New Roman" w:cs="Times New Roman"/>
          <w:bCs/>
          <w:sz w:val="24"/>
        </w:rPr>
        <w:t>年</w:t>
      </w:r>
      <w:r>
        <w:rPr>
          <w:rFonts w:hint="default" w:ascii="Times New Roman" w:hAnsi="Times New Roman" w:cs="Times New Roman"/>
          <w:bCs/>
          <w:sz w:val="24"/>
        </w:rPr>
        <w:t>4</w:t>
      </w:r>
      <w:r>
        <w:rPr>
          <w:rFonts w:hint="default" w:ascii="Times New Roman" w:hAnsi="Times New Roman" w:cs="Times New Roman"/>
          <w:bCs/>
          <w:color w:val="000000"/>
          <w:sz w:val="24"/>
        </w:rPr>
        <w:t>月</w:t>
      </w:r>
      <w:r>
        <w:rPr>
          <w:rFonts w:hint="default" w:ascii="Times New Roman" w:hAnsi="Times New Roman" w:cs="Times New Roman"/>
          <w:bCs/>
          <w:color w:val="000000"/>
          <w:sz w:val="24"/>
        </w:rPr>
        <w:t>3</w:t>
      </w:r>
      <w:r>
        <w:rPr>
          <w:rFonts w:hint="default" w:ascii="Times New Roman" w:hAnsi="Times New Roman" w:cs="Times New Roman"/>
          <w:bCs/>
          <w:color w:val="000000"/>
          <w:sz w:val="24"/>
        </w:rPr>
        <w:t>日9点30分</w:t>
      </w:r>
      <w:r>
        <w:rPr>
          <w:rFonts w:hint="default" w:ascii="Times New Roman" w:hAnsi="Times New Roman" w:cs="Times New Roman"/>
          <w:bCs/>
          <w:sz w:val="24"/>
        </w:rPr>
        <w:t>截止</w:t>
      </w:r>
      <w:r>
        <w:rPr>
          <w:rFonts w:hint="default" w:ascii="Times New Roman" w:hAnsi="Times New Roman" w:cs="Times New Roman"/>
          <w:bCs/>
          <w:sz w:val="24"/>
        </w:rPr>
        <w:t>（北京时间）</w:t>
      </w:r>
      <w:r>
        <w:rPr>
          <w:rFonts w:hint="default" w:ascii="Times New Roman" w:hAnsi="Times New Roman" w:cs="Times New Roman"/>
          <w:bCs/>
          <w:sz w:val="24"/>
        </w:rPr>
        <w:t>；</w:t>
      </w:r>
    </w:p>
    <w:p w14:paraId="59514D4F">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eastAsia="新宋体" w:cs="Times New Roman"/>
        </w:rPr>
      </w:pPr>
      <w:r>
        <w:rPr>
          <w:rFonts w:hint="default" w:ascii="Times New Roman" w:hAnsi="Times New Roman" w:cs="Times New Roman"/>
          <w:sz w:val="24"/>
        </w:rPr>
        <w:t>地点：</w:t>
      </w:r>
      <w:r>
        <w:rPr>
          <w:rFonts w:hint="default" w:ascii="Times New Roman" w:hAnsi="Times New Roman" w:cs="Times New Roman"/>
          <w:sz w:val="24"/>
        </w:rPr>
        <w:t>合肥市包河区滨湖卓越城文华园一期A2楼4层（具体地点以实际通知为准）</w:t>
      </w:r>
      <w:r>
        <w:rPr>
          <w:rFonts w:hint="default" w:ascii="Times New Roman" w:hAnsi="Times New Roman" w:eastAsia="新宋体" w:cs="Times New Roman"/>
          <w:kern w:val="0"/>
          <w:sz w:val="24"/>
        </w:rPr>
        <w:t>。</w:t>
      </w:r>
    </w:p>
    <w:p w14:paraId="558600BC">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5" w:name="_Toc2998"/>
      <w:r>
        <w:rPr>
          <w:rFonts w:hint="default" w:ascii="Times New Roman" w:hAnsi="Times New Roman" w:cs="Times New Roman"/>
        </w:rPr>
        <w:t>五、中标公告时间</w:t>
      </w:r>
      <w:bookmarkEnd w:id="5"/>
    </w:p>
    <w:p w14:paraId="7A43C692">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kern w:val="0"/>
          <w:sz w:val="24"/>
        </w:rPr>
      </w:pPr>
      <w:r>
        <w:rPr>
          <w:rFonts w:hint="default" w:ascii="Times New Roman" w:hAnsi="Times New Roman" w:cs="Times New Roman"/>
          <w:kern w:val="0"/>
          <w:sz w:val="24"/>
        </w:rPr>
        <w:t>自中标人确定之日起3日内，招标人将在公司网站发布中标结果公告，</w:t>
      </w:r>
      <w:r>
        <w:rPr>
          <w:rFonts w:hint="default" w:ascii="Times New Roman" w:hAnsi="Times New Roman" w:cs="Times New Roman"/>
          <w:sz w:val="24"/>
        </w:rPr>
        <w:t>中标公告期限为</w:t>
      </w:r>
      <w:r>
        <w:rPr>
          <w:rFonts w:hint="default" w:ascii="Times New Roman" w:hAnsi="Times New Roman" w:cs="Times New Roman"/>
          <w:sz w:val="24"/>
        </w:rPr>
        <w:t>3</w:t>
      </w:r>
      <w:r>
        <w:rPr>
          <w:rFonts w:hint="default" w:ascii="Times New Roman" w:hAnsi="Times New Roman" w:cs="Times New Roman"/>
          <w:sz w:val="24"/>
        </w:rPr>
        <w:t>日</w:t>
      </w:r>
      <w:r>
        <w:rPr>
          <w:rFonts w:hint="default" w:ascii="Times New Roman" w:hAnsi="Times New Roman" w:cs="Times New Roman"/>
          <w:kern w:val="0"/>
          <w:sz w:val="24"/>
        </w:rPr>
        <w:t>。</w:t>
      </w:r>
    </w:p>
    <w:p w14:paraId="10D70BE9">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6" w:name="_Toc12884"/>
      <w:r>
        <w:rPr>
          <w:rFonts w:hint="default" w:ascii="Times New Roman" w:hAnsi="Times New Roman" w:cs="Times New Roman"/>
        </w:rPr>
        <w:t>六、其他补充事宜</w:t>
      </w:r>
      <w:bookmarkEnd w:id="6"/>
    </w:p>
    <w:p w14:paraId="2FE1B4A3">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1.潜在投标人必须在获取截止时间前完成登记，未登记、逾期登记的投标均无效。获取过程中有任何疑问或问题，请与项目联系人联系；</w:t>
      </w:r>
    </w:p>
    <w:p w14:paraId="24F0946E">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2.潜在投标人应合理安排招标文件获取时间，特别是网络速度慢的地区防止在系统关闭前网络拥堵无法操作。如果因计算机及网络故障造成无法完成招标文件获取，责任自负。</w:t>
      </w:r>
    </w:p>
    <w:p w14:paraId="00741FCA">
      <w:pPr>
        <w:pStyle w:val="7"/>
        <w:pageBreakBefore w:val="0"/>
        <w:kinsoku/>
        <w:wordWrap/>
        <w:overflowPunct/>
        <w:topLinePunct w:val="0"/>
        <w:autoSpaceDE/>
        <w:autoSpaceDN/>
        <w:bidi w:val="0"/>
        <w:adjustRightInd/>
        <w:spacing w:line="340" w:lineRule="exact"/>
        <w:textAlignment w:val="auto"/>
        <w:rPr>
          <w:rFonts w:hint="default" w:ascii="Times New Roman" w:hAnsi="Times New Roman" w:cs="Times New Roman"/>
        </w:rPr>
      </w:pPr>
      <w:bookmarkStart w:id="7" w:name="_Toc29753"/>
      <w:r>
        <w:rPr>
          <w:rFonts w:hint="default" w:ascii="Times New Roman" w:hAnsi="Times New Roman" w:cs="Times New Roman"/>
        </w:rPr>
        <w:t>七、对本次招标提出疑义及询问，请按以下方式联系。</w:t>
      </w:r>
      <w:bookmarkEnd w:id="7"/>
    </w:p>
    <w:p w14:paraId="5005BF25">
      <w:pPr>
        <w:pageBreakBefore w:val="0"/>
        <w:kinsoku/>
        <w:wordWrap/>
        <w:overflowPunct/>
        <w:topLinePunct w:val="0"/>
        <w:autoSpaceDE/>
        <w:autoSpaceDN/>
        <w:bidi w:val="0"/>
        <w:adjustRightInd/>
        <w:snapToGrid w:val="0"/>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1.招标人信息</w:t>
      </w:r>
    </w:p>
    <w:p w14:paraId="715509B5">
      <w:pPr>
        <w:pageBreakBefore w:val="0"/>
        <w:kinsoku/>
        <w:wordWrap/>
        <w:overflowPunct/>
        <w:topLinePunct w:val="0"/>
        <w:autoSpaceDE/>
        <w:autoSpaceDN/>
        <w:bidi w:val="0"/>
        <w:adjustRightInd/>
        <w:snapToGrid w:val="0"/>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sz w:val="24"/>
        </w:rPr>
        <w:t>名称：</w:t>
      </w:r>
      <w:r>
        <w:rPr>
          <w:rFonts w:hint="default" w:ascii="Times New Roman" w:hAnsi="Times New Roman" w:cs="Times New Roman"/>
          <w:sz w:val="24"/>
        </w:rPr>
        <w:t>合肥滨湖时光文化旅游投资有限公</w:t>
      </w:r>
      <w:r>
        <w:rPr>
          <w:rFonts w:hint="default" w:ascii="Times New Roman" w:hAnsi="Times New Roman" w:cs="Times New Roman"/>
          <w:sz w:val="24"/>
        </w:rPr>
        <w:t>司</w:t>
      </w:r>
    </w:p>
    <w:p w14:paraId="57F8D1E5">
      <w:pPr>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rPr>
      </w:pPr>
      <w:r>
        <w:rPr>
          <w:rFonts w:hint="default" w:ascii="Times New Roman" w:hAnsi="Times New Roman" w:cs="Times New Roman"/>
          <w:sz w:val="24"/>
        </w:rPr>
        <w:t>地址：合肥市包河区芜湖路</w:t>
      </w:r>
      <w:r>
        <w:rPr>
          <w:rFonts w:hint="default" w:ascii="Times New Roman" w:hAnsi="Times New Roman" w:cs="Times New Roman"/>
          <w:sz w:val="24"/>
        </w:rPr>
        <w:t>72号包公祠</w:t>
      </w:r>
    </w:p>
    <w:p w14:paraId="51614FB3">
      <w:pPr>
        <w:pageBreakBefore w:val="0"/>
        <w:widowControl/>
        <w:shd w:val="clear" w:color="auto" w:fill="FFFFFF"/>
        <w:kinsoku/>
        <w:wordWrap/>
        <w:overflowPunct/>
        <w:topLinePunct w:val="0"/>
        <w:autoSpaceDE/>
        <w:autoSpaceDN/>
        <w:bidi w:val="0"/>
        <w:adjustRightInd/>
        <w:spacing w:line="340" w:lineRule="exact"/>
        <w:ind w:firstLine="480"/>
        <w:jc w:val="left"/>
        <w:textAlignment w:val="auto"/>
        <w:rPr>
          <w:rFonts w:hint="default" w:ascii="Times New Roman" w:hAnsi="Times New Roman" w:cs="Times New Roman"/>
          <w:sz w:val="24"/>
        </w:rPr>
      </w:pPr>
      <w:r>
        <w:rPr>
          <w:rFonts w:hint="default" w:ascii="Times New Roman" w:hAnsi="Times New Roman" w:cs="Times New Roman"/>
          <w:kern w:val="0"/>
          <w:sz w:val="24"/>
        </w:rPr>
        <w:t>2.项目联系方式</w:t>
      </w:r>
    </w:p>
    <w:p w14:paraId="7F992DAE">
      <w:pPr>
        <w:pStyle w:val="11"/>
        <w:pageBreakBefore w:val="0"/>
        <w:kinsoku/>
        <w:wordWrap/>
        <w:overflowPunct/>
        <w:topLinePunct w:val="0"/>
        <w:autoSpaceDE/>
        <w:autoSpaceDN/>
        <w:bidi w:val="0"/>
        <w:adjustRightInd/>
        <w:snapToGrid w:val="0"/>
        <w:spacing w:line="340" w:lineRule="exact"/>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项目联系人：</w:t>
      </w:r>
      <w:r>
        <w:rPr>
          <w:rFonts w:hint="default" w:ascii="Times New Roman" w:hAnsi="Times New Roman" w:cs="Times New Roman"/>
          <w:sz w:val="24"/>
          <w:szCs w:val="24"/>
        </w:rPr>
        <w:t>张</w:t>
      </w:r>
      <w:r>
        <w:rPr>
          <w:rFonts w:hint="default" w:ascii="Times New Roman" w:hAnsi="Times New Roman" w:cs="Times New Roman"/>
          <w:sz w:val="24"/>
          <w:szCs w:val="24"/>
        </w:rPr>
        <w:t>工</w:t>
      </w:r>
    </w:p>
    <w:p w14:paraId="4AC510A0">
      <w:pPr>
        <w:pStyle w:val="3"/>
        <w:pageBreakBefore w:val="0"/>
        <w:kinsoku/>
        <w:wordWrap/>
        <w:overflowPunct/>
        <w:topLinePunct w:val="0"/>
        <w:autoSpaceDE/>
        <w:autoSpaceDN/>
        <w:bidi w:val="0"/>
        <w:adjustRightInd/>
        <w:spacing w:line="340" w:lineRule="exact"/>
        <w:ind w:firstLine="480"/>
        <w:textAlignment w:val="auto"/>
        <w:rPr>
          <w:rFonts w:hint="default" w:ascii="Times New Roman" w:hAnsi="Times New Roman" w:cs="Times New Roman"/>
        </w:rPr>
      </w:pPr>
      <w:r>
        <w:rPr>
          <w:rFonts w:hint="default" w:ascii="Times New Roman" w:hAnsi="Times New Roman" w:cs="Times New Roman"/>
          <w:sz w:val="24"/>
        </w:rPr>
        <w:t xml:space="preserve">联系电话： </w:t>
      </w:r>
      <w:r>
        <w:rPr>
          <w:rFonts w:hint="default" w:ascii="Times New Roman" w:hAnsi="Times New Roman" w:cs="Times New Roman"/>
          <w:sz w:val="24"/>
        </w:rPr>
        <w:t>15205513045</w:t>
      </w:r>
    </w:p>
    <w:p w14:paraId="2D075725">
      <w:pPr>
        <w:pageBreakBefore w:val="0"/>
        <w:widowControl/>
        <w:kinsoku/>
        <w:wordWrap/>
        <w:overflowPunct/>
        <w:topLinePunct w:val="0"/>
        <w:autoSpaceDE/>
        <w:autoSpaceDN/>
        <w:bidi w:val="0"/>
        <w:adjustRightInd/>
        <w:spacing w:line="340" w:lineRule="exact"/>
        <w:jc w:val="left"/>
        <w:textAlignment w:val="auto"/>
        <w:rPr>
          <w:rFonts w:hint="default" w:ascii="Times New Roman" w:hAnsi="Times New Roman" w:cs="Times New Roman"/>
          <w:color w:val="000000"/>
          <w:kern w:val="0"/>
          <w:sz w:val="24"/>
        </w:rPr>
      </w:pPr>
    </w:p>
    <w:p w14:paraId="327A7734">
      <w:pPr>
        <w:pStyle w:val="5"/>
        <w:ind w:left="0" w:firstLine="0"/>
        <w:rPr>
          <w:rFonts w:hint="default" w:ascii="Times New Roman" w:hAnsi="Times New Roman" w:cs="Times New Roman"/>
          <w:color w:val="000000"/>
          <w:szCs w:val="24"/>
        </w:rPr>
      </w:pPr>
    </w:p>
    <w:p w14:paraId="3D22FC72">
      <w:pPr>
        <w:widowControl/>
        <w:jc w:val="left"/>
        <w:rPr>
          <w:rFonts w:hint="default" w:ascii="Times New Roman" w:hAnsi="Times New Roman" w:cs="Times New Roman"/>
          <w:color w:val="000000"/>
          <w:kern w:val="0"/>
          <w:sz w:val="24"/>
        </w:rPr>
      </w:pPr>
    </w:p>
    <w:p w14:paraId="767AAA22">
      <w:pPr>
        <w:pStyle w:val="6"/>
        <w:bidi w:val="0"/>
        <w:rPr>
          <w:rFonts w:hint="default" w:ascii="Times New Roman" w:hAnsi="Times New Roman" w:cs="Times New Roman"/>
        </w:rPr>
      </w:pPr>
      <w:bookmarkStart w:id="8" w:name="_Toc18520"/>
      <w:r>
        <w:rPr>
          <w:rFonts w:hint="default" w:ascii="Times New Roman" w:hAnsi="Times New Roman" w:cs="Times New Roman"/>
        </w:rPr>
        <w:t>第二章  投标人须知</w:t>
      </w:r>
      <w:bookmarkEnd w:id="8"/>
    </w:p>
    <w:p w14:paraId="1F3BDDA2">
      <w:pPr>
        <w:jc w:val="center"/>
        <w:outlineLvl w:val="2"/>
        <w:rPr>
          <w:rFonts w:hint="default" w:ascii="Times New Roman" w:hAnsi="Times New Roman" w:cs="Times New Roman"/>
          <w:b/>
          <w:sz w:val="24"/>
          <w:szCs w:val="22"/>
        </w:rPr>
      </w:pPr>
      <w:bookmarkStart w:id="9" w:name="_Toc9772"/>
      <w:r>
        <w:rPr>
          <w:rFonts w:hint="default" w:ascii="Times New Roman" w:hAnsi="Times New Roman" w:cs="Times New Roman"/>
          <w:b/>
          <w:sz w:val="24"/>
          <w:szCs w:val="22"/>
        </w:rPr>
        <w:t>一、投标人须知前附表</w:t>
      </w:r>
      <w:bookmarkEnd w:id="9"/>
    </w:p>
    <w:p w14:paraId="762F836D">
      <w:pPr>
        <w:ind w:firstLine="482"/>
        <w:rPr>
          <w:rFonts w:hint="default" w:ascii="Times New Roman" w:hAnsi="Times New Roman" w:cs="Times New Roman"/>
          <w:sz w:val="24"/>
          <w:szCs w:val="18"/>
        </w:rPr>
      </w:pPr>
      <w:r>
        <w:rPr>
          <w:rFonts w:hint="default" w:ascii="Times New Roman" w:hAnsi="Times New Roman" w:cs="Times New Roman"/>
          <w:b/>
          <w:bCs/>
          <w:sz w:val="24"/>
          <w:szCs w:val="18"/>
        </w:rPr>
        <w:t>注：</w:t>
      </w:r>
      <w:r>
        <w:rPr>
          <w:rFonts w:hint="default" w:ascii="Times New Roman" w:hAnsi="Times New Roman" w:cs="Times New Roman"/>
          <w:sz w:val="24"/>
          <w:szCs w:val="18"/>
        </w:rPr>
        <w:t>本表是本项目的具体要求，是对投标人须知的具体补充和修改，如有不一致，以本表为准。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292"/>
      </w:tblGrid>
      <w:tr w14:paraId="13D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6B25E3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Cs w:val="0"/>
                <w:kern w:val="2"/>
                <w:sz w:val="24"/>
                <w:szCs w:val="20"/>
              </w:rPr>
            </w:pPr>
            <w:r>
              <w:rPr>
                <w:rFonts w:hint="default" w:ascii="Times New Roman" w:hAnsi="Times New Roman" w:cs="Times New Roman"/>
                <w:bCs w:val="0"/>
                <w:kern w:val="2"/>
                <w:sz w:val="24"/>
                <w:szCs w:val="20"/>
              </w:rPr>
              <w:t>条款名称</w:t>
            </w:r>
          </w:p>
        </w:tc>
        <w:tc>
          <w:tcPr>
            <w:tcW w:w="6292" w:type="dxa"/>
            <w:vAlign w:val="center"/>
          </w:tcPr>
          <w:p w14:paraId="1265AE9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firstLine="1446" w:firstLineChars="600"/>
              <w:jc w:val="both"/>
              <w:textAlignment w:val="auto"/>
              <w:rPr>
                <w:rFonts w:hint="default" w:ascii="Times New Roman" w:hAnsi="Times New Roman" w:cs="Times New Roman"/>
                <w:bCs w:val="0"/>
                <w:kern w:val="2"/>
                <w:sz w:val="24"/>
                <w:szCs w:val="20"/>
              </w:rPr>
            </w:pPr>
            <w:r>
              <w:rPr>
                <w:rFonts w:hint="default" w:ascii="Times New Roman" w:hAnsi="Times New Roman" w:cs="Times New Roman"/>
                <w:bCs w:val="0"/>
                <w:kern w:val="2"/>
                <w:sz w:val="24"/>
                <w:szCs w:val="20"/>
              </w:rPr>
              <w:t>内容、说明与要求</w:t>
            </w:r>
          </w:p>
        </w:tc>
      </w:tr>
      <w:tr w14:paraId="123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7EAEC9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招标人</w:t>
            </w:r>
          </w:p>
        </w:tc>
        <w:tc>
          <w:tcPr>
            <w:tcW w:w="6292" w:type="dxa"/>
            <w:vAlign w:val="center"/>
          </w:tcPr>
          <w:p w14:paraId="79D96E8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kern w:val="2"/>
                <w:sz w:val="24"/>
                <w:szCs w:val="20"/>
              </w:rPr>
            </w:pPr>
            <w:r>
              <w:rPr>
                <w:rFonts w:hint="default" w:ascii="Times New Roman" w:hAnsi="Times New Roman" w:cs="Times New Roman"/>
                <w:b w:val="0"/>
                <w:bCs w:val="0"/>
                <w:sz w:val="24"/>
                <w:szCs w:val="24"/>
              </w:rPr>
              <w:t>合肥滨湖时光文化旅游投资有限公</w:t>
            </w:r>
            <w:r>
              <w:rPr>
                <w:rFonts w:hint="default" w:ascii="Times New Roman" w:hAnsi="Times New Roman" w:cs="Times New Roman"/>
                <w:b w:val="0"/>
                <w:bCs w:val="0"/>
                <w:sz w:val="24"/>
                <w:szCs w:val="24"/>
              </w:rPr>
              <w:t>司</w:t>
            </w:r>
          </w:p>
        </w:tc>
      </w:tr>
      <w:tr w14:paraId="16FD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05" w:type="dxa"/>
            <w:vAlign w:val="center"/>
          </w:tcPr>
          <w:p w14:paraId="022893B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采购监督管理部门</w:t>
            </w:r>
          </w:p>
        </w:tc>
        <w:tc>
          <w:tcPr>
            <w:tcW w:w="6292" w:type="dxa"/>
            <w:vAlign w:val="center"/>
          </w:tcPr>
          <w:p w14:paraId="042DF1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bCs w:val="0"/>
                <w:color w:val="000000"/>
                <w:sz w:val="24"/>
                <w:szCs w:val="18"/>
              </w:rPr>
              <w:t>合肥滨湖时光产业投资集团有限公司</w:t>
            </w:r>
            <w:r>
              <w:rPr>
                <w:rFonts w:hint="default" w:ascii="Times New Roman" w:hAnsi="Times New Roman" w:cs="Times New Roman"/>
                <w:b w:val="0"/>
                <w:bCs w:val="0"/>
                <w:color w:val="000000"/>
                <w:sz w:val="24"/>
                <w:szCs w:val="18"/>
              </w:rPr>
              <w:t>纪检监察室</w:t>
            </w:r>
          </w:p>
        </w:tc>
      </w:tr>
      <w:tr w14:paraId="7EAD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205" w:type="dxa"/>
            <w:vAlign w:val="center"/>
          </w:tcPr>
          <w:p w14:paraId="5A82A50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是否允许</w:t>
            </w:r>
          </w:p>
          <w:p w14:paraId="610217B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联合体投标</w:t>
            </w:r>
          </w:p>
        </w:tc>
        <w:tc>
          <w:tcPr>
            <w:tcW w:w="6292" w:type="dxa"/>
            <w:vAlign w:val="center"/>
          </w:tcPr>
          <w:p w14:paraId="2855CD2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 xml:space="preserve">□是  </w:t>
            </w:r>
            <w:r>
              <w:rPr>
                <w:rFonts w:hint="default" w:ascii="Times New Roman" w:hAnsi="Times New Roman" w:cs="Times New Roman"/>
                <w:b w:val="0"/>
                <w:bCs w:val="0"/>
                <w:sz w:val="24"/>
              </w:rPr>
              <w:sym w:font="Wingdings" w:char="00FE"/>
            </w:r>
            <w:r>
              <w:rPr>
                <w:rFonts w:hint="default" w:ascii="Times New Roman" w:hAnsi="Times New Roman" w:cs="Times New Roman"/>
                <w:b w:val="0"/>
                <w:sz w:val="24"/>
              </w:rPr>
              <w:t>否</w:t>
            </w:r>
          </w:p>
        </w:tc>
      </w:tr>
      <w:tr w14:paraId="0A4C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2205" w:type="dxa"/>
            <w:vAlign w:val="center"/>
          </w:tcPr>
          <w:p w14:paraId="5A521EB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现场考察</w:t>
            </w:r>
          </w:p>
        </w:tc>
        <w:tc>
          <w:tcPr>
            <w:tcW w:w="6292" w:type="dxa"/>
            <w:vAlign w:val="center"/>
          </w:tcPr>
          <w:p w14:paraId="59DB221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8"/>
              </w:rPr>
              <w:sym w:font="Wingdings" w:char="00FE"/>
            </w:r>
            <w:r>
              <w:rPr>
                <w:rFonts w:hint="default" w:ascii="Times New Roman" w:hAnsi="Times New Roman" w:cs="Times New Roman"/>
                <w:sz w:val="24"/>
              </w:rPr>
              <w:t>不组织，投标人</w:t>
            </w:r>
            <w:r>
              <w:rPr>
                <w:rFonts w:hint="default" w:ascii="Times New Roman" w:hAnsi="Times New Roman" w:cs="Times New Roman"/>
                <w:bCs/>
                <w:sz w:val="24"/>
              </w:rPr>
              <w:t>自行考察</w:t>
            </w:r>
          </w:p>
          <w:p w14:paraId="1B703D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sz w:val="24"/>
              </w:rPr>
              <w:t>□</w:t>
            </w:r>
            <w:r>
              <w:rPr>
                <w:rFonts w:hint="default" w:ascii="Times New Roman" w:hAnsi="Times New Roman" w:cs="Times New Roman"/>
                <w:bCs/>
                <w:sz w:val="24"/>
              </w:rPr>
              <w:t>统一组织</w:t>
            </w:r>
          </w:p>
          <w:p w14:paraId="5AE014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时间：</w:t>
            </w:r>
            <w:r>
              <w:rPr>
                <w:rFonts w:hint="default" w:ascii="Times New Roman" w:hAnsi="Times New Roman" w:cs="Times New Roman"/>
                <w:bCs/>
                <w:sz w:val="24"/>
                <w:u w:val="single"/>
              </w:rPr>
              <w:t xml:space="preserve">    </w:t>
            </w:r>
            <w:r>
              <w:rPr>
                <w:rFonts w:hint="default" w:ascii="Times New Roman" w:hAnsi="Times New Roman" w:cs="Times New Roman"/>
                <w:bCs/>
                <w:sz w:val="24"/>
              </w:rPr>
              <w:t>年</w:t>
            </w:r>
            <w:r>
              <w:rPr>
                <w:rFonts w:hint="default" w:ascii="Times New Roman" w:hAnsi="Times New Roman" w:cs="Times New Roman"/>
                <w:bCs/>
                <w:sz w:val="24"/>
                <w:u w:val="single"/>
              </w:rPr>
              <w:t xml:space="preserve">  </w:t>
            </w:r>
            <w:r>
              <w:rPr>
                <w:rFonts w:hint="default" w:ascii="Times New Roman" w:hAnsi="Times New Roman" w:cs="Times New Roman"/>
                <w:bCs/>
                <w:sz w:val="24"/>
              </w:rPr>
              <w:t>月</w:t>
            </w:r>
            <w:r>
              <w:rPr>
                <w:rFonts w:hint="default" w:ascii="Times New Roman" w:hAnsi="Times New Roman" w:cs="Times New Roman"/>
                <w:bCs/>
                <w:sz w:val="24"/>
                <w:u w:val="single"/>
              </w:rPr>
              <w:t xml:space="preserve">   </w:t>
            </w:r>
            <w:r>
              <w:rPr>
                <w:rFonts w:hint="default" w:ascii="Times New Roman" w:hAnsi="Times New Roman" w:cs="Times New Roman"/>
                <w:bCs/>
                <w:sz w:val="24"/>
              </w:rPr>
              <w:t>日</w:t>
            </w:r>
            <w:r>
              <w:rPr>
                <w:rFonts w:hint="default" w:ascii="Times New Roman" w:hAnsi="Times New Roman" w:cs="Times New Roman"/>
                <w:bCs/>
                <w:sz w:val="24"/>
                <w:u w:val="single"/>
              </w:rPr>
              <w:t xml:space="preserve">  </w:t>
            </w:r>
            <w:r>
              <w:rPr>
                <w:rFonts w:hint="default" w:ascii="Times New Roman" w:hAnsi="Times New Roman" w:cs="Times New Roman"/>
                <w:bCs/>
                <w:sz w:val="24"/>
              </w:rPr>
              <w:t>时</w:t>
            </w:r>
            <w:r>
              <w:rPr>
                <w:rFonts w:hint="default" w:ascii="Times New Roman" w:hAnsi="Times New Roman" w:cs="Times New Roman"/>
                <w:bCs/>
                <w:sz w:val="24"/>
                <w:u w:val="single"/>
              </w:rPr>
              <w:t xml:space="preserve">  </w:t>
            </w:r>
            <w:r>
              <w:rPr>
                <w:rFonts w:hint="default" w:ascii="Times New Roman" w:hAnsi="Times New Roman" w:cs="Times New Roman"/>
                <w:bCs/>
                <w:sz w:val="24"/>
              </w:rPr>
              <w:t>分</w:t>
            </w:r>
          </w:p>
          <w:p w14:paraId="77979BD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地点：</w:t>
            </w:r>
            <w:r>
              <w:rPr>
                <w:rFonts w:hint="default" w:ascii="Times New Roman" w:hAnsi="Times New Roman" w:cs="Times New Roman"/>
                <w:bCs/>
                <w:sz w:val="24"/>
                <w:u w:val="single"/>
              </w:rPr>
              <w:t xml:space="preserve">                       </w:t>
            </w:r>
          </w:p>
          <w:p w14:paraId="502A8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现场考察联系人及联系电话：</w:t>
            </w:r>
            <w:r>
              <w:rPr>
                <w:rFonts w:hint="default" w:ascii="Times New Roman" w:hAnsi="Times New Roman" w:cs="Times New Roman"/>
                <w:bCs/>
                <w:sz w:val="24"/>
                <w:u w:val="single"/>
              </w:rPr>
              <w:t xml:space="preserve">           </w:t>
            </w:r>
          </w:p>
          <w:p w14:paraId="612E3BD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Cs w:val="0"/>
                <w:sz w:val="24"/>
              </w:rPr>
              <w:t>备注：如投标人未参加招标人统一组织的现场考察，视同放弃现场考察，由此引起的一切责任由投标人自行承担。</w:t>
            </w:r>
          </w:p>
        </w:tc>
      </w:tr>
      <w:tr w14:paraId="2473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10C50C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包别划分</w:t>
            </w:r>
          </w:p>
        </w:tc>
        <w:tc>
          <w:tcPr>
            <w:tcW w:w="6292" w:type="dxa"/>
            <w:vAlign w:val="center"/>
          </w:tcPr>
          <w:p w14:paraId="3BFDB33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rPr>
              <w:sym w:font="Wingdings" w:char="00FE"/>
            </w:r>
            <w:r>
              <w:rPr>
                <w:rFonts w:hint="default" w:ascii="Times New Roman" w:hAnsi="Times New Roman" w:cs="Times New Roman"/>
                <w:b w:val="0"/>
                <w:bCs w:val="0"/>
                <w:sz w:val="24"/>
              </w:rPr>
              <w:t>不</w:t>
            </w:r>
            <w:r>
              <w:rPr>
                <w:rFonts w:hint="default" w:ascii="Times New Roman" w:hAnsi="Times New Roman" w:cs="Times New Roman"/>
                <w:b w:val="0"/>
                <w:sz w:val="24"/>
              </w:rPr>
              <w:t>分包     □分为  个包</w:t>
            </w:r>
          </w:p>
          <w:p w14:paraId="0ED1DF6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u w:val="single"/>
              </w:rPr>
            </w:pPr>
            <w:r>
              <w:rPr>
                <w:rFonts w:hint="default" w:ascii="Times New Roman" w:hAnsi="Times New Roman" w:cs="Times New Roman"/>
                <w:b w:val="0"/>
                <w:sz w:val="24"/>
              </w:rPr>
              <w:t>投标人对多个包进行投标的中标包数规定：</w:t>
            </w:r>
            <w:r>
              <w:rPr>
                <w:rFonts w:hint="default" w:ascii="Times New Roman" w:hAnsi="Times New Roman" w:cs="Times New Roman"/>
                <w:b w:val="0"/>
                <w:bCs w:val="0"/>
                <w:sz w:val="24"/>
                <w:szCs w:val="18"/>
                <w:u w:val="single"/>
              </w:rPr>
              <w:t xml:space="preserve">        </w:t>
            </w:r>
          </w:p>
        </w:tc>
      </w:tr>
      <w:tr w14:paraId="0807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205" w:type="dxa"/>
            <w:vAlign w:val="center"/>
          </w:tcPr>
          <w:p w14:paraId="0357D4C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投标保证金</w:t>
            </w:r>
          </w:p>
        </w:tc>
        <w:tc>
          <w:tcPr>
            <w:tcW w:w="6292" w:type="dxa"/>
            <w:vAlign w:val="center"/>
          </w:tcPr>
          <w:p w14:paraId="300077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rPr>
            </w:pPr>
            <w:r>
              <w:rPr>
                <w:rFonts w:hint="default" w:ascii="Times New Roman" w:hAnsi="Times New Roman" w:cs="Times New Roman"/>
                <w:sz w:val="24"/>
              </w:rPr>
              <w:t>免收</w:t>
            </w:r>
          </w:p>
        </w:tc>
      </w:tr>
      <w:tr w14:paraId="5B8A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3E62C3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投标有效期</w:t>
            </w:r>
          </w:p>
        </w:tc>
        <w:tc>
          <w:tcPr>
            <w:tcW w:w="6292" w:type="dxa"/>
            <w:vAlign w:val="center"/>
          </w:tcPr>
          <w:p w14:paraId="0FAAC4B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u w:val="single"/>
              </w:rPr>
              <w:t>30</w:t>
            </w:r>
            <w:r>
              <w:rPr>
                <w:rFonts w:hint="default" w:ascii="Times New Roman" w:hAnsi="Times New Roman" w:cs="Times New Roman"/>
                <w:b w:val="0"/>
                <w:sz w:val="24"/>
              </w:rPr>
              <w:t>日历日</w:t>
            </w:r>
          </w:p>
        </w:tc>
      </w:tr>
      <w:tr w14:paraId="42F8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0C4E7A0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投标文件要求</w:t>
            </w:r>
          </w:p>
          <w:p w14:paraId="5A67107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（纸质）</w:t>
            </w:r>
          </w:p>
        </w:tc>
        <w:tc>
          <w:tcPr>
            <w:tcW w:w="6292" w:type="dxa"/>
            <w:vAlign w:val="center"/>
          </w:tcPr>
          <w:p w14:paraId="3EEF62F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w:t>
            </w:r>
            <w:r>
              <w:rPr>
                <w:rFonts w:hint="default" w:ascii="Times New Roman" w:hAnsi="Times New Roman" w:cs="Times New Roman"/>
                <w:b w:val="0"/>
                <w:sz w:val="24"/>
              </w:rPr>
              <w:t>纸质版投标文件（</w:t>
            </w:r>
            <w:r>
              <w:rPr>
                <w:rFonts w:hint="default" w:ascii="Times New Roman" w:hAnsi="Times New Roman" w:cs="Times New Roman"/>
                <w:b w:val="0"/>
                <w:sz w:val="24"/>
              </w:rPr>
              <w:t>装订</w:t>
            </w:r>
            <w:r>
              <w:rPr>
                <w:rFonts w:hint="default" w:ascii="Times New Roman" w:hAnsi="Times New Roman" w:cs="Times New Roman"/>
                <w:b w:val="0"/>
                <w:sz w:val="24"/>
              </w:rPr>
              <w:t>成册</w:t>
            </w:r>
            <w:r>
              <w:rPr>
                <w:rFonts w:hint="default" w:ascii="Times New Roman" w:hAnsi="Times New Roman" w:cs="Times New Roman"/>
                <w:b w:val="0"/>
                <w:sz w:val="24"/>
              </w:rPr>
              <w:t>，密封提交</w:t>
            </w:r>
            <w:r>
              <w:rPr>
                <w:rFonts w:hint="default" w:ascii="Times New Roman" w:hAnsi="Times New Roman" w:cs="Times New Roman"/>
                <w:b w:val="0"/>
                <w:sz w:val="24"/>
              </w:rPr>
              <w:t>）：</w:t>
            </w:r>
          </w:p>
          <w:p w14:paraId="50CB48E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正本</w:t>
            </w:r>
            <w:r>
              <w:rPr>
                <w:rFonts w:hint="default" w:ascii="Times New Roman" w:hAnsi="Times New Roman" w:cs="Times New Roman"/>
                <w:b w:val="0"/>
                <w:sz w:val="24"/>
                <w:u w:val="single"/>
              </w:rPr>
              <w:t>1</w:t>
            </w:r>
            <w:r>
              <w:rPr>
                <w:rFonts w:hint="default" w:ascii="Times New Roman" w:hAnsi="Times New Roman" w:cs="Times New Roman"/>
                <w:b w:val="0"/>
                <w:sz w:val="24"/>
              </w:rPr>
              <w:t>份；副本2份。</w:t>
            </w:r>
          </w:p>
          <w:p w14:paraId="00B4B7B6">
            <w:pPr>
              <w:pStyle w:val="22"/>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电子版投标文件（仅作存档使用，不作为否决条款，要求与纸质版投标文件一致）：</w:t>
            </w:r>
          </w:p>
          <w:p w14:paraId="4FCB282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lang w:eastAsia="zh-CN"/>
              </w:rPr>
            </w:pPr>
            <w:r>
              <w:rPr>
                <w:rFonts w:hint="default" w:ascii="Times New Roman" w:hAnsi="Times New Roman" w:cs="Times New Roman"/>
                <w:b w:val="0"/>
                <w:sz w:val="24"/>
              </w:rPr>
              <w:t>U盘1份（加盖公章后完整版投标文件扫描件）</w:t>
            </w:r>
            <w:r>
              <w:rPr>
                <w:rFonts w:hint="default" w:ascii="Times New Roman" w:hAnsi="Times New Roman" w:cs="Times New Roman"/>
                <w:b w:val="0"/>
                <w:sz w:val="24"/>
                <w:lang w:eastAsia="zh-CN"/>
              </w:rPr>
              <w:t>及报价清单电子稿。</w:t>
            </w:r>
          </w:p>
          <w:p w14:paraId="2FF87F0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以上文件均密封提交。</w:t>
            </w:r>
          </w:p>
        </w:tc>
      </w:tr>
      <w:tr w14:paraId="439F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05" w:type="dxa"/>
            <w:vAlign w:val="center"/>
          </w:tcPr>
          <w:p w14:paraId="0DC8939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开标现场提交的其他材料要求</w:t>
            </w:r>
          </w:p>
        </w:tc>
        <w:tc>
          <w:tcPr>
            <w:tcW w:w="6292" w:type="dxa"/>
            <w:vAlign w:val="center"/>
          </w:tcPr>
          <w:p w14:paraId="6B2D4AE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u w:val="single"/>
              </w:rPr>
            </w:pPr>
            <w:r>
              <w:rPr>
                <w:rFonts w:hint="default" w:ascii="Times New Roman" w:hAnsi="Times New Roman" w:cs="Times New Roman"/>
                <w:b w:val="0"/>
                <w:bCs w:val="0"/>
                <w:sz w:val="24"/>
                <w:szCs w:val="18"/>
                <w:u w:val="single"/>
              </w:rPr>
              <w:t xml:space="preserve">        /      </w:t>
            </w:r>
          </w:p>
        </w:tc>
      </w:tr>
      <w:tr w14:paraId="7C25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2205" w:type="dxa"/>
            <w:vAlign w:val="center"/>
          </w:tcPr>
          <w:p w14:paraId="18FC35C4">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投标截止时间及地点</w:t>
            </w:r>
          </w:p>
        </w:tc>
        <w:tc>
          <w:tcPr>
            <w:tcW w:w="6292" w:type="dxa"/>
            <w:vAlign w:val="center"/>
          </w:tcPr>
          <w:p w14:paraId="668F0AF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both"/>
              <w:textAlignment w:val="auto"/>
              <w:rPr>
                <w:rFonts w:hint="default" w:ascii="Times New Roman" w:hAnsi="Times New Roman" w:cs="Times New Roman"/>
                <w:kern w:val="2"/>
                <w:sz w:val="24"/>
                <w:szCs w:val="24"/>
              </w:rPr>
            </w:pPr>
            <w:r>
              <w:rPr>
                <w:rFonts w:hint="default" w:ascii="Times New Roman" w:hAnsi="Times New Roman" w:cs="Times New Roman"/>
                <w:b w:val="0"/>
                <w:sz w:val="24"/>
              </w:rPr>
              <w:t>投标截止时间：</w:t>
            </w:r>
            <w:r>
              <w:rPr>
                <w:rFonts w:hint="default" w:ascii="Times New Roman" w:hAnsi="Times New Roman" w:cs="Times New Roman"/>
                <w:kern w:val="2"/>
                <w:sz w:val="24"/>
                <w:szCs w:val="24"/>
              </w:rPr>
              <w:t>详见投标邀请（招标公告）</w:t>
            </w:r>
          </w:p>
          <w:p w14:paraId="2DB6481F">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4"/>
              </w:rPr>
            </w:pPr>
            <w:r>
              <w:rPr>
                <w:rFonts w:hint="default" w:ascii="Times New Roman" w:hAnsi="Times New Roman" w:cs="Times New Roman"/>
                <w:sz w:val="24"/>
              </w:rPr>
              <w:t>投标文件递交地点：</w:t>
            </w:r>
            <w:r>
              <w:rPr>
                <w:rFonts w:hint="default" w:ascii="Times New Roman" w:hAnsi="Times New Roman" w:cs="Times New Roman"/>
                <w:b/>
                <w:bCs/>
                <w:sz w:val="24"/>
              </w:rPr>
              <w:t>合肥市包河区滨湖卓越城文华园一期A2楼4层</w:t>
            </w:r>
          </w:p>
          <w:p w14:paraId="543B25CA">
            <w:pPr>
              <w:keepNext w:val="0"/>
              <w:keepLines w:val="0"/>
              <w:pageBreakBefore w:val="0"/>
              <w:widowControl w:val="0"/>
              <w:kinsoku/>
              <w:wordWrap/>
              <w:overflowPunct/>
              <w:topLinePunct w:val="0"/>
              <w:autoSpaceDE/>
              <w:autoSpaceDN/>
              <w:bidi w:val="0"/>
              <w:adjustRightInd/>
              <w:snapToGrid/>
              <w:spacing w:line="300" w:lineRule="exact"/>
              <w:ind w:left="240" w:hanging="240" w:hangingChars="100"/>
              <w:jc w:val="left"/>
              <w:textAlignment w:val="auto"/>
              <w:rPr>
                <w:rFonts w:hint="default" w:ascii="Times New Roman" w:hAnsi="Times New Roman" w:cs="Times New Roman"/>
                <w:b/>
                <w:sz w:val="24"/>
              </w:rPr>
            </w:pPr>
            <w:r>
              <w:rPr>
                <w:rFonts w:hint="default" w:ascii="Times New Roman" w:hAnsi="Times New Roman" w:cs="Times New Roman"/>
                <w:sz w:val="24"/>
              </w:rPr>
              <w:t>投标文件接收时间：详见投标邀请（招标公告）</w:t>
            </w:r>
          </w:p>
        </w:tc>
      </w:tr>
      <w:tr w14:paraId="5819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71140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开标时间</w:t>
            </w:r>
          </w:p>
        </w:tc>
        <w:tc>
          <w:tcPr>
            <w:tcW w:w="6292" w:type="dxa"/>
            <w:vAlign w:val="center"/>
          </w:tcPr>
          <w:p w14:paraId="6015E7C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详见</w:t>
            </w:r>
            <w:r>
              <w:rPr>
                <w:rFonts w:hint="default" w:ascii="Times New Roman" w:hAnsi="Times New Roman" w:cs="Times New Roman"/>
                <w:b w:val="0"/>
                <w:bCs w:val="0"/>
                <w:sz w:val="24"/>
              </w:rPr>
              <w:t>招标公告</w:t>
            </w:r>
          </w:p>
        </w:tc>
      </w:tr>
      <w:tr w14:paraId="63F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3D3B3A1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开标地点</w:t>
            </w:r>
          </w:p>
        </w:tc>
        <w:tc>
          <w:tcPr>
            <w:tcW w:w="6292" w:type="dxa"/>
            <w:vAlign w:val="center"/>
          </w:tcPr>
          <w:p w14:paraId="34B75D9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详见</w:t>
            </w:r>
            <w:r>
              <w:rPr>
                <w:rFonts w:hint="default" w:ascii="Times New Roman" w:hAnsi="Times New Roman" w:cs="Times New Roman"/>
                <w:b w:val="0"/>
                <w:bCs w:val="0"/>
                <w:sz w:val="24"/>
              </w:rPr>
              <w:t>招标公告</w:t>
            </w:r>
          </w:p>
        </w:tc>
      </w:tr>
      <w:tr w14:paraId="3585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ED610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资格审查</w:t>
            </w:r>
          </w:p>
        </w:tc>
        <w:tc>
          <w:tcPr>
            <w:tcW w:w="6292" w:type="dxa"/>
            <w:vAlign w:val="center"/>
          </w:tcPr>
          <w:p w14:paraId="7ADAC35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sz w:val="24"/>
                <w:szCs w:val="24"/>
              </w:rPr>
              <w:t>评标委员会</w:t>
            </w:r>
            <w:r>
              <w:rPr>
                <w:rFonts w:hint="default" w:ascii="Times New Roman" w:hAnsi="Times New Roman" w:cs="Times New Roman"/>
                <w:b w:val="0"/>
                <w:bCs w:val="0"/>
                <w:sz w:val="24"/>
              </w:rPr>
              <w:t>进行审查</w:t>
            </w:r>
          </w:p>
        </w:tc>
      </w:tr>
      <w:tr w14:paraId="5321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205" w:type="dxa"/>
            <w:vAlign w:val="center"/>
          </w:tcPr>
          <w:p w14:paraId="2336E92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报价方式</w:t>
            </w:r>
          </w:p>
        </w:tc>
        <w:tc>
          <w:tcPr>
            <w:tcW w:w="6292" w:type="dxa"/>
            <w:vAlign w:val="center"/>
          </w:tcPr>
          <w:p w14:paraId="0C9A4E4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总价报价，详见投标文件格式要求。</w:t>
            </w:r>
          </w:p>
        </w:tc>
      </w:tr>
      <w:tr w14:paraId="28AE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05" w:type="dxa"/>
            <w:vAlign w:val="center"/>
          </w:tcPr>
          <w:p w14:paraId="207E7FB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评标方法</w:t>
            </w:r>
          </w:p>
        </w:tc>
        <w:tc>
          <w:tcPr>
            <w:tcW w:w="6292" w:type="dxa"/>
            <w:vAlign w:val="center"/>
          </w:tcPr>
          <w:p w14:paraId="59D00186">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□最低评标价法</w:t>
            </w:r>
          </w:p>
          <w:p w14:paraId="1BD75A5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sym w:font="Wingdings" w:char="00FE"/>
            </w:r>
            <w:r>
              <w:rPr>
                <w:rFonts w:hint="default" w:ascii="Times New Roman" w:hAnsi="Times New Roman" w:cs="Times New Roman"/>
                <w:b w:val="0"/>
                <w:bCs w:val="0"/>
                <w:sz w:val="24"/>
              </w:rPr>
              <w:t>综合评分法</w:t>
            </w:r>
          </w:p>
        </w:tc>
      </w:tr>
      <w:tr w14:paraId="6050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205" w:type="dxa"/>
            <w:vAlign w:val="center"/>
          </w:tcPr>
          <w:p w14:paraId="0C82749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评标委员会推荐中标候选人的数量</w:t>
            </w:r>
          </w:p>
        </w:tc>
        <w:tc>
          <w:tcPr>
            <w:tcW w:w="6292" w:type="dxa"/>
            <w:vAlign w:val="center"/>
          </w:tcPr>
          <w:p w14:paraId="2FB2256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1家</w:t>
            </w:r>
          </w:p>
        </w:tc>
      </w:tr>
      <w:tr w14:paraId="3BB2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6B5F489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确定中标人</w:t>
            </w:r>
          </w:p>
        </w:tc>
        <w:tc>
          <w:tcPr>
            <w:tcW w:w="6292" w:type="dxa"/>
            <w:vAlign w:val="center"/>
          </w:tcPr>
          <w:p w14:paraId="1DD5CEE0">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rPr>
              <w:sym w:font="Wingdings 2" w:char="0052"/>
            </w:r>
            <w:r>
              <w:rPr>
                <w:rFonts w:hint="default" w:ascii="Times New Roman" w:hAnsi="Times New Roman" w:cs="Times New Roman"/>
                <w:b w:val="0"/>
                <w:bCs w:val="0"/>
                <w:sz w:val="24"/>
                <w:szCs w:val="24"/>
              </w:rPr>
              <w:t>招标人委托评标委员会确定</w:t>
            </w:r>
          </w:p>
          <w:p w14:paraId="751CEAB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bCs w:val="0"/>
                <w:sz w:val="24"/>
                <w:szCs w:val="24"/>
              </w:rPr>
              <w:sym w:font="Wingdings 2" w:char="00A3"/>
            </w:r>
            <w:r>
              <w:rPr>
                <w:rFonts w:hint="default" w:ascii="Times New Roman" w:hAnsi="Times New Roman" w:cs="Times New Roman"/>
                <w:b w:val="0"/>
                <w:bCs w:val="0"/>
                <w:sz w:val="24"/>
                <w:szCs w:val="24"/>
              </w:rPr>
              <w:t>招标人确定</w:t>
            </w:r>
          </w:p>
        </w:tc>
      </w:tr>
      <w:tr w14:paraId="2E5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2205" w:type="dxa"/>
            <w:vAlign w:val="center"/>
          </w:tcPr>
          <w:p w14:paraId="1C06A55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随中标结果公告同时公告的中标人的投标文件内容</w:t>
            </w:r>
          </w:p>
        </w:tc>
        <w:tc>
          <w:tcPr>
            <w:tcW w:w="6292" w:type="dxa"/>
            <w:vAlign w:val="center"/>
          </w:tcPr>
          <w:p w14:paraId="55CA7C3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w:t>
            </w:r>
          </w:p>
        </w:tc>
      </w:tr>
      <w:tr w14:paraId="462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205" w:type="dxa"/>
            <w:vAlign w:val="center"/>
          </w:tcPr>
          <w:p w14:paraId="2DB466A8">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告知招标结果的形式</w:t>
            </w:r>
          </w:p>
        </w:tc>
        <w:tc>
          <w:tcPr>
            <w:tcW w:w="6292" w:type="dxa"/>
            <w:vAlign w:val="center"/>
          </w:tcPr>
          <w:p w14:paraId="46020C5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评标现场告知、投标人自行上网查看或以邮件形式通知</w:t>
            </w:r>
          </w:p>
        </w:tc>
      </w:tr>
      <w:tr w14:paraId="3B5B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205" w:type="dxa"/>
            <w:vAlign w:val="center"/>
          </w:tcPr>
          <w:p w14:paraId="7AB4BD3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履约保证金</w:t>
            </w:r>
          </w:p>
        </w:tc>
        <w:tc>
          <w:tcPr>
            <w:tcW w:w="6292" w:type="dxa"/>
            <w:vAlign w:val="center"/>
          </w:tcPr>
          <w:p w14:paraId="57A04A9C">
            <w:pPr>
              <w:pStyle w:val="23"/>
              <w:keepNext w:val="0"/>
              <w:keepLines w:val="0"/>
              <w:pageBreakBefore w:val="0"/>
              <w:widowControl w:val="0"/>
              <w:tabs>
                <w:tab w:val="left" w:pos="351"/>
              </w:tabs>
              <w:kinsoku/>
              <w:wordWrap/>
              <w:overflowPunct/>
              <w:topLinePunct w:val="0"/>
              <w:autoSpaceDE/>
              <w:autoSpaceDN/>
              <w:bidi w:val="0"/>
              <w:adjustRightInd/>
              <w:snapToGrid/>
              <w:spacing w:before="131" w:line="300" w:lineRule="exact"/>
              <w:ind w:right="97"/>
              <w:jc w:val="left"/>
              <w:textAlignment w:val="auto"/>
              <w:rPr>
                <w:rFonts w:hint="default" w:ascii="Times New Roman" w:hAnsi="Times New Roman" w:cs="Times New Roman"/>
                <w:sz w:val="24"/>
                <w:lang w:val="en-US"/>
              </w:rPr>
            </w:pPr>
            <w:r>
              <w:rPr>
                <w:rFonts w:hint="default" w:ascii="Times New Roman" w:hAnsi="Times New Roman" w:cs="Times New Roman"/>
                <w:sz w:val="24"/>
              </w:rPr>
              <w:t>金额</w:t>
            </w:r>
            <w:r>
              <w:rPr>
                <w:rFonts w:hint="default" w:ascii="Times New Roman" w:hAnsi="Times New Roman" w:cs="Times New Roman"/>
                <w:sz w:val="24"/>
              </w:rPr>
              <w:t>：</w:t>
            </w:r>
            <w:r>
              <w:rPr>
                <w:rFonts w:hint="default" w:ascii="Times New Roman" w:hAnsi="Times New Roman" w:cs="Times New Roman"/>
                <w:sz w:val="24"/>
              </w:rPr>
              <w:sym w:font="Wingdings 2" w:char="0052"/>
            </w:r>
            <w:r>
              <w:rPr>
                <w:rFonts w:hint="default" w:ascii="Times New Roman" w:hAnsi="Times New Roman" w:cs="Times New Roman"/>
                <w:sz w:val="24"/>
              </w:rPr>
              <w:t xml:space="preserve"> 免收</w:t>
            </w:r>
          </w:p>
        </w:tc>
      </w:tr>
      <w:tr w14:paraId="15EC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2205" w:type="dxa"/>
            <w:vAlign w:val="center"/>
          </w:tcPr>
          <w:p w14:paraId="6285DB7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质疑函递交方式、接收部门、联系电话和通讯地址</w:t>
            </w:r>
          </w:p>
        </w:tc>
        <w:tc>
          <w:tcPr>
            <w:tcW w:w="6292" w:type="dxa"/>
            <w:vAlign w:val="center"/>
          </w:tcPr>
          <w:p w14:paraId="30872917">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递交方式：</w:t>
            </w:r>
            <w:r>
              <w:rPr>
                <w:rFonts w:hint="default" w:ascii="Times New Roman" w:hAnsi="Times New Roman" w:cs="Times New Roman"/>
                <w:b w:val="0"/>
                <w:sz w:val="24"/>
                <w:u w:val="single"/>
              </w:rPr>
              <w:t xml:space="preserve"> </w:t>
            </w:r>
            <w:r>
              <w:rPr>
                <w:rFonts w:hint="default" w:ascii="Times New Roman" w:hAnsi="Times New Roman" w:cs="Times New Roman"/>
                <w:b w:val="0"/>
                <w:sz w:val="24"/>
                <w:u w:val="single"/>
              </w:rPr>
              <w:t>书面形式</w:t>
            </w:r>
            <w:r>
              <w:rPr>
                <w:rFonts w:hint="default" w:ascii="Times New Roman" w:hAnsi="Times New Roman" w:cs="Times New Roman"/>
                <w:b w:val="0"/>
                <w:sz w:val="24"/>
                <w:u w:val="single"/>
              </w:rPr>
              <w:t>（加盖单位公章）</w:t>
            </w:r>
          </w:p>
          <w:p w14:paraId="5265E16C">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接收部门：</w:t>
            </w:r>
            <w:r>
              <w:rPr>
                <w:rFonts w:hint="default" w:ascii="Times New Roman" w:hAnsi="Times New Roman" w:cs="Times New Roman"/>
                <w:b w:val="0"/>
                <w:bCs w:val="0"/>
                <w:sz w:val="24"/>
                <w:szCs w:val="18"/>
                <w:u w:val="single"/>
              </w:rPr>
              <w:t xml:space="preserve"> </w:t>
            </w:r>
            <w:r>
              <w:rPr>
                <w:rFonts w:hint="default" w:ascii="Times New Roman" w:hAnsi="Times New Roman" w:cs="Times New Roman"/>
                <w:b w:val="0"/>
                <w:bCs w:val="0"/>
                <w:sz w:val="24"/>
                <w:szCs w:val="24"/>
                <w:u w:val="single"/>
              </w:rPr>
              <w:t>合</w:t>
            </w:r>
            <w:r>
              <w:rPr>
                <w:rFonts w:hint="default" w:ascii="Times New Roman" w:hAnsi="Times New Roman" w:cs="Times New Roman"/>
                <w:b w:val="0"/>
                <w:bCs w:val="0"/>
                <w:sz w:val="24"/>
                <w:szCs w:val="24"/>
                <w:u w:val="single"/>
              </w:rPr>
              <w:t>肥滨湖时光文化旅游投资有限公</w:t>
            </w:r>
            <w:r>
              <w:rPr>
                <w:rFonts w:hint="default" w:ascii="Times New Roman" w:hAnsi="Times New Roman" w:cs="Times New Roman"/>
                <w:b w:val="0"/>
                <w:bCs w:val="0"/>
                <w:sz w:val="24"/>
                <w:szCs w:val="24"/>
                <w:u w:val="single"/>
              </w:rPr>
              <w:t>司</w:t>
            </w:r>
            <w:r>
              <w:rPr>
                <w:rFonts w:hint="default" w:ascii="Times New Roman" w:hAnsi="Times New Roman" w:cs="Times New Roman"/>
                <w:b w:val="0"/>
                <w:bCs w:val="0"/>
                <w:sz w:val="24"/>
                <w:szCs w:val="24"/>
                <w:u w:val="single"/>
              </w:rPr>
              <w:t xml:space="preserve"> </w:t>
            </w:r>
          </w:p>
          <w:p w14:paraId="6032D58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联系电话：</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u w:val="single"/>
              </w:rPr>
              <w:t xml:space="preserve">15205513045 </w:t>
            </w:r>
          </w:p>
          <w:p w14:paraId="4C40370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bCs w:val="0"/>
                <w:sz w:val="24"/>
                <w:szCs w:val="18"/>
                <w:u w:val="single"/>
              </w:rPr>
            </w:pPr>
            <w:r>
              <w:rPr>
                <w:rFonts w:hint="default" w:ascii="Times New Roman" w:hAnsi="Times New Roman" w:cs="Times New Roman"/>
                <w:b w:val="0"/>
                <w:sz w:val="24"/>
              </w:rPr>
              <w:t>电子邮箱：</w:t>
            </w:r>
            <w:r>
              <w:rPr>
                <w:rFonts w:hint="default" w:ascii="Times New Roman" w:hAnsi="Times New Roman" w:cs="Times New Roman"/>
                <w:b w:val="0"/>
                <w:bCs w:val="0"/>
                <w:sz w:val="24"/>
                <w:szCs w:val="18"/>
                <w:u w:val="single"/>
              </w:rPr>
              <w:tab/>
            </w:r>
            <w:r>
              <w:rPr>
                <w:rFonts w:hint="default" w:ascii="Times New Roman" w:hAnsi="Times New Roman" w:cs="Times New Roman"/>
                <w:b w:val="0"/>
                <w:bCs w:val="0"/>
                <w:sz w:val="24"/>
                <w:szCs w:val="18"/>
                <w:u w:val="single"/>
              </w:rPr>
              <w:t xml:space="preserve"> 784629776</w:t>
            </w:r>
            <w:r>
              <w:rPr>
                <w:rFonts w:hint="default" w:ascii="Times New Roman" w:hAnsi="Times New Roman" w:cs="Times New Roman"/>
                <w:b w:val="0"/>
                <w:bCs w:val="0"/>
                <w:sz w:val="24"/>
                <w:szCs w:val="18"/>
                <w:u w:val="single"/>
              </w:rPr>
              <w:t xml:space="preserve">@qq.com     </w:t>
            </w:r>
          </w:p>
          <w:p w14:paraId="568C52B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通讯地址：</w:t>
            </w:r>
            <w:r>
              <w:rPr>
                <w:rFonts w:hint="default" w:ascii="Times New Roman" w:hAnsi="Times New Roman" w:cs="Times New Roman"/>
                <w:b w:val="0"/>
                <w:sz w:val="24"/>
                <w:u w:val="single"/>
              </w:rPr>
              <w:t xml:space="preserve"> </w:t>
            </w:r>
            <w:r>
              <w:rPr>
                <w:rFonts w:hint="default" w:ascii="Times New Roman" w:hAnsi="Times New Roman" w:cs="Times New Roman"/>
                <w:b w:val="0"/>
                <w:bCs w:val="0"/>
                <w:sz w:val="24"/>
                <w:szCs w:val="18"/>
                <w:u w:val="single"/>
              </w:rPr>
              <w:t>合肥市包河区芜湖路</w:t>
            </w:r>
            <w:r>
              <w:rPr>
                <w:rFonts w:hint="default" w:ascii="Times New Roman" w:hAnsi="Times New Roman" w:cs="Times New Roman"/>
                <w:b w:val="0"/>
                <w:bCs w:val="0"/>
                <w:sz w:val="24"/>
                <w:szCs w:val="18"/>
                <w:u w:val="single"/>
              </w:rPr>
              <w:t>58号包公墓清风讲堂</w:t>
            </w:r>
            <w:r>
              <w:rPr>
                <w:rFonts w:hint="default" w:ascii="Times New Roman" w:hAnsi="Times New Roman" w:cs="Times New Roman"/>
                <w:b w:val="0"/>
                <w:bCs w:val="0"/>
                <w:sz w:val="24"/>
                <w:szCs w:val="18"/>
                <w:u w:val="single"/>
              </w:rPr>
              <w:t xml:space="preserve"> </w:t>
            </w:r>
          </w:p>
        </w:tc>
      </w:tr>
      <w:tr w14:paraId="5F53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47B4983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其他内容</w:t>
            </w:r>
          </w:p>
        </w:tc>
        <w:tc>
          <w:tcPr>
            <w:tcW w:w="6292" w:type="dxa"/>
            <w:vAlign w:val="center"/>
          </w:tcPr>
          <w:p w14:paraId="604F5A9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w:t>
            </w:r>
          </w:p>
        </w:tc>
      </w:tr>
      <w:tr w14:paraId="2D5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5417801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社保证明材料</w:t>
            </w:r>
          </w:p>
        </w:tc>
        <w:tc>
          <w:tcPr>
            <w:tcW w:w="6292" w:type="dxa"/>
            <w:vAlign w:val="center"/>
          </w:tcPr>
          <w:p w14:paraId="28C9354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本项目招标文件中要求提供的社保证明材料为下述形式之一（投标文件中须提供影印件或复印件）：</w:t>
            </w:r>
          </w:p>
          <w:p w14:paraId="543CA9FE">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（1）社保局官方网站查询的缴费记录截图；</w:t>
            </w:r>
          </w:p>
          <w:p w14:paraId="487F64D9">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（2）社保局的书面证明材料；</w:t>
            </w:r>
          </w:p>
          <w:p w14:paraId="4A0E9AF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（3）经投标人委托的第三方人力资源服务机构或与投标人有直接隶属关系的机构可以代缴社保，但须提供有关证明材料并经评标委员会确认。</w:t>
            </w:r>
          </w:p>
          <w:p w14:paraId="1A885F6F">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（4）其他经评标委员会认可的证明材料。</w:t>
            </w:r>
          </w:p>
          <w:p w14:paraId="6A598C9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iCs/>
                <w:sz w:val="24"/>
              </w:rPr>
            </w:pPr>
            <w:r>
              <w:rPr>
                <w:rFonts w:hint="default" w:ascii="Times New Roman" w:hAnsi="Times New Roman" w:cs="Times New Roman"/>
                <w:b w:val="0"/>
                <w:iCs/>
                <w:sz w:val="24"/>
              </w:rPr>
              <w:t>（5）法定代表人参与项目的，无需提供社保证明材料，提供身份证明材料即可。</w:t>
            </w:r>
          </w:p>
        </w:tc>
      </w:tr>
      <w:tr w14:paraId="78A1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4295482">
            <w:pPr>
              <w:pStyle w:val="23"/>
              <w:keepNext w:val="0"/>
              <w:keepLines w:val="0"/>
              <w:pageBreakBefore w:val="0"/>
              <w:widowControl w:val="0"/>
              <w:kinsoku/>
              <w:wordWrap/>
              <w:overflowPunct/>
              <w:topLinePunct w:val="0"/>
              <w:autoSpaceDE/>
              <w:autoSpaceDN/>
              <w:bidi w:val="0"/>
              <w:adjustRightInd/>
              <w:snapToGrid/>
              <w:spacing w:line="300" w:lineRule="exact"/>
              <w:ind w:right="131"/>
              <w:jc w:val="center"/>
              <w:textAlignment w:val="auto"/>
              <w:rPr>
                <w:rFonts w:hint="default" w:ascii="Times New Roman" w:hAnsi="Times New Roman" w:cs="Times New Roman"/>
                <w:bCs/>
                <w:kern w:val="0"/>
                <w:sz w:val="24"/>
                <w:szCs w:val="28"/>
                <w:lang w:val="en-US" w:bidi="ar-SA"/>
              </w:rPr>
            </w:pPr>
            <w:r>
              <w:rPr>
                <w:rFonts w:hint="default" w:ascii="Times New Roman" w:hAnsi="Times New Roman" w:cs="Times New Roman"/>
                <w:bCs/>
                <w:kern w:val="0"/>
                <w:sz w:val="24"/>
                <w:szCs w:val="28"/>
                <w:lang w:val="en-US" w:bidi="ar-SA"/>
              </w:rPr>
              <w:t>付款方式</w:t>
            </w:r>
          </w:p>
        </w:tc>
        <w:tc>
          <w:tcPr>
            <w:tcW w:w="6292" w:type="dxa"/>
            <w:vAlign w:val="center"/>
          </w:tcPr>
          <w:p w14:paraId="3019695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lang w:val="zh-CN"/>
              </w:rPr>
            </w:pPr>
            <w:r>
              <w:rPr>
                <w:rFonts w:hint="default" w:ascii="Times New Roman" w:hAnsi="Times New Roman" w:cs="Times New Roman"/>
                <w:b w:val="0"/>
                <w:sz w:val="24"/>
                <w:lang w:val="zh-CN"/>
              </w:rPr>
              <w:t>付款方式具体约定如下：</w:t>
            </w:r>
          </w:p>
          <w:p w14:paraId="209BE91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根据实际采购需求支付签订合同价款，整个活动结束并经招标人完成验收后，乙方需向甲方提供等额增值税专票，甲方向乙方支付验收合格的价款。（具体时间以甲方通知为准）</w:t>
            </w:r>
          </w:p>
        </w:tc>
      </w:tr>
      <w:tr w14:paraId="14E2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2205" w:type="dxa"/>
            <w:vAlign w:val="center"/>
          </w:tcPr>
          <w:p w14:paraId="24EAEBB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重要提示</w:t>
            </w:r>
          </w:p>
        </w:tc>
        <w:tc>
          <w:tcPr>
            <w:tcW w:w="6292" w:type="dxa"/>
            <w:vAlign w:val="center"/>
          </w:tcPr>
          <w:p w14:paraId="184A572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（1）中标人应在规定期限内领取《中标通知书》，若中标人未在规定期限内领取《中标通知书》，招标人有权取消中标人中标资格。</w:t>
            </w:r>
          </w:p>
          <w:p w14:paraId="76FF0CD2">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（2）合同签订后，中标人存在规定时间内不组织人员进行对接，不履行合同义务等情况，招标人有权解除合同，并追究违约责任。</w:t>
            </w:r>
          </w:p>
          <w:p w14:paraId="6AF3423D">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（3）中标人中标后被监管部门查实存在违法行为，不满足中标条件的，由招标人取消中标资格，并做好项目后续工作；</w:t>
            </w:r>
          </w:p>
          <w:p w14:paraId="3C2D3BB3">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Times New Roman" w:hAnsi="Times New Roman" w:cs="Times New Roman"/>
                <w:b w:val="0"/>
                <w:sz w:val="24"/>
              </w:rPr>
            </w:pPr>
            <w:r>
              <w:rPr>
                <w:rFonts w:hint="default" w:ascii="Times New Roman" w:hAnsi="Times New Roman" w:cs="Times New Roman"/>
                <w:b w:val="0"/>
                <w:sz w:val="24"/>
              </w:rPr>
              <w:t>（4）中标人在中标项目发生投诉、信访举报案件、履约存在争议时，拒绝协助配合执法部门调查案件的，招标人可以取消其中标资格或解除合同，并追究其违约责任。</w:t>
            </w:r>
          </w:p>
        </w:tc>
      </w:tr>
      <w:tr w14:paraId="7457E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5" w:type="dxa"/>
            <w:vAlign w:val="center"/>
          </w:tcPr>
          <w:p w14:paraId="6C626801">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解释权</w:t>
            </w:r>
          </w:p>
        </w:tc>
        <w:tc>
          <w:tcPr>
            <w:tcW w:w="6292" w:type="dxa"/>
            <w:vAlign w:val="center"/>
          </w:tcPr>
          <w:p w14:paraId="148C37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（1）构成本招标文件的各个组成文件应互为解释，互为说明；</w:t>
            </w:r>
          </w:p>
          <w:p w14:paraId="319BCC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（2）同一组成文件中就同一事项的规定或约定不一致的，除招标文件另有规定外，以编排顺序在后者为准；</w:t>
            </w:r>
          </w:p>
          <w:p w14:paraId="6C78FF1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（3）如有不明确或不一致，构成合同文件组成内容的，以合同文件约定内容为准，且以专用合同条款约定的合同文件优先顺序解释；</w:t>
            </w:r>
          </w:p>
          <w:p w14:paraId="40FA65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（4）除招标文件中有特别规定外，仅适用于招标投标阶段的规定，按投标邀请</w:t>
            </w:r>
            <w:r>
              <w:rPr>
                <w:rFonts w:hint="default" w:ascii="Times New Roman" w:hAnsi="Times New Roman" w:cs="Times New Roman"/>
                <w:bCs/>
                <w:sz w:val="24"/>
              </w:rPr>
              <w:t>（招标公告）</w:t>
            </w:r>
            <w:r>
              <w:rPr>
                <w:rFonts w:hint="default" w:ascii="Times New Roman" w:hAnsi="Times New Roman" w:cs="Times New Roman"/>
                <w:bCs/>
                <w:sz w:val="24"/>
              </w:rPr>
              <w:t>、投标人须知、评标方法和标准、投标文件格式的先后顺序解释；</w:t>
            </w:r>
          </w:p>
          <w:p w14:paraId="4D6B276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（5）按本款前述规定仍不能形成结论的，由招标人负责解释。</w:t>
            </w:r>
          </w:p>
        </w:tc>
      </w:tr>
      <w:tr w14:paraId="10C6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05" w:type="dxa"/>
            <w:vAlign w:val="center"/>
          </w:tcPr>
          <w:p w14:paraId="7EAE364A">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textAlignment w:val="auto"/>
              <w:rPr>
                <w:rFonts w:hint="default" w:ascii="Times New Roman" w:hAnsi="Times New Roman" w:cs="Times New Roman"/>
                <w:b w:val="0"/>
                <w:sz w:val="24"/>
              </w:rPr>
            </w:pPr>
            <w:r>
              <w:rPr>
                <w:rFonts w:hint="default" w:ascii="Times New Roman" w:hAnsi="Times New Roman" w:cs="Times New Roman"/>
                <w:b w:val="0"/>
                <w:sz w:val="24"/>
              </w:rPr>
              <w:t>其他补充说明</w:t>
            </w:r>
          </w:p>
        </w:tc>
        <w:tc>
          <w:tcPr>
            <w:tcW w:w="6292" w:type="dxa"/>
            <w:vAlign w:val="center"/>
          </w:tcPr>
          <w:p w14:paraId="611C13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rPr>
            </w:pPr>
            <w:r>
              <w:rPr>
                <w:rFonts w:hint="default" w:ascii="Times New Roman" w:hAnsi="Times New Roman" w:cs="Times New Roman"/>
                <w:bCs/>
                <w:sz w:val="24"/>
              </w:rPr>
              <w:t>（</w:t>
            </w:r>
            <w:r>
              <w:rPr>
                <w:rFonts w:hint="default" w:ascii="Times New Roman" w:hAnsi="Times New Roman" w:cs="Times New Roman"/>
                <w:bCs/>
                <w:sz w:val="24"/>
              </w:rPr>
              <w:t>1</w:t>
            </w:r>
            <w:r>
              <w:rPr>
                <w:rFonts w:hint="default" w:ascii="Times New Roman" w:hAnsi="Times New Roman" w:cs="Times New Roman"/>
                <w:bCs/>
                <w:sz w:val="24"/>
              </w:rPr>
              <w:t>）</w:t>
            </w:r>
            <w:r>
              <w:rPr>
                <w:rFonts w:hint="default" w:ascii="Times New Roman" w:hAnsi="Times New Roman" w:cs="Times New Roman"/>
                <w:bCs/>
                <w:sz w:val="24"/>
              </w:rPr>
              <w:t xml:space="preserve">本项目投标文件要求详见本须知前附表，投标文件现场递交，无需上传电子投标文件。 </w:t>
            </w:r>
          </w:p>
          <w:p w14:paraId="0A38EE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Cs/>
                <w:sz w:val="24"/>
                <w:u w:val="single"/>
              </w:rPr>
            </w:pPr>
            <w:r>
              <w:rPr>
                <w:rFonts w:hint="default" w:ascii="Times New Roman" w:hAnsi="Times New Roman" w:cs="Times New Roman"/>
                <w:bCs/>
                <w:sz w:val="24"/>
              </w:rPr>
              <w:t>（</w:t>
            </w:r>
            <w:r>
              <w:rPr>
                <w:rFonts w:hint="default" w:ascii="Times New Roman" w:hAnsi="Times New Roman" w:cs="Times New Roman"/>
                <w:bCs/>
                <w:sz w:val="24"/>
              </w:rPr>
              <w:t>2</w:t>
            </w:r>
            <w:r>
              <w:rPr>
                <w:rFonts w:hint="default" w:ascii="Times New Roman" w:hAnsi="Times New Roman" w:cs="Times New Roman"/>
                <w:bCs/>
                <w:sz w:val="24"/>
              </w:rPr>
              <w:t>）</w:t>
            </w:r>
            <w:r>
              <w:rPr>
                <w:rFonts w:hint="default" w:ascii="Times New Roman" w:hAnsi="Times New Roman" w:cs="Times New Roman"/>
                <w:bCs/>
                <w:sz w:val="24"/>
              </w:rPr>
              <w:t>本项目资金来源：自</w:t>
            </w:r>
            <w:r>
              <w:rPr>
                <w:rFonts w:hint="default" w:ascii="Times New Roman" w:hAnsi="Times New Roman" w:cs="Times New Roman"/>
                <w:bCs/>
                <w:sz w:val="24"/>
              </w:rPr>
              <w:t>有</w:t>
            </w:r>
            <w:r>
              <w:rPr>
                <w:rFonts w:hint="default" w:ascii="Times New Roman" w:hAnsi="Times New Roman" w:cs="Times New Roman"/>
                <w:bCs/>
                <w:sz w:val="24"/>
              </w:rPr>
              <w:t>资金</w:t>
            </w:r>
          </w:p>
        </w:tc>
      </w:tr>
    </w:tbl>
    <w:p w14:paraId="28D7BC3F">
      <w:pPr>
        <w:pStyle w:val="10"/>
        <w:spacing w:before="1"/>
        <w:ind w:firstLine="540"/>
        <w:jc w:val="center"/>
        <w:rPr>
          <w:rFonts w:hint="default" w:ascii="Times New Roman" w:hAnsi="Times New Roman" w:cs="Times New Roman"/>
        </w:rPr>
      </w:pPr>
      <w:r>
        <w:rPr>
          <w:rFonts w:hint="default" w:ascii="Times New Roman" w:hAnsi="Times New Roman" w:cs="Times New Roman"/>
          <w:sz w:val="27"/>
        </w:rPr>
        <w:br w:type="page"/>
      </w:r>
      <w:bookmarkStart w:id="10" w:name="附录1__资格审查条件(资质最低条件)"/>
      <w:bookmarkEnd w:id="10"/>
      <w:bookmarkStart w:id="11" w:name="_bookmark3"/>
      <w:bookmarkEnd w:id="11"/>
      <w:r>
        <w:rPr>
          <w:rFonts w:hint="default" w:ascii="Times New Roman" w:hAnsi="Times New Roman" w:eastAsia="楷体_GB2312" w:cs="Times New Roman"/>
          <w:b/>
          <w:bCs/>
          <w:szCs w:val="32"/>
        </w:rPr>
        <w:t>附录 1 资格审查条件(资质最低条件)</w:t>
      </w:r>
    </w:p>
    <w:p w14:paraId="74E2BFB2">
      <w:pPr>
        <w:snapToGrid w:val="0"/>
        <w:ind w:firstLine="480"/>
        <w:rPr>
          <w:rFonts w:hint="default" w:ascii="Times New Roman" w:hAnsi="Times New Roman" w:cs="Times New Roman"/>
        </w:rPr>
      </w:pPr>
      <w:r>
        <w:rPr>
          <w:rFonts w:hint="default" w:ascii="Times New Roman" w:hAnsi="Times New Roman" w:cs="Times New Roman"/>
          <w:sz w:val="24"/>
        </w:rPr>
        <w:t>注：投标人应提供营业执照/事业单位法人证书、资质证书等材料扫描件。</w:t>
      </w:r>
    </w:p>
    <w:p w14:paraId="532F389F">
      <w:pPr>
        <w:snapToGrid w:val="0"/>
        <w:ind w:firstLine="480"/>
        <w:rPr>
          <w:rFonts w:hint="default" w:ascii="Times New Roman" w:hAnsi="Times New Roman" w:cs="Times New Roman"/>
          <w:sz w:val="24"/>
        </w:rPr>
      </w:pPr>
    </w:p>
    <w:tbl>
      <w:tblPr>
        <w:tblStyle w:val="18"/>
        <w:tblpPr w:leftFromText="180" w:rightFromText="180" w:vertAnchor="text" w:horzAnchor="page" w:tblpXSpec="center" w:tblpY="10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09"/>
      </w:tblGrid>
      <w:tr w14:paraId="0D23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109" w:type="dxa"/>
            <w:vAlign w:val="center"/>
          </w:tcPr>
          <w:p w14:paraId="43976DB9">
            <w:pPr>
              <w:pStyle w:val="23"/>
              <w:spacing w:before="66"/>
              <w:ind w:right="3182" w:firstLine="482"/>
              <w:jc w:val="center"/>
              <w:rPr>
                <w:rFonts w:hint="default" w:ascii="Times New Roman" w:hAnsi="Times New Roman" w:cs="Times New Roman"/>
                <w:b/>
                <w:sz w:val="24"/>
              </w:rPr>
            </w:pPr>
            <w:r>
              <w:rPr>
                <w:rFonts w:hint="default" w:ascii="Times New Roman" w:hAnsi="Times New Roman" w:cs="Times New Roman"/>
                <w:b/>
                <w:bCs/>
                <w:sz w:val="24"/>
                <w:lang w:val="en-US" w:bidi="ar-SA"/>
              </w:rPr>
              <w:t xml:space="preserve">                        资质证书及其他要求</w:t>
            </w:r>
          </w:p>
        </w:tc>
      </w:tr>
      <w:tr w14:paraId="600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8" w:hRule="atLeast"/>
          <w:jc w:val="center"/>
        </w:trPr>
        <w:tc>
          <w:tcPr>
            <w:tcW w:w="9109" w:type="dxa"/>
          </w:tcPr>
          <w:p w14:paraId="25E868C0">
            <w:pPr>
              <w:pStyle w:val="23"/>
              <w:tabs>
                <w:tab w:val="left" w:pos="688"/>
              </w:tabs>
              <w:spacing w:before="123"/>
              <w:ind w:left="526" w:firstLine="234" w:firstLineChars="100"/>
              <w:jc w:val="left"/>
              <w:rPr>
                <w:rFonts w:hint="default" w:ascii="Times New Roman" w:hAnsi="Times New Roman" w:cs="Times New Roman"/>
                <w:sz w:val="24"/>
              </w:rPr>
            </w:pPr>
            <w:r>
              <w:rPr>
                <w:rFonts w:hint="default" w:ascii="Times New Roman" w:hAnsi="Times New Roman" w:cs="Times New Roman"/>
                <w:spacing w:val="-3"/>
                <w:sz w:val="24"/>
              </w:rPr>
              <w:t>具备有效的营业执照</w:t>
            </w:r>
            <w:r>
              <w:rPr>
                <w:rFonts w:hint="default" w:ascii="Times New Roman" w:hAnsi="Times New Roman" w:cs="Times New Roman"/>
                <w:sz w:val="24"/>
              </w:rPr>
              <w:t>/</w:t>
            </w:r>
            <w:r>
              <w:rPr>
                <w:rFonts w:hint="default" w:ascii="Times New Roman" w:hAnsi="Times New Roman" w:cs="Times New Roman"/>
                <w:spacing w:val="-3"/>
                <w:sz w:val="24"/>
              </w:rPr>
              <w:t>事业单位法人证书。</w:t>
            </w:r>
          </w:p>
        </w:tc>
      </w:tr>
    </w:tbl>
    <w:p w14:paraId="6F5B8F31">
      <w:pPr>
        <w:pStyle w:val="10"/>
        <w:spacing w:before="2"/>
        <w:ind w:firstLine="480"/>
        <w:rPr>
          <w:rFonts w:hint="default" w:ascii="Times New Roman" w:hAnsi="Times New Roman" w:cs="Times New Roman"/>
          <w:sz w:val="24"/>
          <w:szCs w:val="18"/>
        </w:rPr>
      </w:pPr>
    </w:p>
    <w:p w14:paraId="171DDD88">
      <w:pPr>
        <w:pStyle w:val="7"/>
        <w:ind w:left="1959"/>
        <w:rPr>
          <w:rFonts w:hint="default" w:ascii="Times New Roman" w:hAnsi="Times New Roman" w:cs="Times New Roman"/>
        </w:rPr>
      </w:pPr>
      <w:bookmarkStart w:id="12" w:name="_Toc38879317"/>
      <w:bookmarkStart w:id="13" w:name="_Toc11078138"/>
      <w:bookmarkStart w:id="14" w:name="_Toc68098218"/>
    </w:p>
    <w:p w14:paraId="6FC85D6E">
      <w:pPr>
        <w:ind w:firstLine="360"/>
        <w:rPr>
          <w:rFonts w:hint="default" w:ascii="Times New Roman" w:hAnsi="Times New Roman" w:cs="Times New Roman"/>
        </w:rPr>
      </w:pPr>
    </w:p>
    <w:p w14:paraId="74B5398C">
      <w:pPr>
        <w:pStyle w:val="8"/>
        <w:ind w:firstLine="630"/>
        <w:rPr>
          <w:rFonts w:hint="default" w:ascii="Times New Roman" w:hAnsi="Times New Roman" w:cs="Times New Roman"/>
        </w:rPr>
      </w:pPr>
    </w:p>
    <w:p w14:paraId="7D38FD6B">
      <w:pPr>
        <w:ind w:firstLine="360"/>
        <w:rPr>
          <w:rFonts w:hint="default" w:ascii="Times New Roman" w:hAnsi="Times New Roman" w:cs="Times New Roman"/>
        </w:rPr>
      </w:pPr>
    </w:p>
    <w:p w14:paraId="666CCDDB">
      <w:pPr>
        <w:pStyle w:val="3"/>
        <w:ind w:left="360" w:firstLine="420"/>
        <w:rPr>
          <w:rFonts w:hint="default" w:ascii="Times New Roman" w:hAnsi="Times New Roman" w:cs="Times New Roman"/>
        </w:rPr>
      </w:pPr>
    </w:p>
    <w:p w14:paraId="676DA1F9">
      <w:pPr>
        <w:ind w:firstLine="360"/>
        <w:rPr>
          <w:rFonts w:hint="default" w:ascii="Times New Roman" w:hAnsi="Times New Roman" w:cs="Times New Roman"/>
        </w:rPr>
      </w:pPr>
    </w:p>
    <w:p w14:paraId="73EBBFDF">
      <w:pPr>
        <w:rPr>
          <w:rFonts w:hint="default" w:ascii="Times New Roman" w:hAnsi="Times New Roman" w:cs="Times New Roman"/>
        </w:rPr>
      </w:pPr>
    </w:p>
    <w:p w14:paraId="362CB5DD">
      <w:pPr>
        <w:ind w:firstLine="360"/>
        <w:rPr>
          <w:rFonts w:hint="default" w:ascii="Times New Roman" w:hAnsi="Times New Roman" w:cs="Times New Roman"/>
        </w:rPr>
      </w:pPr>
    </w:p>
    <w:p w14:paraId="399F369D">
      <w:pPr>
        <w:pStyle w:val="7"/>
        <w:ind w:left="1959"/>
        <w:rPr>
          <w:rFonts w:hint="default" w:ascii="Times New Roman" w:hAnsi="Times New Roman" w:cs="Times New Roman"/>
        </w:rPr>
      </w:pPr>
      <w:bookmarkStart w:id="15" w:name="_Toc32457"/>
      <w:r>
        <w:rPr>
          <w:rFonts w:hint="default" w:ascii="Times New Roman" w:hAnsi="Times New Roman" w:cs="Times New Roman"/>
        </w:rPr>
        <w:br w:type="page"/>
      </w:r>
      <w:r>
        <w:rPr>
          <w:rFonts w:hint="default" w:ascii="Times New Roman" w:hAnsi="Times New Roman" w:cs="Times New Roman"/>
        </w:rPr>
        <w:t>附录2  资格审查条件（财务最低要求）</w:t>
      </w:r>
      <w:bookmarkEnd w:id="12"/>
      <w:bookmarkEnd w:id="13"/>
      <w:bookmarkEnd w:id="14"/>
      <w:bookmarkEnd w:id="1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61EB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6C49AFD5">
            <w:pPr>
              <w:pStyle w:val="24"/>
              <w:adjustRightInd w:val="0"/>
              <w:snapToGrid w:val="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财务要求</w:t>
            </w:r>
          </w:p>
        </w:tc>
      </w:tr>
      <w:tr w14:paraId="5C4C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1E283CB5">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napToGrid w:val="0"/>
                <w:kern w:val="0"/>
                <w:sz w:val="24"/>
                <w:szCs w:val="24"/>
              </w:rPr>
              <w:sym w:font="Wingdings 2" w:char="0052"/>
            </w:r>
            <w:r>
              <w:rPr>
                <w:rFonts w:hint="default" w:ascii="Times New Roman" w:hAnsi="Times New Roman" w:cs="Times New Roman"/>
                <w:bCs/>
                <w:sz w:val="24"/>
                <w:szCs w:val="24"/>
              </w:rPr>
              <w:t>无需提供。</w:t>
            </w:r>
          </w:p>
          <w:p w14:paraId="7BC0173E">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sym w:font="Wingdings 2" w:char="00A3"/>
            </w:r>
            <w:r>
              <w:rPr>
                <w:rFonts w:hint="default" w:ascii="Times New Roman" w:hAnsi="Times New Roman" w:cs="Times New Roman"/>
                <w:bCs/>
                <w:sz w:val="24"/>
                <w:szCs w:val="24"/>
              </w:rPr>
              <w:t>需提供以下材料：</w:t>
            </w:r>
          </w:p>
          <w:p w14:paraId="08ADBFD4">
            <w:pPr>
              <w:pStyle w:val="24"/>
              <w:adjustRightInd w:val="0"/>
              <w:snapToGrid w:val="0"/>
              <w:spacing w:line="360" w:lineRule="auto"/>
              <w:ind w:firstLine="480" w:firstLineChars="200"/>
              <w:jc w:val="left"/>
              <w:rPr>
                <w:rFonts w:hint="default" w:ascii="Times New Roman" w:hAnsi="Times New Roman" w:cs="Times New Roman"/>
                <w:bCs/>
                <w:sz w:val="24"/>
                <w:szCs w:val="24"/>
              </w:rPr>
            </w:pPr>
            <w:r>
              <w:rPr>
                <w:rFonts w:hint="default" w:ascii="Times New Roman" w:hAnsi="Times New Roman" w:cs="Times New Roman"/>
                <w:bCs/>
                <w:sz w:val="24"/>
                <w:szCs w:val="24"/>
              </w:rPr>
              <w:t>财务会计报表，包括资产负债表、现金流量表、利润表、财务情况说明书</w:t>
            </w:r>
          </w:p>
          <w:p w14:paraId="18AB53F0">
            <w:pPr>
              <w:pStyle w:val="24"/>
              <w:adjustRightInd w:val="0"/>
              <w:snapToGrid w:val="0"/>
              <w:rPr>
                <w:rFonts w:hint="default" w:ascii="Times New Roman" w:hAnsi="Times New Roman" w:cs="Times New Roman"/>
                <w:bCs/>
                <w:sz w:val="24"/>
                <w:szCs w:val="24"/>
              </w:rPr>
            </w:pPr>
          </w:p>
        </w:tc>
      </w:tr>
    </w:tbl>
    <w:p w14:paraId="254A09D3">
      <w:pPr>
        <w:pStyle w:val="24"/>
        <w:adjustRightInd w:val="0"/>
        <w:snapToGrid w:val="0"/>
        <w:spacing w:line="300" w:lineRule="exact"/>
        <w:rPr>
          <w:rFonts w:hint="default" w:ascii="Times New Roman" w:hAnsi="Times New Roman" w:cs="Times New Roman"/>
          <w:bCs/>
          <w:kern w:val="0"/>
          <w:sz w:val="24"/>
          <w:szCs w:val="24"/>
        </w:rPr>
      </w:pPr>
    </w:p>
    <w:p w14:paraId="05CC8255">
      <w:pPr>
        <w:snapToGrid w:val="0"/>
        <w:ind w:firstLine="480"/>
        <w:rPr>
          <w:rFonts w:hint="default" w:ascii="Times New Roman" w:hAnsi="Times New Roman" w:cs="Times New Roman"/>
          <w:sz w:val="24"/>
        </w:rPr>
      </w:pPr>
      <w:r>
        <w:rPr>
          <w:rFonts w:hint="default" w:ascii="Times New Roman" w:hAnsi="Times New Roman" w:cs="Times New Roman"/>
          <w:sz w:val="24"/>
        </w:rPr>
        <w:t>注：证明材料的信息应完整或能充分证明满足评审需要。</w:t>
      </w:r>
    </w:p>
    <w:p w14:paraId="5B0128BA">
      <w:pPr>
        <w:ind w:firstLine="360"/>
        <w:rPr>
          <w:rFonts w:hint="default" w:ascii="Times New Roman" w:hAnsi="Times New Roman" w:cs="Times New Roman"/>
        </w:rPr>
      </w:pPr>
    </w:p>
    <w:p w14:paraId="0CA4D3DA">
      <w:pPr>
        <w:pStyle w:val="24"/>
        <w:adjustRightInd w:val="0"/>
        <w:snapToGrid w:val="0"/>
        <w:spacing w:line="360" w:lineRule="auto"/>
        <w:rPr>
          <w:rFonts w:hint="default" w:ascii="Times New Roman" w:hAnsi="Times New Roman" w:cs="Times New Roman"/>
          <w:bCs/>
          <w:snapToGrid w:val="0"/>
          <w:kern w:val="0"/>
          <w:sz w:val="24"/>
          <w:szCs w:val="24"/>
        </w:rPr>
      </w:pPr>
    </w:p>
    <w:p w14:paraId="64816097">
      <w:pPr>
        <w:pStyle w:val="3"/>
        <w:ind w:firstLine="0"/>
        <w:jc w:val="center"/>
        <w:rPr>
          <w:rFonts w:hint="default" w:ascii="Times New Roman" w:hAnsi="Times New Roman" w:cs="Times New Roman"/>
          <w:b/>
          <w:bCs/>
          <w:sz w:val="28"/>
          <w:szCs w:val="32"/>
        </w:rPr>
      </w:pPr>
      <w:bookmarkStart w:id="16" w:name="附录3__资格审查条件(业绩最低要求)"/>
      <w:bookmarkEnd w:id="16"/>
      <w:bookmarkStart w:id="17" w:name="_bookmark5"/>
      <w:bookmarkEnd w:id="17"/>
      <w:bookmarkStart w:id="18" w:name="_Toc32584"/>
      <w:r>
        <w:rPr>
          <w:rFonts w:hint="default" w:ascii="Times New Roman" w:hAnsi="Times New Roman" w:cs="Times New Roman"/>
          <w:b/>
          <w:bCs/>
          <w:sz w:val="28"/>
          <w:szCs w:val="32"/>
        </w:rPr>
        <w:br w:type="page"/>
      </w:r>
      <w:r>
        <w:rPr>
          <w:rFonts w:hint="default" w:ascii="Times New Roman" w:hAnsi="Times New Roman" w:cs="Times New Roman"/>
          <w:b/>
          <w:bCs/>
          <w:sz w:val="28"/>
          <w:szCs w:val="32"/>
        </w:rPr>
        <w:t>附录</w:t>
      </w:r>
      <w:r>
        <w:rPr>
          <w:rFonts w:hint="default" w:ascii="Times New Roman" w:hAnsi="Times New Roman" w:cs="Times New Roman"/>
          <w:b/>
          <w:bCs/>
          <w:sz w:val="28"/>
          <w:szCs w:val="32"/>
        </w:rPr>
        <w:t>3</w:t>
      </w:r>
      <w:r>
        <w:rPr>
          <w:rFonts w:hint="default" w:ascii="Times New Roman" w:hAnsi="Times New Roman" w:cs="Times New Roman"/>
          <w:b/>
          <w:bCs/>
          <w:sz w:val="28"/>
          <w:szCs w:val="32"/>
        </w:rPr>
        <w:t xml:space="preserve"> 资格审查条件（其他要</w:t>
      </w:r>
      <w:bookmarkEnd w:id="18"/>
      <w:r>
        <w:rPr>
          <w:rFonts w:hint="default" w:ascii="Times New Roman" w:hAnsi="Times New Roman" w:cs="Times New Roman"/>
          <w:b/>
          <w:bCs/>
          <w:sz w:val="28"/>
          <w:szCs w:val="32"/>
        </w:rPr>
        <w:t>求）</w:t>
      </w:r>
    </w:p>
    <w:p w14:paraId="0F3AEE20">
      <w:pPr>
        <w:pStyle w:val="4"/>
        <w:rPr>
          <w:rFonts w:hint="default" w:ascii="Times New Roman" w:hAnsi="Times New Roman" w:cs="Times New Roman"/>
          <w:b/>
          <w:bCs/>
          <w:sz w:val="28"/>
          <w:szCs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4"/>
      </w:tblGrid>
      <w:tr w14:paraId="54F1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9"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4EC75254">
            <w:pPr>
              <w:pStyle w:val="24"/>
              <w:adjustRightInd w:val="0"/>
              <w:snapToGrid w:val="0"/>
              <w:jc w:val="center"/>
              <w:rPr>
                <w:rFonts w:hint="default" w:ascii="Times New Roman" w:hAnsi="Times New Roman" w:cs="Times New Roman"/>
                <w:b/>
                <w:bCs/>
                <w:sz w:val="24"/>
                <w:szCs w:val="24"/>
              </w:rPr>
            </w:pPr>
          </w:p>
        </w:tc>
      </w:tr>
      <w:tr w14:paraId="4454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9" w:hRule="atLeast"/>
          <w:jc w:val="center"/>
        </w:trPr>
        <w:tc>
          <w:tcPr>
            <w:tcW w:w="9394" w:type="dxa"/>
            <w:tcBorders>
              <w:top w:val="single" w:color="auto" w:sz="4" w:space="0"/>
              <w:left w:val="single" w:color="auto" w:sz="4" w:space="0"/>
              <w:bottom w:val="single" w:color="auto" w:sz="4" w:space="0"/>
              <w:right w:val="single" w:color="auto" w:sz="4" w:space="0"/>
            </w:tcBorders>
            <w:vAlign w:val="center"/>
          </w:tcPr>
          <w:p w14:paraId="0692091F">
            <w:pPr>
              <w:pStyle w:val="24"/>
              <w:adjustRightInd w:val="0"/>
              <w:snapToGrid w:val="0"/>
              <w:rPr>
                <w:rFonts w:hint="default" w:ascii="Times New Roman" w:hAnsi="Times New Roman" w:cs="Times New Roman"/>
                <w:bCs/>
                <w:sz w:val="24"/>
                <w:szCs w:val="24"/>
              </w:rPr>
            </w:pPr>
          </w:p>
        </w:tc>
      </w:tr>
    </w:tbl>
    <w:p w14:paraId="1223BE96">
      <w:pPr>
        <w:rPr>
          <w:rFonts w:hint="default"/>
        </w:rPr>
        <w:sectPr>
          <w:footerReference r:id="rId5" w:type="default"/>
          <w:pgSz w:w="11906" w:h="16838"/>
          <w:pgMar w:top="2098" w:right="1474" w:bottom="1701" w:left="1587" w:header="869" w:footer="922" w:gutter="0"/>
          <w:pgNumType w:fmt="decimal" w:start="1"/>
          <w:cols w:space="720" w:num="1"/>
        </w:sectPr>
      </w:pPr>
    </w:p>
    <w:p w14:paraId="5240C517">
      <w:pPr>
        <w:pStyle w:val="6"/>
        <w:bidi w:val="0"/>
        <w:rPr>
          <w:rFonts w:hint="default" w:ascii="Times New Roman" w:hAnsi="Times New Roman" w:cs="Times New Roman"/>
        </w:rPr>
      </w:pPr>
      <w:bookmarkStart w:id="19" w:name="_Toc525"/>
      <w:r>
        <w:rPr>
          <w:rFonts w:hint="default" w:ascii="Times New Roman" w:hAnsi="Times New Roman" w:cs="Times New Roman"/>
        </w:rPr>
        <w:t>第三章 采购需求</w:t>
      </w:r>
      <w:bookmarkEnd w:id="19"/>
    </w:p>
    <w:p w14:paraId="19D5F792">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注： </w:t>
      </w:r>
    </w:p>
    <w:p w14:paraId="40876B50">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一. 以下《采购需求说明》及《采购需求一览表》所列内容为招标人所提采购需求，投标人应认真仔细研究，投标时应响应服务要求、服务质量等进行投标。 </w:t>
      </w:r>
    </w:p>
    <w:p w14:paraId="6B964ECE">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二. 本项目招标文件 “投标文件格式”中内容应根据项目需要和评标办法规定填写；如不需要，则填写无。</w:t>
      </w:r>
    </w:p>
    <w:p w14:paraId="2679CAA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三. 中标人和招标人签订的合同应与招标文件中的采购合同一致，不得另行签订与采购合同相背离的其他合同。 </w:t>
      </w:r>
    </w:p>
    <w:p w14:paraId="072F1CD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四.采购需求说明:</w:t>
      </w:r>
    </w:p>
    <w:p w14:paraId="262CBCA6">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（1）供应商负责活动的整体策划执行、现场搭建、氛围营造、物料设计印刷、宣传拍摄及其他相关工作；</w:t>
      </w:r>
    </w:p>
    <w:p w14:paraId="1D4DE4F4">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（2）供应商负责收集整理活动内容，并提供本次活动结案报告等；</w:t>
      </w:r>
    </w:p>
    <w:p w14:paraId="0A816597">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（3） 1.负责整体方案的策划和落地执行，制定各子项目进度表；2.负责系列项目实施的管理与统筹，协调推进各项工作；3.负责各项目的进度安排和执行监督工作；4.负责项目落地物料、设备的进场、安装（供应商需及时处理设备损坏等问题），并做好活动安全保障（即所有参加活动的演出人员的安全保障）和卫生保障（物料安装搭建过程中产生的垃圾由供应商负责清理）；5.负责活动媒体宣传、媒体报道；6.负责拍摄宣传视频；7.在合同签订后5个工作日后提交整套成熟的设计方案。 </w:t>
      </w:r>
    </w:p>
    <w:p w14:paraId="6D309C49">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（4）活动主题：</w:t>
      </w:r>
    </w:p>
    <w:p w14:paraId="6D62735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2025长三角（合肥）汉服嘉年华活动。</w:t>
      </w:r>
    </w:p>
    <w:p w14:paraId="74F0787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（5）活动内容：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3854"/>
        <w:gridCol w:w="1234"/>
      </w:tblGrid>
      <w:tr w14:paraId="3054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84B8584">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时间（拟）</w:t>
            </w:r>
          </w:p>
        </w:tc>
        <w:tc>
          <w:tcPr>
            <w:tcW w:w="1704" w:type="dxa"/>
          </w:tcPr>
          <w:p w14:paraId="144DE9A7">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活动名称</w:t>
            </w:r>
          </w:p>
        </w:tc>
        <w:tc>
          <w:tcPr>
            <w:tcW w:w="3854" w:type="dxa"/>
          </w:tcPr>
          <w:p w14:paraId="0C097733">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主要内容</w:t>
            </w:r>
          </w:p>
        </w:tc>
        <w:tc>
          <w:tcPr>
            <w:tcW w:w="1234" w:type="dxa"/>
          </w:tcPr>
          <w:p w14:paraId="622E969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备注</w:t>
            </w:r>
          </w:p>
        </w:tc>
      </w:tr>
      <w:tr w14:paraId="11E8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2EE0906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4月13日</w:t>
            </w:r>
          </w:p>
        </w:tc>
        <w:tc>
          <w:tcPr>
            <w:tcW w:w="1704" w:type="dxa"/>
            <w:vAlign w:val="center"/>
          </w:tcPr>
          <w:p w14:paraId="0B40D1C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开幕式</w:t>
            </w:r>
          </w:p>
        </w:tc>
        <w:tc>
          <w:tcPr>
            <w:tcW w:w="3854" w:type="dxa"/>
          </w:tcPr>
          <w:p w14:paraId="7B60480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包含开场表演、汉服走秀、旗袍秀、手鼓表演、包公奏议馆揭牌仪式、摄影挑战赛启动仪式和汉服巡游等内容</w:t>
            </w:r>
          </w:p>
        </w:tc>
        <w:tc>
          <w:tcPr>
            <w:tcW w:w="1234" w:type="dxa"/>
          </w:tcPr>
          <w:p w14:paraId="62CB702C">
            <w:pPr>
              <w:pStyle w:val="2"/>
              <w:ind w:left="0" w:leftChars="0" w:firstLine="0" w:firstLineChars="0"/>
              <w:rPr>
                <w:rFonts w:hint="default" w:ascii="Times New Roman" w:hAnsi="Times New Roman" w:eastAsia="宋体" w:cs="Times New Roman"/>
                <w:color w:val="000000"/>
                <w:kern w:val="0"/>
                <w:sz w:val="24"/>
                <w:szCs w:val="24"/>
              </w:rPr>
            </w:pPr>
          </w:p>
        </w:tc>
      </w:tr>
      <w:tr w14:paraId="593C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810EC5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4月19日</w:t>
            </w:r>
          </w:p>
        </w:tc>
        <w:tc>
          <w:tcPr>
            <w:tcW w:w="1704" w:type="dxa"/>
          </w:tcPr>
          <w:p w14:paraId="3C481B3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团扇DIY活动</w:t>
            </w:r>
          </w:p>
        </w:tc>
        <w:tc>
          <w:tcPr>
            <w:tcW w:w="3854" w:type="dxa"/>
          </w:tcPr>
          <w:p w14:paraId="63AF507F">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团扇手作教学</w:t>
            </w:r>
          </w:p>
        </w:tc>
        <w:tc>
          <w:tcPr>
            <w:tcW w:w="1234" w:type="dxa"/>
          </w:tcPr>
          <w:p w14:paraId="35495484">
            <w:pPr>
              <w:pStyle w:val="2"/>
              <w:ind w:firstLine="480"/>
              <w:jc w:val="center"/>
              <w:rPr>
                <w:rFonts w:hint="default" w:ascii="Times New Roman" w:hAnsi="Times New Roman" w:eastAsia="宋体" w:cs="Times New Roman"/>
                <w:color w:val="000000"/>
                <w:kern w:val="0"/>
                <w:sz w:val="24"/>
                <w:szCs w:val="24"/>
              </w:rPr>
            </w:pPr>
          </w:p>
        </w:tc>
      </w:tr>
      <w:tr w14:paraId="0A36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9AC5E3C">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4月26日</w:t>
            </w:r>
          </w:p>
        </w:tc>
        <w:tc>
          <w:tcPr>
            <w:tcW w:w="1704" w:type="dxa"/>
          </w:tcPr>
          <w:p w14:paraId="7176E7BB">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茶百戏活动</w:t>
            </w:r>
          </w:p>
        </w:tc>
        <w:tc>
          <w:tcPr>
            <w:tcW w:w="3854" w:type="dxa"/>
          </w:tcPr>
          <w:p w14:paraId="595D17C9">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宋代斗茶表演与教学</w:t>
            </w:r>
          </w:p>
        </w:tc>
        <w:tc>
          <w:tcPr>
            <w:tcW w:w="1234" w:type="dxa"/>
          </w:tcPr>
          <w:p w14:paraId="71D661AF">
            <w:pPr>
              <w:pStyle w:val="2"/>
              <w:ind w:firstLine="480"/>
              <w:jc w:val="center"/>
              <w:rPr>
                <w:rFonts w:hint="default" w:ascii="Times New Roman" w:hAnsi="Times New Roman" w:eastAsia="宋体" w:cs="Times New Roman"/>
                <w:color w:val="000000"/>
                <w:kern w:val="0"/>
                <w:sz w:val="24"/>
                <w:szCs w:val="24"/>
              </w:rPr>
            </w:pPr>
          </w:p>
        </w:tc>
      </w:tr>
      <w:tr w14:paraId="78E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86E768D">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5月1日</w:t>
            </w:r>
          </w:p>
        </w:tc>
        <w:tc>
          <w:tcPr>
            <w:tcW w:w="1704" w:type="dxa"/>
          </w:tcPr>
          <w:p w14:paraId="449C21BE">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纸鸢DIY活动</w:t>
            </w:r>
          </w:p>
        </w:tc>
        <w:tc>
          <w:tcPr>
            <w:tcW w:w="3854" w:type="dxa"/>
          </w:tcPr>
          <w:p w14:paraId="50C6E25A">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纸鸢制作教学</w:t>
            </w:r>
          </w:p>
        </w:tc>
        <w:tc>
          <w:tcPr>
            <w:tcW w:w="1234" w:type="dxa"/>
          </w:tcPr>
          <w:p w14:paraId="06388870">
            <w:pPr>
              <w:pStyle w:val="2"/>
              <w:ind w:firstLine="480"/>
              <w:jc w:val="center"/>
              <w:rPr>
                <w:rFonts w:hint="default" w:ascii="Times New Roman" w:hAnsi="Times New Roman" w:eastAsia="宋体" w:cs="Times New Roman"/>
                <w:color w:val="000000"/>
                <w:kern w:val="0"/>
                <w:sz w:val="24"/>
                <w:szCs w:val="24"/>
              </w:rPr>
            </w:pPr>
          </w:p>
        </w:tc>
      </w:tr>
      <w:tr w14:paraId="04CA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D4114E1">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5月2日</w:t>
            </w:r>
          </w:p>
        </w:tc>
        <w:tc>
          <w:tcPr>
            <w:tcW w:w="1704" w:type="dxa"/>
            <w:vAlign w:val="center"/>
          </w:tcPr>
          <w:p w14:paraId="44ABADEF">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宋制婚礼表演</w:t>
            </w:r>
          </w:p>
        </w:tc>
        <w:tc>
          <w:tcPr>
            <w:tcW w:w="3854" w:type="dxa"/>
            <w:vAlign w:val="center"/>
          </w:tcPr>
          <w:p w14:paraId="693E993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传统宋制婚礼流程展示</w:t>
            </w:r>
          </w:p>
        </w:tc>
        <w:tc>
          <w:tcPr>
            <w:tcW w:w="1234" w:type="dxa"/>
            <w:vAlign w:val="center"/>
          </w:tcPr>
          <w:p w14:paraId="24267C4C">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严格把控婚礼仪式</w:t>
            </w:r>
          </w:p>
        </w:tc>
      </w:tr>
      <w:tr w14:paraId="5CD9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3EC2662">
            <w:pPr>
              <w:pStyle w:val="2"/>
              <w:ind w:left="0" w:leftChars="0" w:firstLine="0" w:firstLineChars="0"/>
              <w:jc w:val="center"/>
              <w:rPr>
                <w:rFonts w:hint="default" w:ascii="Times New Roman" w:hAnsi="Times New Roman" w:eastAsia="宋体" w:cs="Times New Roman"/>
                <w:color w:val="000000"/>
                <w:kern w:val="0"/>
                <w:sz w:val="24"/>
                <w:szCs w:val="24"/>
              </w:rPr>
            </w:pPr>
          </w:p>
        </w:tc>
        <w:tc>
          <w:tcPr>
            <w:tcW w:w="1704" w:type="dxa"/>
            <w:vAlign w:val="center"/>
          </w:tcPr>
          <w:p w14:paraId="64970259">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古风水上演出</w:t>
            </w:r>
          </w:p>
        </w:tc>
        <w:tc>
          <w:tcPr>
            <w:tcW w:w="3854" w:type="dxa"/>
            <w:vAlign w:val="center"/>
          </w:tcPr>
          <w:p w14:paraId="45897B1B">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包含水上舞蹈、弹奏和包公戏曲表演等内容</w:t>
            </w:r>
          </w:p>
        </w:tc>
        <w:tc>
          <w:tcPr>
            <w:tcW w:w="1234" w:type="dxa"/>
            <w:vAlign w:val="center"/>
          </w:tcPr>
          <w:p w14:paraId="7A0B4054">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晚上7点左右开始</w:t>
            </w:r>
          </w:p>
        </w:tc>
      </w:tr>
      <w:tr w14:paraId="6C7A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6449E3D">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5月3日</w:t>
            </w:r>
          </w:p>
        </w:tc>
        <w:tc>
          <w:tcPr>
            <w:tcW w:w="1704" w:type="dxa"/>
            <w:vAlign w:val="center"/>
          </w:tcPr>
          <w:p w14:paraId="6E12B8EA">
            <w:pPr>
              <w:pStyle w:val="2"/>
              <w:ind w:left="0" w:leftChars="0" w:firstLine="0" w:firstLineChars="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古风运动会</w:t>
            </w:r>
          </w:p>
        </w:tc>
        <w:tc>
          <w:tcPr>
            <w:tcW w:w="3854" w:type="dxa"/>
            <w:vAlign w:val="center"/>
          </w:tcPr>
          <w:p w14:paraId="48A2A34A">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包含蹴鞠、锤丸和投壶等内容</w:t>
            </w:r>
          </w:p>
        </w:tc>
        <w:tc>
          <w:tcPr>
            <w:tcW w:w="1234" w:type="dxa"/>
            <w:vAlign w:val="center"/>
          </w:tcPr>
          <w:p w14:paraId="5177656C">
            <w:pPr>
              <w:pStyle w:val="2"/>
              <w:ind w:left="0" w:leftChars="0" w:firstLine="0" w:firstLineChars="0"/>
              <w:rPr>
                <w:rFonts w:hint="default" w:ascii="Times New Roman" w:hAnsi="Times New Roman" w:eastAsia="宋体" w:cs="Times New Roman"/>
                <w:color w:val="000000"/>
                <w:kern w:val="0"/>
                <w:sz w:val="24"/>
                <w:szCs w:val="24"/>
              </w:rPr>
            </w:pPr>
          </w:p>
        </w:tc>
      </w:tr>
    </w:tbl>
    <w:p w14:paraId="674ADC8B">
      <w:pPr>
        <w:pStyle w:val="2"/>
        <w:ind w:left="0" w:leftChars="0" w:firstLine="0" w:firstLineChars="0"/>
        <w:rPr>
          <w:rFonts w:hint="default" w:ascii="Times New Roman" w:hAnsi="Times New Roman" w:cs="Times New Roman"/>
        </w:rPr>
      </w:pPr>
    </w:p>
    <w:p w14:paraId="3C9FECCC">
      <w:pPr>
        <w:widowControl/>
        <w:spacing w:line="360" w:lineRule="auto"/>
        <w:jc w:val="left"/>
        <w:rPr>
          <w:rFonts w:hint="default" w:ascii="Times New Roman" w:hAnsi="Times New Roman" w:cs="Times New Roman"/>
          <w:color w:val="0000FF"/>
          <w:kern w:val="0"/>
          <w:sz w:val="24"/>
        </w:rPr>
      </w:pPr>
      <w:r>
        <w:rPr>
          <w:rFonts w:hint="default" w:ascii="Times New Roman" w:hAnsi="Times New Roman" w:cs="Times New Roman"/>
          <w:color w:val="000000"/>
          <w:kern w:val="0"/>
          <w:sz w:val="24"/>
        </w:rPr>
        <w:t>五.采购需求一览表（本项目各项采购需求数量均为暂定数量，招标人不保证最低采购量，最终以招标人确认的实际发生数量据实结算，投标人需综合考虑风险并报价）：</w:t>
      </w:r>
    </w:p>
    <w:tbl>
      <w:tblPr>
        <w:tblStyle w:val="19"/>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585"/>
        <w:gridCol w:w="1118"/>
        <w:gridCol w:w="1122"/>
        <w:gridCol w:w="142"/>
        <w:gridCol w:w="1309"/>
        <w:gridCol w:w="675"/>
        <w:gridCol w:w="723"/>
        <w:gridCol w:w="738"/>
        <w:gridCol w:w="775"/>
        <w:gridCol w:w="1276"/>
      </w:tblGrid>
      <w:tr w14:paraId="42C7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Align w:val="center"/>
          </w:tcPr>
          <w:p w14:paraId="5E4C237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名称</w:t>
            </w:r>
          </w:p>
        </w:tc>
        <w:tc>
          <w:tcPr>
            <w:tcW w:w="585" w:type="dxa"/>
            <w:vAlign w:val="center"/>
          </w:tcPr>
          <w:p w14:paraId="29F8EEB6">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类型</w:t>
            </w:r>
          </w:p>
        </w:tc>
        <w:tc>
          <w:tcPr>
            <w:tcW w:w="1118" w:type="dxa"/>
            <w:vAlign w:val="center"/>
          </w:tcPr>
          <w:p w14:paraId="4DEA803A">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项目内容</w:t>
            </w:r>
          </w:p>
        </w:tc>
        <w:tc>
          <w:tcPr>
            <w:tcW w:w="2573" w:type="dxa"/>
            <w:gridSpan w:val="3"/>
            <w:vAlign w:val="center"/>
          </w:tcPr>
          <w:p w14:paraId="4143CDFE">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具体要求</w:t>
            </w:r>
          </w:p>
        </w:tc>
        <w:tc>
          <w:tcPr>
            <w:tcW w:w="675" w:type="dxa"/>
            <w:vAlign w:val="center"/>
          </w:tcPr>
          <w:p w14:paraId="5CA0B9DA">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数量</w:t>
            </w:r>
          </w:p>
        </w:tc>
        <w:tc>
          <w:tcPr>
            <w:tcW w:w="723" w:type="dxa"/>
            <w:vAlign w:val="center"/>
          </w:tcPr>
          <w:p w14:paraId="672DE78B">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单位</w:t>
            </w:r>
          </w:p>
        </w:tc>
        <w:tc>
          <w:tcPr>
            <w:tcW w:w="738" w:type="dxa"/>
            <w:vAlign w:val="center"/>
          </w:tcPr>
          <w:p w14:paraId="38460F2E">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单价（元）</w:t>
            </w:r>
          </w:p>
        </w:tc>
        <w:tc>
          <w:tcPr>
            <w:tcW w:w="775" w:type="dxa"/>
            <w:vAlign w:val="center"/>
          </w:tcPr>
          <w:p w14:paraId="48059C7D">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总价（元）</w:t>
            </w:r>
          </w:p>
        </w:tc>
        <w:tc>
          <w:tcPr>
            <w:tcW w:w="1276" w:type="dxa"/>
            <w:vAlign w:val="center"/>
          </w:tcPr>
          <w:p w14:paraId="72C136F1">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备注</w:t>
            </w:r>
          </w:p>
        </w:tc>
      </w:tr>
      <w:tr w14:paraId="06E4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restart"/>
            <w:vAlign w:val="center"/>
          </w:tcPr>
          <w:p w14:paraId="7965B6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开幕式环节（4月13日）</w:t>
            </w:r>
          </w:p>
        </w:tc>
        <w:tc>
          <w:tcPr>
            <w:tcW w:w="585" w:type="dxa"/>
            <w:vMerge w:val="restart"/>
            <w:vAlign w:val="center"/>
          </w:tcPr>
          <w:p w14:paraId="7AC34B2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2366BF0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08AEA71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讲台花</w:t>
            </w:r>
          </w:p>
        </w:tc>
        <w:tc>
          <w:tcPr>
            <w:tcW w:w="675" w:type="dxa"/>
            <w:vAlign w:val="center"/>
          </w:tcPr>
          <w:p w14:paraId="7FF4E21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E1A55D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635CA9C5">
            <w:pPr>
              <w:jc w:val="center"/>
              <w:rPr>
                <w:rFonts w:hint="default" w:ascii="Times New Roman" w:hAnsi="Times New Roman" w:eastAsia="微软雅黑" w:cs="Times New Roman"/>
                <w:sz w:val="18"/>
                <w:szCs w:val="18"/>
              </w:rPr>
            </w:pPr>
          </w:p>
        </w:tc>
        <w:tc>
          <w:tcPr>
            <w:tcW w:w="775" w:type="dxa"/>
            <w:vAlign w:val="center"/>
          </w:tcPr>
          <w:p w14:paraId="74E9C407">
            <w:pPr>
              <w:jc w:val="center"/>
              <w:rPr>
                <w:rFonts w:hint="default" w:ascii="Times New Roman" w:hAnsi="Times New Roman" w:eastAsia="微软雅黑" w:cs="Times New Roman"/>
                <w:sz w:val="18"/>
                <w:szCs w:val="18"/>
              </w:rPr>
            </w:pPr>
          </w:p>
        </w:tc>
        <w:tc>
          <w:tcPr>
            <w:tcW w:w="1276" w:type="dxa"/>
            <w:vAlign w:val="center"/>
          </w:tcPr>
          <w:p w14:paraId="47123C1A">
            <w:pPr>
              <w:jc w:val="center"/>
              <w:rPr>
                <w:rFonts w:hint="default" w:ascii="Times New Roman" w:hAnsi="Times New Roman" w:eastAsia="微软雅黑" w:cs="Times New Roman"/>
                <w:sz w:val="18"/>
                <w:szCs w:val="18"/>
              </w:rPr>
            </w:pPr>
          </w:p>
        </w:tc>
      </w:tr>
      <w:tr w14:paraId="05C6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29D945B0">
            <w:pPr>
              <w:jc w:val="center"/>
              <w:rPr>
                <w:rFonts w:hint="default" w:ascii="Times New Roman" w:hAnsi="Times New Roman" w:cs="Times New Roman"/>
              </w:rPr>
            </w:pPr>
          </w:p>
        </w:tc>
        <w:tc>
          <w:tcPr>
            <w:tcW w:w="585" w:type="dxa"/>
            <w:vMerge w:val="continue"/>
            <w:vAlign w:val="center"/>
          </w:tcPr>
          <w:p w14:paraId="21987927">
            <w:pPr>
              <w:jc w:val="center"/>
              <w:rPr>
                <w:rFonts w:hint="default" w:ascii="Times New Roman" w:hAnsi="Times New Roman" w:cs="Times New Roman"/>
              </w:rPr>
            </w:pPr>
          </w:p>
        </w:tc>
        <w:tc>
          <w:tcPr>
            <w:tcW w:w="1118" w:type="dxa"/>
            <w:vMerge w:val="continue"/>
            <w:vAlign w:val="center"/>
          </w:tcPr>
          <w:p w14:paraId="716CA07C">
            <w:pPr>
              <w:jc w:val="center"/>
              <w:rPr>
                <w:rFonts w:hint="default" w:ascii="Times New Roman" w:hAnsi="Times New Roman" w:cs="Times New Roman"/>
              </w:rPr>
            </w:pPr>
          </w:p>
        </w:tc>
        <w:tc>
          <w:tcPr>
            <w:tcW w:w="2573" w:type="dxa"/>
            <w:gridSpan w:val="3"/>
            <w:vAlign w:val="center"/>
          </w:tcPr>
          <w:p w14:paraId="6F55B4A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包公奏议馆PVC牌匾（1：1复刻）和红绸布（2m*3m）</w:t>
            </w:r>
          </w:p>
        </w:tc>
        <w:tc>
          <w:tcPr>
            <w:tcW w:w="675" w:type="dxa"/>
            <w:vAlign w:val="center"/>
          </w:tcPr>
          <w:p w14:paraId="70D8435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6002B0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0F7FACF3">
            <w:pPr>
              <w:jc w:val="center"/>
              <w:rPr>
                <w:rFonts w:hint="default" w:ascii="Times New Roman" w:hAnsi="Times New Roman" w:eastAsia="微软雅黑" w:cs="Times New Roman"/>
                <w:sz w:val="18"/>
                <w:szCs w:val="18"/>
              </w:rPr>
            </w:pPr>
          </w:p>
        </w:tc>
        <w:tc>
          <w:tcPr>
            <w:tcW w:w="775" w:type="dxa"/>
            <w:vAlign w:val="center"/>
          </w:tcPr>
          <w:p w14:paraId="0D746EBE">
            <w:pPr>
              <w:jc w:val="center"/>
              <w:rPr>
                <w:rFonts w:hint="default" w:ascii="Times New Roman" w:hAnsi="Times New Roman" w:eastAsia="微软雅黑" w:cs="Times New Roman"/>
                <w:sz w:val="18"/>
                <w:szCs w:val="18"/>
              </w:rPr>
            </w:pPr>
          </w:p>
        </w:tc>
        <w:tc>
          <w:tcPr>
            <w:tcW w:w="1276" w:type="dxa"/>
            <w:vAlign w:val="center"/>
          </w:tcPr>
          <w:p w14:paraId="301A8DFE">
            <w:pPr>
              <w:jc w:val="center"/>
              <w:rPr>
                <w:rFonts w:hint="default" w:ascii="Times New Roman" w:hAnsi="Times New Roman" w:eastAsia="微软雅黑" w:cs="Times New Roman"/>
                <w:sz w:val="18"/>
                <w:szCs w:val="18"/>
              </w:rPr>
            </w:pPr>
          </w:p>
        </w:tc>
      </w:tr>
      <w:tr w14:paraId="536F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48FF66BD">
            <w:pPr>
              <w:jc w:val="center"/>
              <w:rPr>
                <w:rFonts w:hint="default" w:ascii="Times New Roman" w:hAnsi="Times New Roman" w:eastAsia="微软雅黑" w:cs="Times New Roman"/>
                <w:sz w:val="18"/>
                <w:szCs w:val="18"/>
              </w:rPr>
            </w:pPr>
          </w:p>
        </w:tc>
        <w:tc>
          <w:tcPr>
            <w:tcW w:w="585" w:type="dxa"/>
            <w:vMerge w:val="continue"/>
            <w:vAlign w:val="center"/>
          </w:tcPr>
          <w:p w14:paraId="190AD194">
            <w:pPr>
              <w:jc w:val="center"/>
              <w:rPr>
                <w:rFonts w:hint="default" w:ascii="Times New Roman" w:hAnsi="Times New Roman" w:eastAsia="微软雅黑" w:cs="Times New Roman"/>
                <w:sz w:val="18"/>
                <w:szCs w:val="18"/>
              </w:rPr>
            </w:pPr>
          </w:p>
        </w:tc>
        <w:tc>
          <w:tcPr>
            <w:tcW w:w="1118" w:type="dxa"/>
            <w:vMerge w:val="continue"/>
            <w:vAlign w:val="center"/>
          </w:tcPr>
          <w:p w14:paraId="1013E93A">
            <w:pPr>
              <w:jc w:val="center"/>
              <w:rPr>
                <w:rFonts w:hint="default" w:ascii="Times New Roman" w:hAnsi="Times New Roman" w:eastAsia="微软雅黑" w:cs="Times New Roman"/>
                <w:sz w:val="18"/>
                <w:szCs w:val="18"/>
              </w:rPr>
            </w:pPr>
          </w:p>
        </w:tc>
        <w:tc>
          <w:tcPr>
            <w:tcW w:w="2573" w:type="dxa"/>
            <w:gridSpan w:val="3"/>
            <w:vAlign w:val="center"/>
          </w:tcPr>
          <w:p w14:paraId="776215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麦标手卡</w:t>
            </w:r>
          </w:p>
        </w:tc>
        <w:tc>
          <w:tcPr>
            <w:tcW w:w="675" w:type="dxa"/>
            <w:vAlign w:val="center"/>
          </w:tcPr>
          <w:p w14:paraId="4F16D48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969C6F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39E46755">
            <w:pPr>
              <w:jc w:val="center"/>
              <w:rPr>
                <w:rFonts w:hint="default" w:ascii="Times New Roman" w:hAnsi="Times New Roman" w:eastAsia="微软雅黑" w:cs="Times New Roman"/>
                <w:sz w:val="18"/>
                <w:szCs w:val="18"/>
              </w:rPr>
            </w:pPr>
          </w:p>
        </w:tc>
        <w:tc>
          <w:tcPr>
            <w:tcW w:w="775" w:type="dxa"/>
            <w:vAlign w:val="center"/>
          </w:tcPr>
          <w:p w14:paraId="2C66C4CC">
            <w:pPr>
              <w:jc w:val="center"/>
              <w:rPr>
                <w:rFonts w:hint="default" w:ascii="Times New Roman" w:hAnsi="Times New Roman" w:eastAsia="微软雅黑" w:cs="Times New Roman"/>
                <w:sz w:val="18"/>
                <w:szCs w:val="18"/>
              </w:rPr>
            </w:pPr>
          </w:p>
        </w:tc>
        <w:tc>
          <w:tcPr>
            <w:tcW w:w="1276" w:type="dxa"/>
            <w:vAlign w:val="center"/>
          </w:tcPr>
          <w:p w14:paraId="0A5D005F">
            <w:pPr>
              <w:jc w:val="center"/>
              <w:rPr>
                <w:rFonts w:hint="default" w:ascii="Times New Roman" w:hAnsi="Times New Roman" w:eastAsia="微软雅黑" w:cs="Times New Roman"/>
                <w:sz w:val="18"/>
                <w:szCs w:val="18"/>
              </w:rPr>
            </w:pPr>
          </w:p>
        </w:tc>
      </w:tr>
      <w:tr w14:paraId="1D70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03380663">
            <w:pPr>
              <w:jc w:val="center"/>
              <w:rPr>
                <w:rFonts w:hint="default" w:ascii="Times New Roman" w:hAnsi="Times New Roman" w:eastAsia="微软雅黑" w:cs="Times New Roman"/>
                <w:sz w:val="18"/>
                <w:szCs w:val="18"/>
              </w:rPr>
            </w:pPr>
          </w:p>
        </w:tc>
        <w:tc>
          <w:tcPr>
            <w:tcW w:w="585" w:type="dxa"/>
            <w:vMerge w:val="continue"/>
            <w:vAlign w:val="center"/>
          </w:tcPr>
          <w:p w14:paraId="2CE403D8">
            <w:pPr>
              <w:jc w:val="center"/>
              <w:rPr>
                <w:rFonts w:hint="default" w:ascii="Times New Roman" w:hAnsi="Times New Roman" w:eastAsia="微软雅黑" w:cs="Times New Roman"/>
                <w:sz w:val="18"/>
                <w:szCs w:val="18"/>
              </w:rPr>
            </w:pPr>
          </w:p>
        </w:tc>
        <w:tc>
          <w:tcPr>
            <w:tcW w:w="1118" w:type="dxa"/>
            <w:vMerge w:val="continue"/>
            <w:vAlign w:val="center"/>
          </w:tcPr>
          <w:p w14:paraId="42744C50">
            <w:pPr>
              <w:jc w:val="center"/>
              <w:rPr>
                <w:rFonts w:hint="default" w:ascii="Times New Roman" w:hAnsi="Times New Roman" w:eastAsia="微软雅黑" w:cs="Times New Roman"/>
                <w:sz w:val="18"/>
                <w:szCs w:val="18"/>
              </w:rPr>
            </w:pPr>
          </w:p>
        </w:tc>
        <w:tc>
          <w:tcPr>
            <w:tcW w:w="2573" w:type="dxa"/>
            <w:gridSpan w:val="3"/>
            <w:vAlign w:val="center"/>
          </w:tcPr>
          <w:p w14:paraId="409AAA1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摄影挑战赛启动仪式道具（古风折扇形状）</w:t>
            </w:r>
          </w:p>
        </w:tc>
        <w:tc>
          <w:tcPr>
            <w:tcW w:w="675" w:type="dxa"/>
            <w:vAlign w:val="center"/>
          </w:tcPr>
          <w:p w14:paraId="02A060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DA4994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D0F4653">
            <w:pPr>
              <w:jc w:val="center"/>
              <w:rPr>
                <w:rFonts w:hint="default" w:ascii="Times New Roman" w:hAnsi="Times New Roman" w:eastAsia="微软雅黑" w:cs="Times New Roman"/>
                <w:sz w:val="18"/>
                <w:szCs w:val="18"/>
              </w:rPr>
            </w:pPr>
          </w:p>
        </w:tc>
        <w:tc>
          <w:tcPr>
            <w:tcW w:w="775" w:type="dxa"/>
            <w:vAlign w:val="center"/>
          </w:tcPr>
          <w:p w14:paraId="4BD4D025">
            <w:pPr>
              <w:jc w:val="center"/>
              <w:rPr>
                <w:rFonts w:hint="default" w:ascii="Times New Roman" w:hAnsi="Times New Roman" w:eastAsia="微软雅黑" w:cs="Times New Roman"/>
                <w:sz w:val="18"/>
                <w:szCs w:val="18"/>
              </w:rPr>
            </w:pPr>
          </w:p>
        </w:tc>
        <w:tc>
          <w:tcPr>
            <w:tcW w:w="1276" w:type="dxa"/>
            <w:vAlign w:val="center"/>
          </w:tcPr>
          <w:p w14:paraId="0E98F80A">
            <w:pPr>
              <w:jc w:val="center"/>
              <w:rPr>
                <w:rFonts w:hint="default" w:ascii="Times New Roman" w:hAnsi="Times New Roman" w:eastAsia="微软雅黑" w:cs="Times New Roman"/>
                <w:sz w:val="18"/>
                <w:szCs w:val="18"/>
              </w:rPr>
            </w:pPr>
          </w:p>
        </w:tc>
      </w:tr>
      <w:tr w14:paraId="0874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7771692D">
            <w:pPr>
              <w:jc w:val="center"/>
              <w:rPr>
                <w:rFonts w:hint="default" w:ascii="Times New Roman" w:hAnsi="Times New Roman" w:eastAsia="微软雅黑" w:cs="Times New Roman"/>
                <w:sz w:val="18"/>
                <w:szCs w:val="18"/>
              </w:rPr>
            </w:pPr>
          </w:p>
        </w:tc>
        <w:tc>
          <w:tcPr>
            <w:tcW w:w="585" w:type="dxa"/>
            <w:vMerge w:val="continue"/>
            <w:vAlign w:val="center"/>
          </w:tcPr>
          <w:p w14:paraId="3AA09019">
            <w:pPr>
              <w:jc w:val="center"/>
              <w:rPr>
                <w:rFonts w:hint="default" w:ascii="Times New Roman" w:hAnsi="Times New Roman" w:eastAsia="微软雅黑" w:cs="Times New Roman"/>
                <w:sz w:val="18"/>
                <w:szCs w:val="18"/>
              </w:rPr>
            </w:pPr>
          </w:p>
        </w:tc>
        <w:tc>
          <w:tcPr>
            <w:tcW w:w="1118" w:type="dxa"/>
            <w:vMerge w:val="continue"/>
            <w:vAlign w:val="center"/>
          </w:tcPr>
          <w:p w14:paraId="54DCED37">
            <w:pPr>
              <w:jc w:val="center"/>
              <w:rPr>
                <w:rFonts w:hint="default" w:ascii="Times New Roman" w:hAnsi="Times New Roman" w:eastAsia="微软雅黑" w:cs="Times New Roman"/>
                <w:sz w:val="18"/>
                <w:szCs w:val="18"/>
              </w:rPr>
            </w:pPr>
          </w:p>
        </w:tc>
        <w:tc>
          <w:tcPr>
            <w:tcW w:w="2573" w:type="dxa"/>
            <w:gridSpan w:val="3"/>
            <w:vAlign w:val="center"/>
          </w:tcPr>
          <w:p w14:paraId="3A85393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美陈点位道具（形状不限，高3m，宽5m左右）</w:t>
            </w:r>
          </w:p>
        </w:tc>
        <w:tc>
          <w:tcPr>
            <w:tcW w:w="675" w:type="dxa"/>
            <w:vAlign w:val="center"/>
          </w:tcPr>
          <w:p w14:paraId="35ADA8E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3F0AB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7975C8D">
            <w:pPr>
              <w:jc w:val="center"/>
              <w:rPr>
                <w:rFonts w:hint="default" w:ascii="Times New Roman" w:hAnsi="Times New Roman" w:eastAsia="微软雅黑" w:cs="Times New Roman"/>
                <w:sz w:val="18"/>
                <w:szCs w:val="18"/>
              </w:rPr>
            </w:pPr>
          </w:p>
        </w:tc>
        <w:tc>
          <w:tcPr>
            <w:tcW w:w="775" w:type="dxa"/>
            <w:vAlign w:val="center"/>
          </w:tcPr>
          <w:p w14:paraId="62EF3F82">
            <w:pPr>
              <w:jc w:val="center"/>
              <w:rPr>
                <w:rFonts w:hint="default" w:ascii="Times New Roman" w:hAnsi="Times New Roman" w:eastAsia="微软雅黑" w:cs="Times New Roman"/>
                <w:sz w:val="18"/>
                <w:szCs w:val="18"/>
              </w:rPr>
            </w:pPr>
          </w:p>
        </w:tc>
        <w:tc>
          <w:tcPr>
            <w:tcW w:w="1276" w:type="dxa"/>
            <w:vAlign w:val="center"/>
          </w:tcPr>
          <w:p w14:paraId="5A27C06A">
            <w:pPr>
              <w:jc w:val="center"/>
              <w:rPr>
                <w:rFonts w:hint="default" w:ascii="Times New Roman" w:hAnsi="Times New Roman" w:eastAsia="微软雅黑" w:cs="Times New Roman"/>
                <w:sz w:val="18"/>
                <w:szCs w:val="18"/>
              </w:rPr>
            </w:pPr>
          </w:p>
        </w:tc>
      </w:tr>
      <w:tr w14:paraId="26C5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59A38EA6">
            <w:pPr>
              <w:jc w:val="center"/>
              <w:rPr>
                <w:rFonts w:hint="default" w:ascii="Times New Roman" w:hAnsi="Times New Roman" w:eastAsia="微软雅黑" w:cs="Times New Roman"/>
                <w:sz w:val="18"/>
                <w:szCs w:val="18"/>
              </w:rPr>
            </w:pPr>
          </w:p>
        </w:tc>
        <w:tc>
          <w:tcPr>
            <w:tcW w:w="585" w:type="dxa"/>
            <w:vMerge w:val="continue"/>
            <w:vAlign w:val="center"/>
          </w:tcPr>
          <w:p w14:paraId="568B05BB">
            <w:pPr>
              <w:jc w:val="center"/>
              <w:rPr>
                <w:rFonts w:hint="default" w:ascii="Times New Roman" w:hAnsi="Times New Roman" w:eastAsia="微软雅黑" w:cs="Times New Roman"/>
                <w:sz w:val="18"/>
                <w:szCs w:val="18"/>
              </w:rPr>
            </w:pPr>
          </w:p>
        </w:tc>
        <w:tc>
          <w:tcPr>
            <w:tcW w:w="1118" w:type="dxa"/>
            <w:vMerge w:val="restart"/>
            <w:vAlign w:val="center"/>
          </w:tcPr>
          <w:p w14:paraId="0F64566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场景搭建</w:t>
            </w:r>
          </w:p>
        </w:tc>
        <w:tc>
          <w:tcPr>
            <w:tcW w:w="2573" w:type="dxa"/>
            <w:gridSpan w:val="3"/>
            <w:vAlign w:val="center"/>
          </w:tcPr>
          <w:p w14:paraId="37C7E7F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清风阁门口主舞台（6m*12m）</w:t>
            </w:r>
          </w:p>
        </w:tc>
        <w:tc>
          <w:tcPr>
            <w:tcW w:w="675" w:type="dxa"/>
            <w:vAlign w:val="center"/>
          </w:tcPr>
          <w:p w14:paraId="58EA057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72</w:t>
            </w:r>
          </w:p>
        </w:tc>
        <w:tc>
          <w:tcPr>
            <w:tcW w:w="723" w:type="dxa"/>
            <w:vAlign w:val="center"/>
          </w:tcPr>
          <w:p w14:paraId="714C3B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平米</w:t>
            </w:r>
          </w:p>
        </w:tc>
        <w:tc>
          <w:tcPr>
            <w:tcW w:w="738" w:type="dxa"/>
            <w:vAlign w:val="center"/>
          </w:tcPr>
          <w:p w14:paraId="1753E179">
            <w:pPr>
              <w:jc w:val="center"/>
              <w:rPr>
                <w:rFonts w:hint="default" w:ascii="Times New Roman" w:hAnsi="Times New Roman" w:eastAsia="微软雅黑" w:cs="Times New Roman"/>
                <w:sz w:val="18"/>
                <w:szCs w:val="18"/>
              </w:rPr>
            </w:pPr>
          </w:p>
        </w:tc>
        <w:tc>
          <w:tcPr>
            <w:tcW w:w="775" w:type="dxa"/>
            <w:vAlign w:val="center"/>
          </w:tcPr>
          <w:p w14:paraId="07FDA4F2">
            <w:pPr>
              <w:jc w:val="center"/>
              <w:rPr>
                <w:rFonts w:hint="default" w:ascii="Times New Roman" w:hAnsi="Times New Roman" w:eastAsia="微软雅黑" w:cs="Times New Roman"/>
                <w:sz w:val="18"/>
                <w:szCs w:val="18"/>
              </w:rPr>
            </w:pPr>
          </w:p>
        </w:tc>
        <w:tc>
          <w:tcPr>
            <w:tcW w:w="1276" w:type="dxa"/>
            <w:vMerge w:val="restart"/>
            <w:vAlign w:val="center"/>
          </w:tcPr>
          <w:p w14:paraId="28AD7E0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0BC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2793D677">
            <w:pPr>
              <w:jc w:val="center"/>
              <w:rPr>
                <w:rFonts w:hint="default" w:ascii="Times New Roman" w:hAnsi="Times New Roman" w:cs="Times New Roman"/>
              </w:rPr>
            </w:pPr>
          </w:p>
        </w:tc>
        <w:tc>
          <w:tcPr>
            <w:tcW w:w="585" w:type="dxa"/>
            <w:vMerge w:val="continue"/>
            <w:vAlign w:val="center"/>
          </w:tcPr>
          <w:p w14:paraId="22C9A406">
            <w:pPr>
              <w:jc w:val="center"/>
              <w:rPr>
                <w:rFonts w:hint="default" w:ascii="Times New Roman" w:hAnsi="Times New Roman" w:cs="Times New Roman"/>
              </w:rPr>
            </w:pPr>
          </w:p>
        </w:tc>
        <w:tc>
          <w:tcPr>
            <w:tcW w:w="1118" w:type="dxa"/>
            <w:vMerge w:val="continue"/>
            <w:vAlign w:val="center"/>
          </w:tcPr>
          <w:p w14:paraId="20216AA9">
            <w:pPr>
              <w:jc w:val="center"/>
              <w:rPr>
                <w:rFonts w:hint="default" w:ascii="Times New Roman" w:hAnsi="Times New Roman" w:cs="Times New Roman"/>
              </w:rPr>
            </w:pPr>
          </w:p>
        </w:tc>
        <w:tc>
          <w:tcPr>
            <w:tcW w:w="2573" w:type="dxa"/>
            <w:gridSpan w:val="3"/>
            <w:vAlign w:val="center"/>
          </w:tcPr>
          <w:p w14:paraId="316A506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主舞台背景（桁架喷绘，12m*4m)</w:t>
            </w:r>
          </w:p>
        </w:tc>
        <w:tc>
          <w:tcPr>
            <w:tcW w:w="675" w:type="dxa"/>
            <w:vAlign w:val="center"/>
          </w:tcPr>
          <w:p w14:paraId="7ADDC6F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CA631D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7ED35075">
            <w:pPr>
              <w:jc w:val="center"/>
              <w:rPr>
                <w:rFonts w:hint="default" w:ascii="Times New Roman" w:hAnsi="Times New Roman" w:eastAsia="微软雅黑" w:cs="Times New Roman"/>
                <w:sz w:val="18"/>
                <w:szCs w:val="18"/>
              </w:rPr>
            </w:pPr>
          </w:p>
        </w:tc>
        <w:tc>
          <w:tcPr>
            <w:tcW w:w="775" w:type="dxa"/>
            <w:vAlign w:val="center"/>
          </w:tcPr>
          <w:p w14:paraId="0FAF49A7">
            <w:pPr>
              <w:jc w:val="center"/>
              <w:rPr>
                <w:rFonts w:hint="default" w:ascii="Times New Roman" w:hAnsi="Times New Roman" w:eastAsia="微软雅黑" w:cs="Times New Roman"/>
                <w:sz w:val="18"/>
                <w:szCs w:val="18"/>
              </w:rPr>
            </w:pPr>
          </w:p>
        </w:tc>
        <w:tc>
          <w:tcPr>
            <w:tcW w:w="1276" w:type="dxa"/>
            <w:vMerge w:val="continue"/>
            <w:vAlign w:val="center"/>
          </w:tcPr>
          <w:p w14:paraId="04781734">
            <w:pPr>
              <w:jc w:val="center"/>
              <w:rPr>
                <w:rFonts w:hint="default" w:ascii="Times New Roman" w:hAnsi="Times New Roman" w:eastAsia="微软雅黑" w:cs="Times New Roman"/>
                <w:sz w:val="18"/>
                <w:szCs w:val="18"/>
              </w:rPr>
            </w:pPr>
          </w:p>
        </w:tc>
      </w:tr>
      <w:tr w14:paraId="4CA3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219A52BF">
            <w:pPr>
              <w:jc w:val="center"/>
              <w:rPr>
                <w:rFonts w:hint="default" w:ascii="Times New Roman" w:hAnsi="Times New Roman" w:eastAsia="微软雅黑" w:cs="Times New Roman"/>
                <w:sz w:val="18"/>
                <w:szCs w:val="18"/>
              </w:rPr>
            </w:pPr>
          </w:p>
        </w:tc>
        <w:tc>
          <w:tcPr>
            <w:tcW w:w="585" w:type="dxa"/>
            <w:vMerge w:val="continue"/>
            <w:vAlign w:val="center"/>
          </w:tcPr>
          <w:p w14:paraId="0C49BD3D">
            <w:pPr>
              <w:jc w:val="center"/>
              <w:rPr>
                <w:rFonts w:hint="default" w:ascii="Times New Roman" w:hAnsi="Times New Roman" w:eastAsia="微软雅黑" w:cs="Times New Roman"/>
                <w:sz w:val="18"/>
                <w:szCs w:val="18"/>
              </w:rPr>
            </w:pPr>
          </w:p>
        </w:tc>
        <w:tc>
          <w:tcPr>
            <w:tcW w:w="1118" w:type="dxa"/>
            <w:vMerge w:val="continue"/>
            <w:vAlign w:val="center"/>
          </w:tcPr>
          <w:p w14:paraId="264361E3">
            <w:pPr>
              <w:jc w:val="center"/>
              <w:rPr>
                <w:rFonts w:hint="default" w:ascii="Times New Roman" w:hAnsi="Times New Roman" w:eastAsia="微软雅黑" w:cs="Times New Roman"/>
                <w:sz w:val="18"/>
                <w:szCs w:val="18"/>
              </w:rPr>
            </w:pPr>
          </w:p>
        </w:tc>
        <w:tc>
          <w:tcPr>
            <w:tcW w:w="2573" w:type="dxa"/>
            <w:gridSpan w:val="3"/>
            <w:vAlign w:val="center"/>
          </w:tcPr>
          <w:p w14:paraId="4340EB5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地毯（2组5mm厚拉绒地毯：舞台前方12m*3m，观众席中间12m*3m)</w:t>
            </w:r>
          </w:p>
        </w:tc>
        <w:tc>
          <w:tcPr>
            <w:tcW w:w="675" w:type="dxa"/>
            <w:vAlign w:val="center"/>
          </w:tcPr>
          <w:p w14:paraId="2C90296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72</w:t>
            </w:r>
          </w:p>
        </w:tc>
        <w:tc>
          <w:tcPr>
            <w:tcW w:w="723" w:type="dxa"/>
            <w:vAlign w:val="center"/>
          </w:tcPr>
          <w:p w14:paraId="5A1EDF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平米</w:t>
            </w:r>
          </w:p>
        </w:tc>
        <w:tc>
          <w:tcPr>
            <w:tcW w:w="738" w:type="dxa"/>
            <w:vAlign w:val="center"/>
          </w:tcPr>
          <w:p w14:paraId="40C0E0C9">
            <w:pPr>
              <w:jc w:val="center"/>
              <w:rPr>
                <w:rFonts w:hint="default" w:ascii="Times New Roman" w:hAnsi="Times New Roman" w:eastAsia="微软雅黑" w:cs="Times New Roman"/>
                <w:sz w:val="18"/>
                <w:szCs w:val="18"/>
              </w:rPr>
            </w:pPr>
          </w:p>
        </w:tc>
        <w:tc>
          <w:tcPr>
            <w:tcW w:w="775" w:type="dxa"/>
            <w:vAlign w:val="center"/>
          </w:tcPr>
          <w:p w14:paraId="3190A630">
            <w:pPr>
              <w:jc w:val="center"/>
              <w:rPr>
                <w:rFonts w:hint="default" w:ascii="Times New Roman" w:hAnsi="Times New Roman" w:eastAsia="微软雅黑" w:cs="Times New Roman"/>
                <w:sz w:val="18"/>
                <w:szCs w:val="18"/>
              </w:rPr>
            </w:pPr>
          </w:p>
        </w:tc>
        <w:tc>
          <w:tcPr>
            <w:tcW w:w="1276" w:type="dxa"/>
            <w:vMerge w:val="continue"/>
            <w:vAlign w:val="center"/>
          </w:tcPr>
          <w:p w14:paraId="08C8764A">
            <w:pPr>
              <w:jc w:val="center"/>
              <w:rPr>
                <w:rFonts w:hint="default" w:ascii="Times New Roman" w:hAnsi="Times New Roman" w:eastAsia="微软雅黑" w:cs="Times New Roman"/>
                <w:sz w:val="18"/>
                <w:szCs w:val="18"/>
              </w:rPr>
            </w:pPr>
          </w:p>
        </w:tc>
      </w:tr>
      <w:tr w14:paraId="51C7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15445682">
            <w:pPr>
              <w:jc w:val="center"/>
              <w:rPr>
                <w:rFonts w:hint="default" w:ascii="Times New Roman" w:hAnsi="Times New Roman" w:eastAsia="微软雅黑" w:cs="Times New Roman"/>
                <w:sz w:val="18"/>
                <w:szCs w:val="18"/>
              </w:rPr>
            </w:pPr>
          </w:p>
        </w:tc>
        <w:tc>
          <w:tcPr>
            <w:tcW w:w="585" w:type="dxa"/>
            <w:vMerge w:val="continue"/>
            <w:vAlign w:val="center"/>
          </w:tcPr>
          <w:p w14:paraId="3AF5D58D">
            <w:pPr>
              <w:jc w:val="center"/>
              <w:rPr>
                <w:rFonts w:hint="default" w:ascii="Times New Roman" w:hAnsi="Times New Roman" w:eastAsia="微软雅黑" w:cs="Times New Roman"/>
                <w:sz w:val="18"/>
                <w:szCs w:val="18"/>
              </w:rPr>
            </w:pPr>
          </w:p>
        </w:tc>
        <w:tc>
          <w:tcPr>
            <w:tcW w:w="1118" w:type="dxa"/>
            <w:vMerge w:val="continue"/>
            <w:vAlign w:val="center"/>
          </w:tcPr>
          <w:p w14:paraId="79B76F3F">
            <w:pPr>
              <w:jc w:val="center"/>
              <w:rPr>
                <w:rFonts w:hint="default" w:ascii="Times New Roman" w:hAnsi="Times New Roman" w:eastAsia="微软雅黑" w:cs="Times New Roman"/>
                <w:sz w:val="18"/>
                <w:szCs w:val="18"/>
              </w:rPr>
            </w:pPr>
          </w:p>
        </w:tc>
        <w:tc>
          <w:tcPr>
            <w:tcW w:w="2573" w:type="dxa"/>
            <w:gridSpan w:val="3"/>
            <w:vAlign w:val="center"/>
          </w:tcPr>
          <w:p w14:paraId="2752243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音响（线阵音响）</w:t>
            </w:r>
          </w:p>
        </w:tc>
        <w:tc>
          <w:tcPr>
            <w:tcW w:w="675" w:type="dxa"/>
            <w:vAlign w:val="center"/>
          </w:tcPr>
          <w:p w14:paraId="3D467E1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D33C2A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75B752BD">
            <w:pPr>
              <w:jc w:val="center"/>
              <w:rPr>
                <w:rFonts w:hint="default" w:ascii="Times New Roman" w:hAnsi="Times New Roman" w:eastAsia="微软雅黑" w:cs="Times New Roman"/>
                <w:sz w:val="18"/>
                <w:szCs w:val="18"/>
              </w:rPr>
            </w:pPr>
          </w:p>
        </w:tc>
        <w:tc>
          <w:tcPr>
            <w:tcW w:w="775" w:type="dxa"/>
            <w:vAlign w:val="center"/>
          </w:tcPr>
          <w:p w14:paraId="6DD353BB">
            <w:pPr>
              <w:jc w:val="center"/>
              <w:rPr>
                <w:rFonts w:hint="default" w:ascii="Times New Roman" w:hAnsi="Times New Roman" w:eastAsia="微软雅黑" w:cs="Times New Roman"/>
                <w:sz w:val="18"/>
                <w:szCs w:val="18"/>
              </w:rPr>
            </w:pPr>
          </w:p>
        </w:tc>
        <w:tc>
          <w:tcPr>
            <w:tcW w:w="1276" w:type="dxa"/>
            <w:vMerge w:val="continue"/>
            <w:vAlign w:val="center"/>
          </w:tcPr>
          <w:p w14:paraId="15BFDA7D">
            <w:pPr>
              <w:jc w:val="center"/>
              <w:rPr>
                <w:rFonts w:hint="default" w:ascii="Times New Roman" w:hAnsi="Times New Roman" w:eastAsia="微软雅黑" w:cs="Times New Roman"/>
                <w:sz w:val="18"/>
                <w:szCs w:val="18"/>
              </w:rPr>
            </w:pPr>
          </w:p>
        </w:tc>
      </w:tr>
      <w:tr w14:paraId="1BAC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7C2DA202">
            <w:pPr>
              <w:jc w:val="center"/>
              <w:rPr>
                <w:rFonts w:hint="default" w:ascii="Times New Roman" w:hAnsi="Times New Roman" w:eastAsia="微软雅黑" w:cs="Times New Roman"/>
                <w:sz w:val="18"/>
                <w:szCs w:val="18"/>
              </w:rPr>
            </w:pPr>
          </w:p>
        </w:tc>
        <w:tc>
          <w:tcPr>
            <w:tcW w:w="585" w:type="dxa"/>
            <w:vMerge w:val="continue"/>
            <w:vAlign w:val="center"/>
          </w:tcPr>
          <w:p w14:paraId="5AF9AD9C">
            <w:pPr>
              <w:jc w:val="center"/>
              <w:rPr>
                <w:rFonts w:hint="default" w:ascii="Times New Roman" w:hAnsi="Times New Roman" w:eastAsia="微软雅黑" w:cs="Times New Roman"/>
                <w:sz w:val="18"/>
                <w:szCs w:val="18"/>
              </w:rPr>
            </w:pPr>
          </w:p>
        </w:tc>
        <w:tc>
          <w:tcPr>
            <w:tcW w:w="1118" w:type="dxa"/>
            <w:vMerge w:val="continue"/>
            <w:vAlign w:val="center"/>
          </w:tcPr>
          <w:p w14:paraId="66818DF8">
            <w:pPr>
              <w:jc w:val="center"/>
              <w:rPr>
                <w:rFonts w:hint="default" w:ascii="Times New Roman" w:hAnsi="Times New Roman" w:eastAsia="微软雅黑" w:cs="Times New Roman"/>
                <w:sz w:val="18"/>
                <w:szCs w:val="18"/>
              </w:rPr>
            </w:pPr>
          </w:p>
        </w:tc>
        <w:tc>
          <w:tcPr>
            <w:tcW w:w="2573" w:type="dxa"/>
            <w:gridSpan w:val="3"/>
            <w:vAlign w:val="center"/>
          </w:tcPr>
          <w:p w14:paraId="7DAD143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台口KT板包边（1m*6mKT板与背架支撑）</w:t>
            </w:r>
          </w:p>
        </w:tc>
        <w:tc>
          <w:tcPr>
            <w:tcW w:w="675" w:type="dxa"/>
            <w:vAlign w:val="center"/>
          </w:tcPr>
          <w:p w14:paraId="0FFD2B7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48865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542F590">
            <w:pPr>
              <w:jc w:val="center"/>
              <w:rPr>
                <w:rFonts w:hint="default" w:ascii="Times New Roman" w:hAnsi="Times New Roman" w:eastAsia="微软雅黑" w:cs="Times New Roman"/>
                <w:sz w:val="18"/>
                <w:szCs w:val="18"/>
              </w:rPr>
            </w:pPr>
          </w:p>
        </w:tc>
        <w:tc>
          <w:tcPr>
            <w:tcW w:w="775" w:type="dxa"/>
            <w:vAlign w:val="center"/>
          </w:tcPr>
          <w:p w14:paraId="73ECAA89">
            <w:pPr>
              <w:jc w:val="center"/>
              <w:rPr>
                <w:rFonts w:hint="default" w:ascii="Times New Roman" w:hAnsi="Times New Roman" w:eastAsia="微软雅黑" w:cs="Times New Roman"/>
                <w:sz w:val="18"/>
                <w:szCs w:val="18"/>
              </w:rPr>
            </w:pPr>
          </w:p>
        </w:tc>
        <w:tc>
          <w:tcPr>
            <w:tcW w:w="1276" w:type="dxa"/>
            <w:vMerge w:val="continue"/>
            <w:vAlign w:val="center"/>
          </w:tcPr>
          <w:p w14:paraId="3C5BCAB8">
            <w:pPr>
              <w:jc w:val="center"/>
              <w:rPr>
                <w:rFonts w:hint="default" w:ascii="Times New Roman" w:hAnsi="Times New Roman" w:eastAsia="微软雅黑" w:cs="Times New Roman"/>
                <w:sz w:val="18"/>
                <w:szCs w:val="18"/>
              </w:rPr>
            </w:pPr>
          </w:p>
        </w:tc>
      </w:tr>
      <w:tr w14:paraId="14C3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6CF4B4A0">
            <w:pPr>
              <w:jc w:val="center"/>
              <w:rPr>
                <w:rFonts w:hint="default" w:ascii="Times New Roman" w:hAnsi="Times New Roman" w:eastAsia="微软雅黑" w:cs="Times New Roman"/>
                <w:sz w:val="18"/>
                <w:szCs w:val="18"/>
              </w:rPr>
            </w:pPr>
          </w:p>
        </w:tc>
        <w:tc>
          <w:tcPr>
            <w:tcW w:w="585" w:type="dxa"/>
            <w:vMerge w:val="continue"/>
            <w:vAlign w:val="center"/>
          </w:tcPr>
          <w:p w14:paraId="59574B05">
            <w:pPr>
              <w:jc w:val="center"/>
              <w:rPr>
                <w:rFonts w:hint="default" w:ascii="Times New Roman" w:hAnsi="Times New Roman" w:eastAsia="微软雅黑" w:cs="Times New Roman"/>
                <w:sz w:val="18"/>
                <w:szCs w:val="18"/>
              </w:rPr>
            </w:pPr>
          </w:p>
        </w:tc>
        <w:tc>
          <w:tcPr>
            <w:tcW w:w="1118" w:type="dxa"/>
            <w:vMerge w:val="continue"/>
            <w:vAlign w:val="center"/>
          </w:tcPr>
          <w:p w14:paraId="0ACCC7D7">
            <w:pPr>
              <w:jc w:val="center"/>
              <w:rPr>
                <w:rFonts w:hint="default" w:ascii="Times New Roman" w:hAnsi="Times New Roman" w:eastAsia="微软雅黑" w:cs="Times New Roman"/>
                <w:sz w:val="18"/>
                <w:szCs w:val="18"/>
              </w:rPr>
            </w:pPr>
          </w:p>
        </w:tc>
        <w:tc>
          <w:tcPr>
            <w:tcW w:w="2573" w:type="dxa"/>
            <w:gridSpan w:val="3"/>
            <w:vAlign w:val="center"/>
          </w:tcPr>
          <w:p w14:paraId="733BC62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异形屏（2块2m*4m屏幕、背架、框架包装）</w:t>
            </w:r>
          </w:p>
        </w:tc>
        <w:tc>
          <w:tcPr>
            <w:tcW w:w="675" w:type="dxa"/>
            <w:vAlign w:val="center"/>
          </w:tcPr>
          <w:p w14:paraId="6985BE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B8BA28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04E5E566">
            <w:pPr>
              <w:jc w:val="center"/>
              <w:rPr>
                <w:rFonts w:hint="default" w:ascii="Times New Roman" w:hAnsi="Times New Roman" w:eastAsia="微软雅黑" w:cs="Times New Roman"/>
                <w:sz w:val="18"/>
                <w:szCs w:val="18"/>
              </w:rPr>
            </w:pPr>
          </w:p>
        </w:tc>
        <w:tc>
          <w:tcPr>
            <w:tcW w:w="775" w:type="dxa"/>
            <w:vAlign w:val="center"/>
          </w:tcPr>
          <w:p w14:paraId="029E20B9">
            <w:pPr>
              <w:jc w:val="center"/>
              <w:rPr>
                <w:rFonts w:hint="default" w:ascii="Times New Roman" w:hAnsi="Times New Roman" w:eastAsia="微软雅黑" w:cs="Times New Roman"/>
                <w:sz w:val="18"/>
                <w:szCs w:val="18"/>
              </w:rPr>
            </w:pPr>
          </w:p>
        </w:tc>
        <w:tc>
          <w:tcPr>
            <w:tcW w:w="1276" w:type="dxa"/>
            <w:vMerge w:val="continue"/>
            <w:vAlign w:val="center"/>
          </w:tcPr>
          <w:p w14:paraId="075A0232">
            <w:pPr>
              <w:jc w:val="center"/>
              <w:rPr>
                <w:rFonts w:hint="default" w:ascii="Times New Roman" w:hAnsi="Times New Roman" w:eastAsia="微软雅黑" w:cs="Times New Roman"/>
                <w:sz w:val="18"/>
                <w:szCs w:val="18"/>
              </w:rPr>
            </w:pPr>
          </w:p>
        </w:tc>
      </w:tr>
      <w:tr w14:paraId="501C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1AEED657">
            <w:pPr>
              <w:jc w:val="center"/>
              <w:rPr>
                <w:rFonts w:hint="default" w:ascii="Times New Roman" w:hAnsi="Times New Roman" w:eastAsia="微软雅黑" w:cs="Times New Roman"/>
                <w:sz w:val="18"/>
                <w:szCs w:val="18"/>
              </w:rPr>
            </w:pPr>
          </w:p>
        </w:tc>
        <w:tc>
          <w:tcPr>
            <w:tcW w:w="585" w:type="dxa"/>
            <w:vMerge w:val="continue"/>
            <w:vAlign w:val="center"/>
          </w:tcPr>
          <w:p w14:paraId="3B2F7D24">
            <w:pPr>
              <w:jc w:val="center"/>
              <w:rPr>
                <w:rFonts w:hint="default" w:ascii="Times New Roman" w:hAnsi="Times New Roman" w:eastAsia="微软雅黑" w:cs="Times New Roman"/>
                <w:sz w:val="18"/>
                <w:szCs w:val="18"/>
              </w:rPr>
            </w:pPr>
          </w:p>
        </w:tc>
        <w:tc>
          <w:tcPr>
            <w:tcW w:w="1118" w:type="dxa"/>
            <w:vMerge w:val="continue"/>
            <w:vAlign w:val="center"/>
          </w:tcPr>
          <w:p w14:paraId="2312F95B">
            <w:pPr>
              <w:jc w:val="center"/>
              <w:rPr>
                <w:rFonts w:hint="default" w:ascii="Times New Roman" w:hAnsi="Times New Roman" w:eastAsia="微软雅黑" w:cs="Times New Roman"/>
                <w:sz w:val="18"/>
                <w:szCs w:val="18"/>
              </w:rPr>
            </w:pPr>
          </w:p>
        </w:tc>
        <w:tc>
          <w:tcPr>
            <w:tcW w:w="2573" w:type="dxa"/>
            <w:gridSpan w:val="3"/>
            <w:vAlign w:val="center"/>
          </w:tcPr>
          <w:p w14:paraId="29F4E3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贵宾椅</w:t>
            </w:r>
          </w:p>
        </w:tc>
        <w:tc>
          <w:tcPr>
            <w:tcW w:w="675" w:type="dxa"/>
            <w:vAlign w:val="center"/>
          </w:tcPr>
          <w:p w14:paraId="650AC5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100</w:t>
            </w:r>
          </w:p>
        </w:tc>
        <w:tc>
          <w:tcPr>
            <w:tcW w:w="723" w:type="dxa"/>
            <w:vAlign w:val="center"/>
          </w:tcPr>
          <w:p w14:paraId="4751B5A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把</w:t>
            </w:r>
          </w:p>
        </w:tc>
        <w:tc>
          <w:tcPr>
            <w:tcW w:w="738" w:type="dxa"/>
            <w:vAlign w:val="center"/>
          </w:tcPr>
          <w:p w14:paraId="32CB72F4">
            <w:pPr>
              <w:jc w:val="center"/>
              <w:rPr>
                <w:rFonts w:hint="default" w:ascii="Times New Roman" w:hAnsi="Times New Roman" w:eastAsia="微软雅黑" w:cs="Times New Roman"/>
                <w:sz w:val="18"/>
                <w:szCs w:val="18"/>
              </w:rPr>
            </w:pPr>
          </w:p>
        </w:tc>
        <w:tc>
          <w:tcPr>
            <w:tcW w:w="775" w:type="dxa"/>
            <w:vAlign w:val="center"/>
          </w:tcPr>
          <w:p w14:paraId="614883FC">
            <w:pPr>
              <w:jc w:val="center"/>
              <w:rPr>
                <w:rFonts w:hint="default" w:ascii="Times New Roman" w:hAnsi="Times New Roman" w:eastAsia="微软雅黑" w:cs="Times New Roman"/>
                <w:sz w:val="18"/>
                <w:szCs w:val="18"/>
              </w:rPr>
            </w:pPr>
          </w:p>
        </w:tc>
        <w:tc>
          <w:tcPr>
            <w:tcW w:w="1276" w:type="dxa"/>
            <w:vMerge w:val="continue"/>
            <w:vAlign w:val="center"/>
          </w:tcPr>
          <w:p w14:paraId="4205D617">
            <w:pPr>
              <w:jc w:val="center"/>
              <w:rPr>
                <w:rFonts w:hint="default" w:ascii="Times New Roman" w:hAnsi="Times New Roman" w:eastAsia="微软雅黑" w:cs="Times New Roman"/>
                <w:sz w:val="18"/>
                <w:szCs w:val="18"/>
              </w:rPr>
            </w:pPr>
          </w:p>
        </w:tc>
      </w:tr>
      <w:tr w14:paraId="785C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69" w:type="dxa"/>
            <w:vMerge w:val="continue"/>
            <w:vAlign w:val="center"/>
          </w:tcPr>
          <w:p w14:paraId="74F31192">
            <w:pPr>
              <w:jc w:val="center"/>
              <w:rPr>
                <w:rFonts w:hint="default" w:ascii="Times New Roman" w:hAnsi="Times New Roman" w:eastAsia="微软雅黑" w:cs="Times New Roman"/>
                <w:sz w:val="18"/>
                <w:szCs w:val="18"/>
              </w:rPr>
            </w:pPr>
          </w:p>
        </w:tc>
        <w:tc>
          <w:tcPr>
            <w:tcW w:w="585" w:type="dxa"/>
            <w:vMerge w:val="continue"/>
            <w:vAlign w:val="center"/>
          </w:tcPr>
          <w:p w14:paraId="2BF61510">
            <w:pPr>
              <w:jc w:val="center"/>
              <w:rPr>
                <w:rFonts w:hint="default" w:ascii="Times New Roman" w:hAnsi="Times New Roman" w:eastAsia="微软雅黑" w:cs="Times New Roman"/>
                <w:sz w:val="18"/>
                <w:szCs w:val="18"/>
              </w:rPr>
            </w:pPr>
          </w:p>
        </w:tc>
        <w:tc>
          <w:tcPr>
            <w:tcW w:w="1118" w:type="dxa"/>
            <w:vMerge w:val="continue"/>
            <w:vAlign w:val="center"/>
          </w:tcPr>
          <w:p w14:paraId="749DC845">
            <w:pPr>
              <w:jc w:val="center"/>
              <w:rPr>
                <w:rFonts w:hint="default" w:ascii="Times New Roman" w:hAnsi="Times New Roman" w:eastAsia="微软雅黑" w:cs="Times New Roman"/>
                <w:sz w:val="18"/>
                <w:szCs w:val="18"/>
              </w:rPr>
            </w:pPr>
          </w:p>
        </w:tc>
        <w:tc>
          <w:tcPr>
            <w:tcW w:w="2573" w:type="dxa"/>
            <w:gridSpan w:val="3"/>
            <w:vAlign w:val="center"/>
          </w:tcPr>
          <w:p w14:paraId="1A92C6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演讲台</w:t>
            </w:r>
          </w:p>
        </w:tc>
        <w:tc>
          <w:tcPr>
            <w:tcW w:w="675" w:type="dxa"/>
            <w:vAlign w:val="center"/>
          </w:tcPr>
          <w:p w14:paraId="43AAEE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BD8E5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3B6FEB99">
            <w:pPr>
              <w:jc w:val="center"/>
              <w:rPr>
                <w:rFonts w:hint="default" w:ascii="Times New Roman" w:hAnsi="Times New Roman" w:eastAsia="微软雅黑" w:cs="Times New Roman"/>
                <w:sz w:val="18"/>
                <w:szCs w:val="18"/>
              </w:rPr>
            </w:pPr>
          </w:p>
        </w:tc>
        <w:tc>
          <w:tcPr>
            <w:tcW w:w="775" w:type="dxa"/>
            <w:vAlign w:val="center"/>
          </w:tcPr>
          <w:p w14:paraId="1AE3490C">
            <w:pPr>
              <w:jc w:val="center"/>
              <w:rPr>
                <w:rFonts w:hint="default" w:ascii="Times New Roman" w:hAnsi="Times New Roman" w:eastAsia="微软雅黑" w:cs="Times New Roman"/>
                <w:sz w:val="18"/>
                <w:szCs w:val="18"/>
              </w:rPr>
            </w:pPr>
          </w:p>
        </w:tc>
        <w:tc>
          <w:tcPr>
            <w:tcW w:w="1276" w:type="dxa"/>
            <w:vMerge w:val="continue"/>
            <w:vAlign w:val="center"/>
          </w:tcPr>
          <w:p w14:paraId="1C76104D">
            <w:pPr>
              <w:jc w:val="center"/>
              <w:rPr>
                <w:rFonts w:hint="default" w:ascii="Times New Roman" w:hAnsi="Times New Roman" w:eastAsia="微软雅黑" w:cs="Times New Roman"/>
                <w:sz w:val="18"/>
                <w:szCs w:val="18"/>
              </w:rPr>
            </w:pPr>
          </w:p>
        </w:tc>
      </w:tr>
      <w:tr w14:paraId="398C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01CFA02C">
            <w:pPr>
              <w:jc w:val="center"/>
              <w:rPr>
                <w:rFonts w:hint="default" w:ascii="Times New Roman" w:hAnsi="Times New Roman" w:eastAsia="微软雅黑" w:cs="Times New Roman"/>
                <w:sz w:val="18"/>
                <w:szCs w:val="18"/>
              </w:rPr>
            </w:pPr>
          </w:p>
        </w:tc>
        <w:tc>
          <w:tcPr>
            <w:tcW w:w="585" w:type="dxa"/>
            <w:vMerge w:val="restart"/>
            <w:vAlign w:val="center"/>
          </w:tcPr>
          <w:p w14:paraId="154072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6486D29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234A7E98">
            <w:pPr>
              <w:tabs>
                <w:tab w:val="left" w:pos="300"/>
              </w:tabs>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汉服走秀模特：男女数量各一半，可按各朝代服装需求调整</w:t>
            </w:r>
          </w:p>
        </w:tc>
        <w:tc>
          <w:tcPr>
            <w:tcW w:w="675" w:type="dxa"/>
            <w:vAlign w:val="center"/>
          </w:tcPr>
          <w:p w14:paraId="7BE751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742DA1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10D2FEB">
            <w:pPr>
              <w:jc w:val="center"/>
              <w:rPr>
                <w:rFonts w:hint="default" w:ascii="Times New Roman" w:hAnsi="Times New Roman" w:eastAsia="微软雅黑" w:cs="Times New Roman"/>
                <w:sz w:val="18"/>
                <w:szCs w:val="18"/>
              </w:rPr>
            </w:pPr>
          </w:p>
        </w:tc>
        <w:tc>
          <w:tcPr>
            <w:tcW w:w="775" w:type="dxa"/>
            <w:vAlign w:val="center"/>
          </w:tcPr>
          <w:p w14:paraId="15946A4B">
            <w:pPr>
              <w:jc w:val="center"/>
              <w:rPr>
                <w:rFonts w:hint="default" w:ascii="Times New Roman" w:hAnsi="Times New Roman" w:eastAsia="微软雅黑" w:cs="Times New Roman"/>
                <w:sz w:val="18"/>
                <w:szCs w:val="18"/>
              </w:rPr>
            </w:pPr>
          </w:p>
        </w:tc>
        <w:tc>
          <w:tcPr>
            <w:tcW w:w="1276" w:type="dxa"/>
            <w:vAlign w:val="center"/>
          </w:tcPr>
          <w:p w14:paraId="79BE7C4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汉服走秀模特的服饰和妆造需经甲方确认，走秀模特也参与汉服巡游</w:t>
            </w:r>
          </w:p>
        </w:tc>
      </w:tr>
      <w:tr w14:paraId="77FC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58FC2864">
            <w:pPr>
              <w:jc w:val="center"/>
              <w:rPr>
                <w:rFonts w:hint="default" w:ascii="Times New Roman" w:hAnsi="Times New Roman" w:cs="Times New Roman"/>
              </w:rPr>
            </w:pPr>
          </w:p>
        </w:tc>
        <w:tc>
          <w:tcPr>
            <w:tcW w:w="585" w:type="dxa"/>
            <w:vMerge w:val="continue"/>
            <w:vAlign w:val="center"/>
          </w:tcPr>
          <w:p w14:paraId="1BB3E454">
            <w:pPr>
              <w:jc w:val="center"/>
              <w:rPr>
                <w:rFonts w:hint="default" w:ascii="Times New Roman" w:hAnsi="Times New Roman" w:cs="Times New Roman"/>
              </w:rPr>
            </w:pPr>
          </w:p>
        </w:tc>
        <w:tc>
          <w:tcPr>
            <w:tcW w:w="1118" w:type="dxa"/>
            <w:vMerge w:val="continue"/>
            <w:vAlign w:val="center"/>
          </w:tcPr>
          <w:p w14:paraId="0B09FE37">
            <w:pPr>
              <w:jc w:val="center"/>
              <w:rPr>
                <w:rFonts w:hint="default" w:ascii="Times New Roman" w:hAnsi="Times New Roman" w:cs="Times New Roman"/>
              </w:rPr>
            </w:pPr>
          </w:p>
        </w:tc>
        <w:tc>
          <w:tcPr>
            <w:tcW w:w="2573" w:type="dxa"/>
            <w:gridSpan w:val="3"/>
            <w:vAlign w:val="center"/>
          </w:tcPr>
          <w:p w14:paraId="6BDE567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汉服巡游人员（需自备服化道）</w:t>
            </w:r>
          </w:p>
        </w:tc>
        <w:tc>
          <w:tcPr>
            <w:tcW w:w="675" w:type="dxa"/>
            <w:vAlign w:val="center"/>
          </w:tcPr>
          <w:p w14:paraId="6BDDDC3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140</w:t>
            </w:r>
          </w:p>
        </w:tc>
        <w:tc>
          <w:tcPr>
            <w:tcW w:w="723" w:type="dxa"/>
            <w:vAlign w:val="center"/>
          </w:tcPr>
          <w:p w14:paraId="5F4B27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8208E18">
            <w:pPr>
              <w:jc w:val="center"/>
              <w:rPr>
                <w:rFonts w:hint="default" w:ascii="Times New Roman" w:hAnsi="Times New Roman" w:eastAsia="微软雅黑" w:cs="Times New Roman"/>
                <w:sz w:val="18"/>
                <w:szCs w:val="18"/>
              </w:rPr>
            </w:pPr>
          </w:p>
        </w:tc>
        <w:tc>
          <w:tcPr>
            <w:tcW w:w="775" w:type="dxa"/>
            <w:vAlign w:val="center"/>
          </w:tcPr>
          <w:p w14:paraId="612EDAE8">
            <w:pPr>
              <w:jc w:val="center"/>
              <w:rPr>
                <w:rFonts w:hint="default" w:ascii="Times New Roman" w:hAnsi="Times New Roman" w:eastAsia="微软雅黑" w:cs="Times New Roman"/>
                <w:sz w:val="18"/>
                <w:szCs w:val="18"/>
              </w:rPr>
            </w:pPr>
          </w:p>
        </w:tc>
        <w:tc>
          <w:tcPr>
            <w:tcW w:w="1276" w:type="dxa"/>
            <w:vAlign w:val="center"/>
          </w:tcPr>
          <w:p w14:paraId="5D90E9B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除参与汉服巡游的汉服走秀模特之外的人员</w:t>
            </w:r>
          </w:p>
        </w:tc>
      </w:tr>
      <w:tr w14:paraId="39E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B641AB5">
            <w:pPr>
              <w:jc w:val="center"/>
              <w:rPr>
                <w:rFonts w:hint="default" w:ascii="Times New Roman" w:hAnsi="Times New Roman" w:eastAsia="微软雅黑" w:cs="Times New Roman"/>
                <w:sz w:val="18"/>
                <w:szCs w:val="18"/>
              </w:rPr>
            </w:pPr>
          </w:p>
        </w:tc>
        <w:tc>
          <w:tcPr>
            <w:tcW w:w="585" w:type="dxa"/>
            <w:vMerge w:val="continue"/>
            <w:vAlign w:val="center"/>
          </w:tcPr>
          <w:p w14:paraId="6A614ED1">
            <w:pPr>
              <w:jc w:val="center"/>
              <w:rPr>
                <w:rFonts w:hint="default" w:ascii="Times New Roman" w:hAnsi="Times New Roman" w:eastAsia="微软雅黑" w:cs="Times New Roman"/>
                <w:sz w:val="18"/>
                <w:szCs w:val="18"/>
              </w:rPr>
            </w:pPr>
          </w:p>
        </w:tc>
        <w:tc>
          <w:tcPr>
            <w:tcW w:w="1118" w:type="dxa"/>
            <w:vMerge w:val="continue"/>
            <w:vAlign w:val="center"/>
          </w:tcPr>
          <w:p w14:paraId="3219A98E">
            <w:pPr>
              <w:jc w:val="center"/>
              <w:rPr>
                <w:rFonts w:hint="default" w:ascii="Times New Roman" w:hAnsi="Times New Roman" w:eastAsia="微软雅黑" w:cs="Times New Roman"/>
                <w:sz w:val="18"/>
                <w:szCs w:val="18"/>
              </w:rPr>
            </w:pPr>
          </w:p>
        </w:tc>
        <w:tc>
          <w:tcPr>
            <w:tcW w:w="2573" w:type="dxa"/>
            <w:gridSpan w:val="3"/>
            <w:vAlign w:val="center"/>
          </w:tcPr>
          <w:p w14:paraId="709B7A4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化妆师（主要服务汉服走秀模特）</w:t>
            </w:r>
          </w:p>
        </w:tc>
        <w:tc>
          <w:tcPr>
            <w:tcW w:w="675" w:type="dxa"/>
            <w:vAlign w:val="center"/>
          </w:tcPr>
          <w:p w14:paraId="634AD5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12</w:t>
            </w:r>
          </w:p>
        </w:tc>
        <w:tc>
          <w:tcPr>
            <w:tcW w:w="723" w:type="dxa"/>
            <w:vAlign w:val="center"/>
          </w:tcPr>
          <w:p w14:paraId="1D8A693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1F2C7B4">
            <w:pPr>
              <w:jc w:val="center"/>
              <w:rPr>
                <w:rFonts w:hint="default" w:ascii="Times New Roman" w:hAnsi="Times New Roman" w:eastAsia="微软雅黑" w:cs="Times New Roman"/>
                <w:sz w:val="18"/>
                <w:szCs w:val="18"/>
              </w:rPr>
            </w:pPr>
          </w:p>
        </w:tc>
        <w:tc>
          <w:tcPr>
            <w:tcW w:w="775" w:type="dxa"/>
            <w:vAlign w:val="center"/>
          </w:tcPr>
          <w:p w14:paraId="4D6B63FF">
            <w:pPr>
              <w:jc w:val="center"/>
              <w:rPr>
                <w:rFonts w:hint="default" w:ascii="Times New Roman" w:hAnsi="Times New Roman" w:eastAsia="微软雅黑" w:cs="Times New Roman"/>
                <w:sz w:val="18"/>
                <w:szCs w:val="18"/>
              </w:rPr>
            </w:pPr>
          </w:p>
        </w:tc>
        <w:tc>
          <w:tcPr>
            <w:tcW w:w="1276" w:type="dxa"/>
            <w:vAlign w:val="center"/>
          </w:tcPr>
          <w:p w14:paraId="43777F71">
            <w:pPr>
              <w:jc w:val="center"/>
              <w:rPr>
                <w:rFonts w:hint="default" w:ascii="Times New Roman" w:hAnsi="Times New Roman" w:eastAsia="微软雅黑" w:cs="Times New Roman"/>
                <w:sz w:val="18"/>
                <w:szCs w:val="18"/>
              </w:rPr>
            </w:pPr>
          </w:p>
        </w:tc>
      </w:tr>
      <w:tr w14:paraId="7B8C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047BD4A7">
            <w:pPr>
              <w:jc w:val="center"/>
              <w:rPr>
                <w:rFonts w:hint="default" w:ascii="Times New Roman" w:hAnsi="Times New Roman" w:eastAsia="微软雅黑" w:cs="Times New Roman"/>
                <w:sz w:val="18"/>
                <w:szCs w:val="18"/>
              </w:rPr>
            </w:pPr>
          </w:p>
        </w:tc>
        <w:tc>
          <w:tcPr>
            <w:tcW w:w="585" w:type="dxa"/>
            <w:vMerge w:val="continue"/>
            <w:vAlign w:val="center"/>
          </w:tcPr>
          <w:p w14:paraId="1D99CEC8">
            <w:pPr>
              <w:jc w:val="center"/>
              <w:rPr>
                <w:rFonts w:hint="default" w:ascii="Times New Roman" w:hAnsi="Times New Roman" w:eastAsia="微软雅黑" w:cs="Times New Roman"/>
                <w:sz w:val="18"/>
                <w:szCs w:val="18"/>
              </w:rPr>
            </w:pPr>
          </w:p>
        </w:tc>
        <w:tc>
          <w:tcPr>
            <w:tcW w:w="1118" w:type="dxa"/>
            <w:vMerge w:val="continue"/>
            <w:vAlign w:val="center"/>
          </w:tcPr>
          <w:p w14:paraId="309E8667">
            <w:pPr>
              <w:jc w:val="center"/>
              <w:rPr>
                <w:rFonts w:hint="default" w:ascii="Times New Roman" w:hAnsi="Times New Roman" w:eastAsia="微软雅黑" w:cs="Times New Roman"/>
                <w:sz w:val="18"/>
                <w:szCs w:val="18"/>
              </w:rPr>
            </w:pPr>
          </w:p>
        </w:tc>
        <w:tc>
          <w:tcPr>
            <w:tcW w:w="2573" w:type="dxa"/>
            <w:gridSpan w:val="3"/>
            <w:vAlign w:val="center"/>
          </w:tcPr>
          <w:p w14:paraId="4C96FCA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主持人：需男女各一人，要求具有普通话二级甲等及以上证书，具备国风主题活动主持经验</w:t>
            </w:r>
          </w:p>
        </w:tc>
        <w:tc>
          <w:tcPr>
            <w:tcW w:w="675" w:type="dxa"/>
            <w:vAlign w:val="center"/>
          </w:tcPr>
          <w:p w14:paraId="7E22C72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576767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34F431D3">
            <w:pPr>
              <w:jc w:val="center"/>
              <w:rPr>
                <w:rFonts w:hint="default" w:ascii="Times New Roman" w:hAnsi="Times New Roman" w:eastAsia="微软雅黑" w:cs="Times New Roman"/>
                <w:sz w:val="18"/>
                <w:szCs w:val="18"/>
              </w:rPr>
            </w:pPr>
          </w:p>
        </w:tc>
        <w:tc>
          <w:tcPr>
            <w:tcW w:w="775" w:type="dxa"/>
            <w:vAlign w:val="center"/>
          </w:tcPr>
          <w:p w14:paraId="17282E7E">
            <w:pPr>
              <w:jc w:val="center"/>
              <w:rPr>
                <w:rFonts w:hint="default" w:ascii="Times New Roman" w:hAnsi="Times New Roman" w:eastAsia="微软雅黑" w:cs="Times New Roman"/>
                <w:sz w:val="18"/>
                <w:szCs w:val="18"/>
              </w:rPr>
            </w:pPr>
          </w:p>
        </w:tc>
        <w:tc>
          <w:tcPr>
            <w:tcW w:w="1276" w:type="dxa"/>
            <w:vAlign w:val="center"/>
          </w:tcPr>
          <w:p w14:paraId="45F889E8">
            <w:pPr>
              <w:jc w:val="center"/>
              <w:rPr>
                <w:rFonts w:hint="default" w:ascii="Times New Roman" w:hAnsi="Times New Roman" w:eastAsia="微软雅黑" w:cs="Times New Roman"/>
                <w:sz w:val="18"/>
                <w:szCs w:val="18"/>
              </w:rPr>
            </w:pPr>
          </w:p>
        </w:tc>
      </w:tr>
      <w:tr w14:paraId="00B1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4F777C82">
            <w:pPr>
              <w:jc w:val="center"/>
              <w:rPr>
                <w:rFonts w:hint="default" w:ascii="Times New Roman" w:hAnsi="Times New Roman" w:cs="Times New Roman"/>
              </w:rPr>
            </w:pPr>
          </w:p>
        </w:tc>
        <w:tc>
          <w:tcPr>
            <w:tcW w:w="585" w:type="dxa"/>
            <w:vMerge w:val="continue"/>
            <w:vAlign w:val="center"/>
          </w:tcPr>
          <w:p w14:paraId="0FD19D53">
            <w:pPr>
              <w:jc w:val="center"/>
              <w:rPr>
                <w:rFonts w:hint="default" w:ascii="Times New Roman" w:hAnsi="Times New Roman" w:cs="Times New Roman"/>
              </w:rPr>
            </w:pPr>
          </w:p>
        </w:tc>
        <w:tc>
          <w:tcPr>
            <w:tcW w:w="1118" w:type="dxa"/>
            <w:vMerge w:val="continue"/>
            <w:vAlign w:val="center"/>
          </w:tcPr>
          <w:p w14:paraId="5052265F">
            <w:pPr>
              <w:jc w:val="center"/>
              <w:rPr>
                <w:rFonts w:hint="default" w:ascii="Times New Roman" w:hAnsi="Times New Roman" w:cs="Times New Roman"/>
              </w:rPr>
            </w:pPr>
          </w:p>
        </w:tc>
        <w:tc>
          <w:tcPr>
            <w:tcW w:w="2573" w:type="dxa"/>
            <w:gridSpan w:val="3"/>
            <w:vAlign w:val="center"/>
          </w:tcPr>
          <w:p w14:paraId="7A96D8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摄影师：照片内容包含汉服走秀和汉服巡游，汉服巡游内容不少于50张，其他内容不少于30张，要求不同角度</w:t>
            </w:r>
          </w:p>
        </w:tc>
        <w:tc>
          <w:tcPr>
            <w:tcW w:w="675" w:type="dxa"/>
            <w:vAlign w:val="center"/>
          </w:tcPr>
          <w:p w14:paraId="080E3607">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243B6A4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42C87BA">
            <w:pPr>
              <w:jc w:val="center"/>
              <w:rPr>
                <w:rFonts w:hint="default" w:ascii="Times New Roman" w:hAnsi="Times New Roman" w:eastAsia="微软雅黑" w:cs="Times New Roman"/>
                <w:sz w:val="18"/>
                <w:szCs w:val="18"/>
              </w:rPr>
            </w:pPr>
          </w:p>
        </w:tc>
        <w:tc>
          <w:tcPr>
            <w:tcW w:w="775" w:type="dxa"/>
            <w:vAlign w:val="center"/>
          </w:tcPr>
          <w:p w14:paraId="166A2248">
            <w:pPr>
              <w:jc w:val="center"/>
              <w:rPr>
                <w:rFonts w:hint="default" w:ascii="Times New Roman" w:hAnsi="Times New Roman" w:eastAsia="微软雅黑" w:cs="Times New Roman"/>
                <w:sz w:val="18"/>
                <w:szCs w:val="18"/>
              </w:rPr>
            </w:pPr>
          </w:p>
        </w:tc>
        <w:tc>
          <w:tcPr>
            <w:tcW w:w="1276" w:type="dxa"/>
            <w:vAlign w:val="center"/>
          </w:tcPr>
          <w:p w14:paraId="76EB5BE8">
            <w:pPr>
              <w:jc w:val="center"/>
              <w:rPr>
                <w:rFonts w:hint="default" w:ascii="Times New Roman" w:hAnsi="Times New Roman" w:eastAsia="微软雅黑" w:cs="Times New Roman"/>
                <w:sz w:val="18"/>
                <w:szCs w:val="18"/>
              </w:rPr>
            </w:pPr>
          </w:p>
        </w:tc>
      </w:tr>
      <w:tr w14:paraId="0F46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411463F0">
            <w:pPr>
              <w:jc w:val="center"/>
              <w:rPr>
                <w:rFonts w:hint="default" w:ascii="Times New Roman" w:hAnsi="Times New Roman" w:cs="Times New Roman"/>
              </w:rPr>
            </w:pPr>
          </w:p>
        </w:tc>
        <w:tc>
          <w:tcPr>
            <w:tcW w:w="585" w:type="dxa"/>
            <w:vMerge w:val="continue"/>
            <w:vAlign w:val="center"/>
          </w:tcPr>
          <w:p w14:paraId="43CC5AF4">
            <w:pPr>
              <w:jc w:val="center"/>
              <w:rPr>
                <w:rFonts w:hint="default" w:ascii="Times New Roman" w:hAnsi="Times New Roman" w:cs="Times New Roman"/>
              </w:rPr>
            </w:pPr>
          </w:p>
        </w:tc>
        <w:tc>
          <w:tcPr>
            <w:tcW w:w="1118" w:type="dxa"/>
            <w:vMerge w:val="continue"/>
            <w:vAlign w:val="center"/>
          </w:tcPr>
          <w:p w14:paraId="09AB82A4">
            <w:pPr>
              <w:jc w:val="center"/>
              <w:rPr>
                <w:rFonts w:hint="default" w:ascii="Times New Roman" w:hAnsi="Times New Roman" w:cs="Times New Roman"/>
              </w:rPr>
            </w:pPr>
          </w:p>
        </w:tc>
        <w:tc>
          <w:tcPr>
            <w:tcW w:w="2573" w:type="dxa"/>
            <w:gridSpan w:val="3"/>
            <w:vAlign w:val="center"/>
          </w:tcPr>
          <w:p w14:paraId="33BC99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摄像师：视频内容包含汉服走秀和汉服巡游，全过程录制1份，30秒视频2份，1分钟视频2份，3分钟视频2份，全为横板4K像素画质</w:t>
            </w:r>
          </w:p>
        </w:tc>
        <w:tc>
          <w:tcPr>
            <w:tcW w:w="675" w:type="dxa"/>
            <w:vAlign w:val="center"/>
          </w:tcPr>
          <w:p w14:paraId="71970EAB">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2</w:t>
            </w:r>
          </w:p>
        </w:tc>
        <w:tc>
          <w:tcPr>
            <w:tcW w:w="723" w:type="dxa"/>
            <w:vAlign w:val="center"/>
          </w:tcPr>
          <w:p w14:paraId="015C8F8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594799E2">
            <w:pPr>
              <w:jc w:val="center"/>
              <w:rPr>
                <w:rFonts w:hint="default" w:ascii="Times New Roman" w:hAnsi="Times New Roman" w:eastAsia="微软雅黑" w:cs="Times New Roman"/>
                <w:sz w:val="18"/>
                <w:szCs w:val="18"/>
              </w:rPr>
            </w:pPr>
          </w:p>
        </w:tc>
        <w:tc>
          <w:tcPr>
            <w:tcW w:w="775" w:type="dxa"/>
            <w:vAlign w:val="center"/>
          </w:tcPr>
          <w:p w14:paraId="34992404">
            <w:pPr>
              <w:jc w:val="center"/>
              <w:rPr>
                <w:rFonts w:hint="default" w:ascii="Times New Roman" w:hAnsi="Times New Roman" w:eastAsia="微软雅黑" w:cs="Times New Roman"/>
                <w:sz w:val="18"/>
                <w:szCs w:val="18"/>
              </w:rPr>
            </w:pPr>
          </w:p>
        </w:tc>
        <w:tc>
          <w:tcPr>
            <w:tcW w:w="1276" w:type="dxa"/>
            <w:vAlign w:val="center"/>
          </w:tcPr>
          <w:p w14:paraId="11CA0C4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需要航拍</w:t>
            </w:r>
          </w:p>
        </w:tc>
      </w:tr>
      <w:tr w14:paraId="017D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42882D41">
            <w:pPr>
              <w:jc w:val="center"/>
              <w:rPr>
                <w:rFonts w:hint="default" w:ascii="Times New Roman" w:hAnsi="Times New Roman" w:eastAsia="微软雅黑" w:cs="Times New Roman"/>
                <w:sz w:val="18"/>
                <w:szCs w:val="18"/>
              </w:rPr>
            </w:pPr>
          </w:p>
        </w:tc>
        <w:tc>
          <w:tcPr>
            <w:tcW w:w="585" w:type="dxa"/>
            <w:vMerge w:val="continue"/>
            <w:vAlign w:val="center"/>
          </w:tcPr>
          <w:p w14:paraId="4D311AC7">
            <w:pPr>
              <w:jc w:val="center"/>
              <w:rPr>
                <w:rFonts w:hint="default" w:ascii="Times New Roman" w:hAnsi="Times New Roman" w:eastAsia="微软雅黑" w:cs="Times New Roman"/>
                <w:sz w:val="18"/>
                <w:szCs w:val="18"/>
              </w:rPr>
            </w:pPr>
          </w:p>
        </w:tc>
        <w:tc>
          <w:tcPr>
            <w:tcW w:w="1118" w:type="dxa"/>
            <w:vMerge w:val="restart"/>
            <w:vAlign w:val="center"/>
          </w:tcPr>
          <w:p w14:paraId="522ED37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表演</w:t>
            </w:r>
          </w:p>
        </w:tc>
        <w:tc>
          <w:tcPr>
            <w:tcW w:w="2573" w:type="dxa"/>
            <w:gridSpan w:val="3"/>
            <w:vAlign w:val="center"/>
          </w:tcPr>
          <w:p w14:paraId="219F2C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开场古风表演：演出人员8-10人，表演时长5-10分钟，演员身着宋代服饰，伴奏为传统古风音乐</w:t>
            </w:r>
          </w:p>
        </w:tc>
        <w:tc>
          <w:tcPr>
            <w:tcW w:w="675" w:type="dxa"/>
            <w:vAlign w:val="center"/>
          </w:tcPr>
          <w:p w14:paraId="72727F7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09C73C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1253EA0">
            <w:pPr>
              <w:jc w:val="center"/>
              <w:rPr>
                <w:rFonts w:hint="default" w:ascii="Times New Roman" w:hAnsi="Times New Roman" w:eastAsia="微软雅黑" w:cs="Times New Roman"/>
                <w:sz w:val="18"/>
                <w:szCs w:val="18"/>
              </w:rPr>
            </w:pPr>
          </w:p>
        </w:tc>
        <w:tc>
          <w:tcPr>
            <w:tcW w:w="775" w:type="dxa"/>
            <w:vAlign w:val="center"/>
          </w:tcPr>
          <w:p w14:paraId="692B013E">
            <w:pPr>
              <w:jc w:val="center"/>
              <w:rPr>
                <w:rFonts w:hint="default" w:ascii="Times New Roman" w:hAnsi="Times New Roman" w:eastAsia="微软雅黑" w:cs="Times New Roman"/>
                <w:sz w:val="18"/>
                <w:szCs w:val="18"/>
              </w:rPr>
            </w:pPr>
          </w:p>
        </w:tc>
        <w:tc>
          <w:tcPr>
            <w:tcW w:w="1276" w:type="dxa"/>
            <w:vAlign w:val="center"/>
          </w:tcPr>
          <w:p w14:paraId="50E17E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服饰和曲目需经甲方确认</w:t>
            </w:r>
          </w:p>
        </w:tc>
      </w:tr>
      <w:tr w14:paraId="5249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2D914370">
            <w:pPr>
              <w:jc w:val="center"/>
              <w:rPr>
                <w:rFonts w:hint="default" w:ascii="Times New Roman" w:hAnsi="Times New Roman" w:cs="Times New Roman"/>
              </w:rPr>
            </w:pPr>
          </w:p>
        </w:tc>
        <w:tc>
          <w:tcPr>
            <w:tcW w:w="585" w:type="dxa"/>
            <w:vMerge w:val="continue"/>
            <w:vAlign w:val="center"/>
          </w:tcPr>
          <w:p w14:paraId="38D4EA8B">
            <w:pPr>
              <w:jc w:val="center"/>
              <w:rPr>
                <w:rFonts w:hint="default" w:ascii="Times New Roman" w:hAnsi="Times New Roman" w:cs="Times New Roman"/>
              </w:rPr>
            </w:pPr>
          </w:p>
        </w:tc>
        <w:tc>
          <w:tcPr>
            <w:tcW w:w="1118" w:type="dxa"/>
            <w:vMerge w:val="continue"/>
            <w:vAlign w:val="center"/>
          </w:tcPr>
          <w:p w14:paraId="440CCF50">
            <w:pPr>
              <w:jc w:val="center"/>
              <w:rPr>
                <w:rFonts w:hint="default" w:ascii="Times New Roman" w:hAnsi="Times New Roman" w:cs="Times New Roman"/>
              </w:rPr>
            </w:pPr>
          </w:p>
        </w:tc>
        <w:tc>
          <w:tcPr>
            <w:tcW w:w="2573" w:type="dxa"/>
            <w:gridSpan w:val="3"/>
            <w:vAlign w:val="center"/>
          </w:tcPr>
          <w:p w14:paraId="4AB386C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旗袍秀表演与手鼓表演（可同时进行）</w:t>
            </w:r>
          </w:p>
        </w:tc>
        <w:tc>
          <w:tcPr>
            <w:tcW w:w="675" w:type="dxa"/>
            <w:vAlign w:val="center"/>
          </w:tcPr>
          <w:p w14:paraId="5B369B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8FB68B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3FEDEAAF">
            <w:pPr>
              <w:jc w:val="center"/>
              <w:rPr>
                <w:rFonts w:hint="default" w:ascii="Times New Roman" w:hAnsi="Times New Roman" w:eastAsia="微软雅黑" w:cs="Times New Roman"/>
                <w:sz w:val="18"/>
                <w:szCs w:val="18"/>
              </w:rPr>
            </w:pPr>
          </w:p>
        </w:tc>
        <w:tc>
          <w:tcPr>
            <w:tcW w:w="775" w:type="dxa"/>
            <w:vAlign w:val="center"/>
          </w:tcPr>
          <w:p w14:paraId="2551151E">
            <w:pPr>
              <w:jc w:val="center"/>
              <w:rPr>
                <w:rFonts w:hint="default" w:ascii="Times New Roman" w:hAnsi="Times New Roman" w:eastAsia="微软雅黑" w:cs="Times New Roman"/>
                <w:sz w:val="18"/>
                <w:szCs w:val="18"/>
              </w:rPr>
            </w:pPr>
          </w:p>
        </w:tc>
        <w:tc>
          <w:tcPr>
            <w:tcW w:w="1276" w:type="dxa"/>
            <w:vAlign w:val="center"/>
          </w:tcPr>
          <w:p w14:paraId="32A3D5B3">
            <w:pPr>
              <w:jc w:val="center"/>
              <w:rPr>
                <w:rFonts w:hint="default" w:ascii="Times New Roman" w:hAnsi="Times New Roman" w:eastAsia="微软雅黑" w:cs="Times New Roman"/>
                <w:sz w:val="18"/>
                <w:szCs w:val="18"/>
              </w:rPr>
            </w:pPr>
          </w:p>
        </w:tc>
      </w:tr>
      <w:tr w14:paraId="1AF8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69" w:type="dxa"/>
            <w:vMerge w:val="continue"/>
            <w:vAlign w:val="center"/>
          </w:tcPr>
          <w:p w14:paraId="7AAA35DB">
            <w:pPr>
              <w:jc w:val="center"/>
              <w:rPr>
                <w:rFonts w:hint="default" w:ascii="Times New Roman" w:hAnsi="Times New Roman" w:cs="Times New Roman"/>
              </w:rPr>
            </w:pPr>
          </w:p>
        </w:tc>
        <w:tc>
          <w:tcPr>
            <w:tcW w:w="585" w:type="dxa"/>
            <w:vMerge w:val="continue"/>
            <w:vAlign w:val="center"/>
          </w:tcPr>
          <w:p w14:paraId="6EE112C2">
            <w:pPr>
              <w:jc w:val="center"/>
              <w:rPr>
                <w:rFonts w:hint="default" w:ascii="Times New Roman" w:hAnsi="Times New Roman" w:cs="Times New Roman"/>
              </w:rPr>
            </w:pPr>
          </w:p>
        </w:tc>
        <w:tc>
          <w:tcPr>
            <w:tcW w:w="1118" w:type="dxa"/>
            <w:vMerge w:val="restart"/>
            <w:vAlign w:val="center"/>
          </w:tcPr>
          <w:p w14:paraId="4B999496">
            <w:pPr>
              <w:jc w:val="center"/>
              <w:rPr>
                <w:rFonts w:hint="default" w:ascii="Times New Roman" w:hAnsi="Times New Roman" w:cs="Times New Roman"/>
              </w:rPr>
            </w:pPr>
            <w:r>
              <w:rPr>
                <w:rFonts w:hint="default" w:ascii="Times New Roman" w:hAnsi="Times New Roman" w:eastAsia="微软雅黑" w:cs="Times New Roman"/>
                <w:sz w:val="18"/>
                <w:szCs w:val="18"/>
              </w:rPr>
              <w:t>设计</w:t>
            </w:r>
          </w:p>
        </w:tc>
        <w:tc>
          <w:tcPr>
            <w:tcW w:w="2573" w:type="dxa"/>
            <w:gridSpan w:val="3"/>
            <w:vAlign w:val="center"/>
          </w:tcPr>
          <w:p w14:paraId="5DE61EE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主KV设计</w:t>
            </w:r>
          </w:p>
        </w:tc>
        <w:tc>
          <w:tcPr>
            <w:tcW w:w="675" w:type="dxa"/>
            <w:vAlign w:val="center"/>
          </w:tcPr>
          <w:p w14:paraId="70D977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4B0CA9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6DBBEE2B">
            <w:pPr>
              <w:jc w:val="center"/>
              <w:rPr>
                <w:rFonts w:hint="default" w:ascii="Times New Roman" w:hAnsi="Times New Roman" w:eastAsia="微软雅黑" w:cs="Times New Roman"/>
                <w:sz w:val="18"/>
                <w:szCs w:val="18"/>
              </w:rPr>
            </w:pPr>
          </w:p>
        </w:tc>
        <w:tc>
          <w:tcPr>
            <w:tcW w:w="775" w:type="dxa"/>
            <w:vAlign w:val="center"/>
          </w:tcPr>
          <w:p w14:paraId="603D3B2B">
            <w:pPr>
              <w:jc w:val="center"/>
              <w:rPr>
                <w:rFonts w:hint="default" w:ascii="Times New Roman" w:hAnsi="Times New Roman" w:eastAsia="微软雅黑" w:cs="Times New Roman"/>
                <w:sz w:val="18"/>
                <w:szCs w:val="18"/>
              </w:rPr>
            </w:pPr>
          </w:p>
        </w:tc>
        <w:tc>
          <w:tcPr>
            <w:tcW w:w="1276" w:type="dxa"/>
            <w:vAlign w:val="center"/>
          </w:tcPr>
          <w:p w14:paraId="2813CEFE">
            <w:pPr>
              <w:jc w:val="center"/>
              <w:rPr>
                <w:rFonts w:hint="default" w:ascii="Times New Roman" w:hAnsi="Times New Roman" w:eastAsia="微软雅黑" w:cs="Times New Roman"/>
                <w:sz w:val="18"/>
                <w:szCs w:val="18"/>
              </w:rPr>
            </w:pPr>
          </w:p>
        </w:tc>
      </w:tr>
      <w:tr w14:paraId="40C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769" w:type="dxa"/>
            <w:vMerge w:val="continue"/>
            <w:vAlign w:val="center"/>
          </w:tcPr>
          <w:p w14:paraId="19CF2ACF">
            <w:pPr>
              <w:jc w:val="center"/>
              <w:rPr>
                <w:rFonts w:hint="default" w:ascii="Times New Roman" w:hAnsi="Times New Roman" w:cs="Times New Roman"/>
              </w:rPr>
            </w:pPr>
          </w:p>
        </w:tc>
        <w:tc>
          <w:tcPr>
            <w:tcW w:w="585" w:type="dxa"/>
            <w:vMerge w:val="continue"/>
            <w:vAlign w:val="center"/>
          </w:tcPr>
          <w:p w14:paraId="46DE0ADC">
            <w:pPr>
              <w:jc w:val="center"/>
              <w:rPr>
                <w:rFonts w:hint="default" w:ascii="Times New Roman" w:hAnsi="Times New Roman" w:cs="Times New Roman"/>
              </w:rPr>
            </w:pPr>
          </w:p>
        </w:tc>
        <w:tc>
          <w:tcPr>
            <w:tcW w:w="1118" w:type="dxa"/>
            <w:vMerge w:val="continue"/>
            <w:vAlign w:val="center"/>
          </w:tcPr>
          <w:p w14:paraId="51626790">
            <w:pPr>
              <w:jc w:val="center"/>
              <w:rPr>
                <w:rFonts w:hint="default" w:ascii="Times New Roman" w:hAnsi="Times New Roman" w:cs="Times New Roman"/>
              </w:rPr>
            </w:pPr>
          </w:p>
        </w:tc>
        <w:tc>
          <w:tcPr>
            <w:tcW w:w="2573" w:type="dxa"/>
            <w:gridSpan w:val="3"/>
            <w:vAlign w:val="center"/>
          </w:tcPr>
          <w:p w14:paraId="741432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汉服走秀动态PPT设计</w:t>
            </w:r>
          </w:p>
        </w:tc>
        <w:tc>
          <w:tcPr>
            <w:tcW w:w="675" w:type="dxa"/>
            <w:vAlign w:val="center"/>
          </w:tcPr>
          <w:p w14:paraId="0CF41D7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472BE77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5B09D825">
            <w:pPr>
              <w:jc w:val="center"/>
              <w:rPr>
                <w:rFonts w:hint="default" w:ascii="Times New Roman" w:hAnsi="Times New Roman" w:eastAsia="微软雅黑" w:cs="Times New Roman"/>
                <w:sz w:val="18"/>
                <w:szCs w:val="18"/>
              </w:rPr>
            </w:pPr>
          </w:p>
        </w:tc>
        <w:tc>
          <w:tcPr>
            <w:tcW w:w="775" w:type="dxa"/>
            <w:vAlign w:val="center"/>
          </w:tcPr>
          <w:p w14:paraId="7A5B8623">
            <w:pPr>
              <w:jc w:val="center"/>
              <w:rPr>
                <w:rFonts w:hint="default" w:ascii="Times New Roman" w:hAnsi="Times New Roman" w:eastAsia="微软雅黑" w:cs="Times New Roman"/>
                <w:sz w:val="18"/>
                <w:szCs w:val="18"/>
              </w:rPr>
            </w:pPr>
          </w:p>
        </w:tc>
        <w:tc>
          <w:tcPr>
            <w:tcW w:w="1276" w:type="dxa"/>
            <w:vAlign w:val="center"/>
          </w:tcPr>
          <w:p w14:paraId="2435D89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不少于10张</w:t>
            </w:r>
          </w:p>
        </w:tc>
      </w:tr>
      <w:tr w14:paraId="5F5D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81" w:type="dxa"/>
            <w:gridSpan w:val="9"/>
            <w:vAlign w:val="center"/>
          </w:tcPr>
          <w:p w14:paraId="31DFF804">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783A8D3D">
            <w:pPr>
              <w:jc w:val="center"/>
              <w:rPr>
                <w:rFonts w:hint="default" w:ascii="Times New Roman" w:hAnsi="Times New Roman" w:eastAsia="微软雅黑" w:cs="Times New Roman"/>
                <w:sz w:val="18"/>
                <w:szCs w:val="18"/>
              </w:rPr>
            </w:pPr>
          </w:p>
        </w:tc>
        <w:tc>
          <w:tcPr>
            <w:tcW w:w="1276" w:type="dxa"/>
            <w:vAlign w:val="center"/>
          </w:tcPr>
          <w:p w14:paraId="79494A8D">
            <w:pPr>
              <w:jc w:val="center"/>
              <w:rPr>
                <w:rFonts w:hint="default" w:ascii="Times New Roman" w:hAnsi="Times New Roman" w:eastAsia="微软雅黑" w:cs="Times New Roman"/>
                <w:sz w:val="18"/>
                <w:szCs w:val="18"/>
              </w:rPr>
            </w:pPr>
          </w:p>
        </w:tc>
      </w:tr>
      <w:tr w14:paraId="53C8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232" w:type="dxa"/>
            <w:gridSpan w:val="11"/>
            <w:shd w:val="clear" w:color="auto" w:fill="9BBB59"/>
            <w:vAlign w:val="center"/>
          </w:tcPr>
          <w:p w14:paraId="19D3D88D">
            <w:pPr>
              <w:jc w:val="center"/>
              <w:rPr>
                <w:rFonts w:hint="default" w:ascii="Times New Roman" w:hAnsi="Times New Roman" w:eastAsia="微软雅黑" w:cs="Times New Roman"/>
                <w:sz w:val="18"/>
                <w:szCs w:val="18"/>
              </w:rPr>
            </w:pPr>
          </w:p>
        </w:tc>
      </w:tr>
      <w:tr w14:paraId="1672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restart"/>
            <w:vAlign w:val="center"/>
          </w:tcPr>
          <w:p w14:paraId="2E6DCA8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宋制婚礼环节（5月2日）</w:t>
            </w:r>
          </w:p>
        </w:tc>
        <w:tc>
          <w:tcPr>
            <w:tcW w:w="585" w:type="dxa"/>
            <w:vMerge w:val="restart"/>
            <w:vAlign w:val="center"/>
          </w:tcPr>
          <w:p w14:paraId="0BBE0AE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09D2047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0F28808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利事钱：抽绳红锦囊包装，内有红枣、桂圆和糖果等</w:t>
            </w:r>
          </w:p>
        </w:tc>
        <w:tc>
          <w:tcPr>
            <w:tcW w:w="675" w:type="dxa"/>
            <w:vAlign w:val="center"/>
          </w:tcPr>
          <w:p w14:paraId="14B5B16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1963F36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份</w:t>
            </w:r>
          </w:p>
        </w:tc>
        <w:tc>
          <w:tcPr>
            <w:tcW w:w="738" w:type="dxa"/>
            <w:vAlign w:val="center"/>
          </w:tcPr>
          <w:p w14:paraId="2A7D32E6">
            <w:pPr>
              <w:jc w:val="center"/>
              <w:rPr>
                <w:rFonts w:hint="default" w:ascii="Times New Roman" w:hAnsi="Times New Roman" w:eastAsia="微软雅黑" w:cs="Times New Roman"/>
                <w:sz w:val="18"/>
                <w:szCs w:val="18"/>
              </w:rPr>
            </w:pPr>
          </w:p>
        </w:tc>
        <w:tc>
          <w:tcPr>
            <w:tcW w:w="775" w:type="dxa"/>
            <w:vAlign w:val="center"/>
          </w:tcPr>
          <w:p w14:paraId="201666CA">
            <w:pPr>
              <w:jc w:val="center"/>
              <w:rPr>
                <w:rFonts w:hint="default" w:ascii="Times New Roman" w:hAnsi="Times New Roman" w:eastAsia="微软雅黑" w:cs="Times New Roman"/>
                <w:sz w:val="18"/>
                <w:szCs w:val="18"/>
              </w:rPr>
            </w:pPr>
          </w:p>
        </w:tc>
        <w:tc>
          <w:tcPr>
            <w:tcW w:w="1276" w:type="dxa"/>
            <w:vAlign w:val="center"/>
          </w:tcPr>
          <w:p w14:paraId="045F3116">
            <w:pPr>
              <w:jc w:val="center"/>
              <w:rPr>
                <w:rFonts w:hint="default" w:ascii="Times New Roman" w:hAnsi="Times New Roman" w:eastAsia="微软雅黑" w:cs="Times New Roman"/>
                <w:sz w:val="18"/>
                <w:szCs w:val="18"/>
              </w:rPr>
            </w:pPr>
          </w:p>
        </w:tc>
      </w:tr>
      <w:tr w14:paraId="7FC3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continue"/>
            <w:vAlign w:val="center"/>
          </w:tcPr>
          <w:p w14:paraId="344C403E">
            <w:pPr>
              <w:jc w:val="center"/>
              <w:rPr>
                <w:rFonts w:hint="default" w:ascii="Times New Roman" w:hAnsi="Times New Roman" w:cs="Times New Roman"/>
              </w:rPr>
            </w:pPr>
          </w:p>
        </w:tc>
        <w:tc>
          <w:tcPr>
            <w:tcW w:w="585" w:type="dxa"/>
            <w:vMerge w:val="continue"/>
            <w:vAlign w:val="center"/>
          </w:tcPr>
          <w:p w14:paraId="41CE971C">
            <w:pPr>
              <w:jc w:val="center"/>
              <w:rPr>
                <w:rFonts w:hint="default" w:ascii="Times New Roman" w:hAnsi="Times New Roman" w:cs="Times New Roman"/>
              </w:rPr>
            </w:pPr>
          </w:p>
        </w:tc>
        <w:tc>
          <w:tcPr>
            <w:tcW w:w="1118" w:type="dxa"/>
            <w:vMerge w:val="continue"/>
            <w:vAlign w:val="center"/>
          </w:tcPr>
          <w:p w14:paraId="6C4964CF">
            <w:pPr>
              <w:jc w:val="center"/>
              <w:rPr>
                <w:rFonts w:hint="default" w:ascii="Times New Roman" w:hAnsi="Times New Roman" w:cs="Times New Roman"/>
              </w:rPr>
            </w:pPr>
          </w:p>
        </w:tc>
        <w:tc>
          <w:tcPr>
            <w:tcW w:w="2573" w:type="dxa"/>
            <w:gridSpan w:val="3"/>
            <w:vAlign w:val="center"/>
          </w:tcPr>
          <w:p w14:paraId="56AD54A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玫瑰花（真花，粉玫瑰或红玫瑰花瓣，据实结算）</w:t>
            </w:r>
          </w:p>
        </w:tc>
        <w:tc>
          <w:tcPr>
            <w:tcW w:w="675" w:type="dxa"/>
            <w:vAlign w:val="center"/>
          </w:tcPr>
          <w:p w14:paraId="52967E3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100</w:t>
            </w:r>
          </w:p>
        </w:tc>
        <w:tc>
          <w:tcPr>
            <w:tcW w:w="723" w:type="dxa"/>
            <w:vAlign w:val="center"/>
          </w:tcPr>
          <w:p w14:paraId="1082E5F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朵</w:t>
            </w:r>
          </w:p>
        </w:tc>
        <w:tc>
          <w:tcPr>
            <w:tcW w:w="738" w:type="dxa"/>
            <w:vAlign w:val="center"/>
          </w:tcPr>
          <w:p w14:paraId="61E336BC">
            <w:pPr>
              <w:jc w:val="center"/>
              <w:rPr>
                <w:rFonts w:hint="default" w:ascii="Times New Roman" w:hAnsi="Times New Roman" w:eastAsia="微软雅黑" w:cs="Times New Roman"/>
                <w:sz w:val="18"/>
                <w:szCs w:val="18"/>
              </w:rPr>
            </w:pPr>
          </w:p>
        </w:tc>
        <w:tc>
          <w:tcPr>
            <w:tcW w:w="775" w:type="dxa"/>
            <w:vAlign w:val="center"/>
          </w:tcPr>
          <w:p w14:paraId="4EAE2D03">
            <w:pPr>
              <w:jc w:val="center"/>
              <w:rPr>
                <w:rFonts w:hint="default" w:ascii="Times New Roman" w:hAnsi="Times New Roman" w:eastAsia="微软雅黑" w:cs="Times New Roman"/>
                <w:sz w:val="18"/>
                <w:szCs w:val="18"/>
              </w:rPr>
            </w:pPr>
          </w:p>
        </w:tc>
        <w:tc>
          <w:tcPr>
            <w:tcW w:w="1276" w:type="dxa"/>
            <w:vAlign w:val="center"/>
          </w:tcPr>
          <w:p w14:paraId="384244B4">
            <w:pPr>
              <w:jc w:val="center"/>
              <w:rPr>
                <w:rFonts w:hint="default" w:ascii="Times New Roman" w:hAnsi="Times New Roman" w:eastAsia="微软雅黑" w:cs="Times New Roman"/>
                <w:sz w:val="18"/>
                <w:szCs w:val="18"/>
              </w:rPr>
            </w:pPr>
          </w:p>
        </w:tc>
      </w:tr>
      <w:tr w14:paraId="1052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5CE93340">
            <w:pPr>
              <w:jc w:val="center"/>
              <w:rPr>
                <w:rFonts w:hint="default" w:ascii="Times New Roman" w:hAnsi="Times New Roman" w:eastAsia="微软雅黑" w:cs="Times New Roman"/>
                <w:sz w:val="18"/>
                <w:szCs w:val="18"/>
              </w:rPr>
            </w:pPr>
          </w:p>
        </w:tc>
        <w:tc>
          <w:tcPr>
            <w:tcW w:w="585" w:type="dxa"/>
            <w:vMerge w:val="continue"/>
            <w:vAlign w:val="center"/>
          </w:tcPr>
          <w:p w14:paraId="7275BAA1">
            <w:pPr>
              <w:jc w:val="center"/>
              <w:rPr>
                <w:rFonts w:hint="default" w:ascii="Times New Roman" w:hAnsi="Times New Roman" w:eastAsia="微软雅黑" w:cs="Times New Roman"/>
                <w:sz w:val="18"/>
                <w:szCs w:val="18"/>
              </w:rPr>
            </w:pPr>
          </w:p>
        </w:tc>
        <w:tc>
          <w:tcPr>
            <w:tcW w:w="1118" w:type="dxa"/>
            <w:vMerge w:val="restart"/>
            <w:vAlign w:val="center"/>
          </w:tcPr>
          <w:p w14:paraId="337784B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场景搭建</w:t>
            </w:r>
          </w:p>
        </w:tc>
        <w:tc>
          <w:tcPr>
            <w:tcW w:w="2573" w:type="dxa"/>
            <w:gridSpan w:val="3"/>
            <w:vAlign w:val="center"/>
          </w:tcPr>
          <w:p w14:paraId="2985B5D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船只氛围包装：只包装一艘婚船（船高2.3m，宽2.3m，长5m)，包装内容包含假花花束、红绸缎和绸缎花球等；其余拍照摄影船只和安全保障船只不用包装</w:t>
            </w:r>
          </w:p>
        </w:tc>
        <w:tc>
          <w:tcPr>
            <w:tcW w:w="675" w:type="dxa"/>
            <w:vAlign w:val="center"/>
          </w:tcPr>
          <w:p w14:paraId="75E14E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E2F6B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99DBC9F">
            <w:pPr>
              <w:jc w:val="center"/>
              <w:rPr>
                <w:rFonts w:hint="default" w:ascii="Times New Roman" w:hAnsi="Times New Roman" w:eastAsia="微软雅黑" w:cs="Times New Roman"/>
                <w:sz w:val="18"/>
                <w:szCs w:val="18"/>
              </w:rPr>
            </w:pPr>
          </w:p>
        </w:tc>
        <w:tc>
          <w:tcPr>
            <w:tcW w:w="775" w:type="dxa"/>
            <w:vAlign w:val="center"/>
          </w:tcPr>
          <w:p w14:paraId="31DA5E5B">
            <w:pPr>
              <w:jc w:val="center"/>
              <w:rPr>
                <w:rFonts w:hint="default" w:ascii="Times New Roman" w:hAnsi="Times New Roman" w:eastAsia="微软雅黑" w:cs="Times New Roman"/>
                <w:sz w:val="18"/>
                <w:szCs w:val="18"/>
              </w:rPr>
            </w:pPr>
          </w:p>
        </w:tc>
        <w:tc>
          <w:tcPr>
            <w:tcW w:w="1276" w:type="dxa"/>
            <w:vMerge w:val="restart"/>
            <w:vAlign w:val="center"/>
          </w:tcPr>
          <w:p w14:paraId="0359C62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活动当天使用，该活动中使用的所有礼器和妆造、服饰需经甲方确认</w:t>
            </w:r>
          </w:p>
        </w:tc>
      </w:tr>
      <w:tr w14:paraId="3D4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72EE8602">
            <w:pPr>
              <w:jc w:val="center"/>
              <w:rPr>
                <w:rFonts w:hint="default" w:ascii="Times New Roman" w:hAnsi="Times New Roman" w:cs="Times New Roman"/>
              </w:rPr>
            </w:pPr>
          </w:p>
        </w:tc>
        <w:tc>
          <w:tcPr>
            <w:tcW w:w="585" w:type="dxa"/>
            <w:vMerge w:val="continue"/>
            <w:vAlign w:val="center"/>
          </w:tcPr>
          <w:p w14:paraId="6FDDA29F">
            <w:pPr>
              <w:jc w:val="center"/>
              <w:rPr>
                <w:rFonts w:hint="default" w:ascii="Times New Roman" w:hAnsi="Times New Roman" w:cs="Times New Roman"/>
              </w:rPr>
            </w:pPr>
          </w:p>
        </w:tc>
        <w:tc>
          <w:tcPr>
            <w:tcW w:w="1118" w:type="dxa"/>
            <w:vMerge w:val="continue"/>
            <w:vAlign w:val="center"/>
          </w:tcPr>
          <w:p w14:paraId="6D3442E0">
            <w:pPr>
              <w:jc w:val="center"/>
              <w:rPr>
                <w:rFonts w:hint="default" w:ascii="Times New Roman" w:hAnsi="Times New Roman" w:cs="Times New Roman"/>
              </w:rPr>
            </w:pPr>
          </w:p>
        </w:tc>
        <w:tc>
          <w:tcPr>
            <w:tcW w:w="2573" w:type="dxa"/>
            <w:gridSpan w:val="3"/>
            <w:vAlign w:val="center"/>
          </w:tcPr>
          <w:p w14:paraId="2612937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仪式点位1搭建（三十三台阶下方空间）：5m*10m红色地毯铺设，古风背景屏风2m*5m,古风桌椅一套，古风灯笼一组）</w:t>
            </w:r>
          </w:p>
        </w:tc>
        <w:tc>
          <w:tcPr>
            <w:tcW w:w="675" w:type="dxa"/>
            <w:vAlign w:val="center"/>
          </w:tcPr>
          <w:p w14:paraId="7F0AC1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1B00D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368797DF">
            <w:pPr>
              <w:jc w:val="center"/>
              <w:rPr>
                <w:rFonts w:hint="default" w:ascii="Times New Roman" w:hAnsi="Times New Roman" w:eastAsia="微软雅黑" w:cs="Times New Roman"/>
                <w:sz w:val="18"/>
                <w:szCs w:val="18"/>
              </w:rPr>
            </w:pPr>
          </w:p>
        </w:tc>
        <w:tc>
          <w:tcPr>
            <w:tcW w:w="775" w:type="dxa"/>
            <w:vAlign w:val="center"/>
          </w:tcPr>
          <w:p w14:paraId="4A12304F">
            <w:pPr>
              <w:jc w:val="center"/>
              <w:rPr>
                <w:rFonts w:hint="default" w:ascii="Times New Roman" w:hAnsi="Times New Roman" w:eastAsia="微软雅黑" w:cs="Times New Roman"/>
                <w:sz w:val="18"/>
                <w:szCs w:val="18"/>
              </w:rPr>
            </w:pPr>
          </w:p>
        </w:tc>
        <w:tc>
          <w:tcPr>
            <w:tcW w:w="1276" w:type="dxa"/>
            <w:vMerge w:val="continue"/>
            <w:vAlign w:val="center"/>
          </w:tcPr>
          <w:p w14:paraId="36D414ED">
            <w:pPr>
              <w:jc w:val="center"/>
              <w:rPr>
                <w:rFonts w:hint="default" w:ascii="Times New Roman" w:hAnsi="Times New Roman" w:eastAsia="微软雅黑" w:cs="Times New Roman"/>
                <w:sz w:val="18"/>
                <w:szCs w:val="18"/>
              </w:rPr>
            </w:pPr>
          </w:p>
        </w:tc>
      </w:tr>
      <w:tr w14:paraId="53A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A412F5A">
            <w:pPr>
              <w:jc w:val="center"/>
              <w:rPr>
                <w:rFonts w:hint="default" w:ascii="Times New Roman" w:hAnsi="Times New Roman" w:eastAsia="微软雅黑" w:cs="Times New Roman"/>
                <w:sz w:val="18"/>
                <w:szCs w:val="18"/>
              </w:rPr>
            </w:pPr>
          </w:p>
        </w:tc>
        <w:tc>
          <w:tcPr>
            <w:tcW w:w="585" w:type="dxa"/>
            <w:vMerge w:val="continue"/>
            <w:vAlign w:val="center"/>
          </w:tcPr>
          <w:p w14:paraId="13E625D6">
            <w:pPr>
              <w:jc w:val="center"/>
              <w:rPr>
                <w:rFonts w:hint="default" w:ascii="Times New Roman" w:hAnsi="Times New Roman" w:eastAsia="微软雅黑" w:cs="Times New Roman"/>
                <w:sz w:val="18"/>
                <w:szCs w:val="18"/>
              </w:rPr>
            </w:pPr>
          </w:p>
        </w:tc>
        <w:tc>
          <w:tcPr>
            <w:tcW w:w="1118" w:type="dxa"/>
            <w:vMerge w:val="continue"/>
            <w:vAlign w:val="center"/>
          </w:tcPr>
          <w:p w14:paraId="013393DB">
            <w:pPr>
              <w:jc w:val="center"/>
              <w:rPr>
                <w:rFonts w:hint="default" w:ascii="Times New Roman" w:hAnsi="Times New Roman" w:eastAsia="微软雅黑" w:cs="Times New Roman"/>
                <w:sz w:val="18"/>
                <w:szCs w:val="18"/>
              </w:rPr>
            </w:pPr>
          </w:p>
        </w:tc>
        <w:tc>
          <w:tcPr>
            <w:tcW w:w="2573" w:type="dxa"/>
            <w:gridSpan w:val="3"/>
            <w:vAlign w:val="center"/>
          </w:tcPr>
          <w:p w14:paraId="32BBDE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仪式点位2搭建（寄畅楼）：5m*10m红色地毯平台铺设，古风背景屏风2m*5m，直径不少于60cm的绸缎花球30个，直径不少于60cm的红双喜4个，红绸缎不少于60米</w:t>
            </w:r>
          </w:p>
        </w:tc>
        <w:tc>
          <w:tcPr>
            <w:tcW w:w="675" w:type="dxa"/>
            <w:vAlign w:val="center"/>
          </w:tcPr>
          <w:p w14:paraId="053E25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1CC4640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0C86574">
            <w:pPr>
              <w:jc w:val="center"/>
              <w:rPr>
                <w:rFonts w:hint="default" w:ascii="Times New Roman" w:hAnsi="Times New Roman" w:eastAsia="微软雅黑" w:cs="Times New Roman"/>
                <w:sz w:val="18"/>
                <w:szCs w:val="18"/>
              </w:rPr>
            </w:pPr>
          </w:p>
        </w:tc>
        <w:tc>
          <w:tcPr>
            <w:tcW w:w="775" w:type="dxa"/>
            <w:vAlign w:val="center"/>
          </w:tcPr>
          <w:p w14:paraId="4072C508">
            <w:pPr>
              <w:jc w:val="center"/>
              <w:rPr>
                <w:rFonts w:hint="default" w:ascii="Times New Roman" w:hAnsi="Times New Roman" w:eastAsia="微软雅黑" w:cs="Times New Roman"/>
                <w:sz w:val="18"/>
                <w:szCs w:val="18"/>
              </w:rPr>
            </w:pPr>
          </w:p>
        </w:tc>
        <w:tc>
          <w:tcPr>
            <w:tcW w:w="1276" w:type="dxa"/>
            <w:vMerge w:val="continue"/>
            <w:vAlign w:val="center"/>
          </w:tcPr>
          <w:p w14:paraId="03D0C26F">
            <w:pPr>
              <w:jc w:val="center"/>
              <w:rPr>
                <w:rFonts w:hint="default" w:ascii="Times New Roman" w:hAnsi="Times New Roman" w:eastAsia="微软雅黑" w:cs="Times New Roman"/>
                <w:sz w:val="18"/>
                <w:szCs w:val="18"/>
              </w:rPr>
            </w:pPr>
          </w:p>
        </w:tc>
      </w:tr>
      <w:tr w14:paraId="284B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6C471EDE">
            <w:pPr>
              <w:jc w:val="center"/>
              <w:rPr>
                <w:rFonts w:hint="default" w:ascii="Times New Roman" w:hAnsi="Times New Roman" w:eastAsia="微软雅黑" w:cs="Times New Roman"/>
                <w:sz w:val="18"/>
                <w:szCs w:val="18"/>
              </w:rPr>
            </w:pPr>
          </w:p>
        </w:tc>
        <w:tc>
          <w:tcPr>
            <w:tcW w:w="585" w:type="dxa"/>
            <w:vMerge w:val="continue"/>
            <w:vAlign w:val="center"/>
          </w:tcPr>
          <w:p w14:paraId="7F780AAA">
            <w:pPr>
              <w:jc w:val="center"/>
              <w:rPr>
                <w:rFonts w:hint="default" w:ascii="Times New Roman" w:hAnsi="Times New Roman" w:eastAsia="微软雅黑" w:cs="Times New Roman"/>
                <w:sz w:val="18"/>
                <w:szCs w:val="18"/>
              </w:rPr>
            </w:pPr>
          </w:p>
        </w:tc>
        <w:tc>
          <w:tcPr>
            <w:tcW w:w="1118" w:type="dxa"/>
            <w:vMerge w:val="continue"/>
            <w:vAlign w:val="center"/>
          </w:tcPr>
          <w:p w14:paraId="68F22AC5">
            <w:pPr>
              <w:jc w:val="center"/>
              <w:rPr>
                <w:rFonts w:hint="default" w:ascii="Times New Roman" w:hAnsi="Times New Roman" w:eastAsia="微软雅黑" w:cs="Times New Roman"/>
                <w:sz w:val="18"/>
                <w:szCs w:val="18"/>
              </w:rPr>
            </w:pPr>
          </w:p>
        </w:tc>
        <w:tc>
          <w:tcPr>
            <w:tcW w:w="2573" w:type="dxa"/>
            <w:gridSpan w:val="3"/>
            <w:vAlign w:val="center"/>
          </w:tcPr>
          <w:p w14:paraId="3B3E267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音响：放置于三十三台阶下方空间、寄畅楼和摄像船只上</w:t>
            </w:r>
          </w:p>
        </w:tc>
        <w:tc>
          <w:tcPr>
            <w:tcW w:w="675" w:type="dxa"/>
            <w:vAlign w:val="center"/>
          </w:tcPr>
          <w:p w14:paraId="1C0C16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723" w:type="dxa"/>
            <w:vAlign w:val="center"/>
          </w:tcPr>
          <w:p w14:paraId="5A55EC0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D4BE796">
            <w:pPr>
              <w:jc w:val="center"/>
              <w:rPr>
                <w:rFonts w:hint="default" w:ascii="Times New Roman" w:hAnsi="Times New Roman" w:eastAsia="微软雅黑" w:cs="Times New Roman"/>
                <w:sz w:val="18"/>
                <w:szCs w:val="18"/>
              </w:rPr>
            </w:pPr>
          </w:p>
        </w:tc>
        <w:tc>
          <w:tcPr>
            <w:tcW w:w="775" w:type="dxa"/>
            <w:vAlign w:val="center"/>
          </w:tcPr>
          <w:p w14:paraId="54003DAF">
            <w:pPr>
              <w:jc w:val="center"/>
              <w:rPr>
                <w:rFonts w:hint="default" w:ascii="Times New Roman" w:hAnsi="Times New Roman" w:eastAsia="微软雅黑" w:cs="Times New Roman"/>
                <w:sz w:val="18"/>
                <w:szCs w:val="18"/>
              </w:rPr>
            </w:pPr>
          </w:p>
        </w:tc>
        <w:tc>
          <w:tcPr>
            <w:tcW w:w="1276" w:type="dxa"/>
            <w:vMerge w:val="continue"/>
            <w:vAlign w:val="center"/>
          </w:tcPr>
          <w:p w14:paraId="723E3044">
            <w:pPr>
              <w:jc w:val="center"/>
              <w:rPr>
                <w:rFonts w:hint="default" w:ascii="Times New Roman" w:hAnsi="Times New Roman" w:eastAsia="微软雅黑" w:cs="Times New Roman"/>
                <w:sz w:val="18"/>
                <w:szCs w:val="18"/>
              </w:rPr>
            </w:pPr>
          </w:p>
        </w:tc>
      </w:tr>
      <w:tr w14:paraId="7703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2EA1C07D">
            <w:pPr>
              <w:jc w:val="center"/>
              <w:rPr>
                <w:rFonts w:hint="default" w:ascii="Times New Roman" w:hAnsi="Times New Roman" w:cs="Times New Roman"/>
              </w:rPr>
            </w:pPr>
          </w:p>
        </w:tc>
        <w:tc>
          <w:tcPr>
            <w:tcW w:w="585" w:type="dxa"/>
            <w:vMerge w:val="continue"/>
            <w:vAlign w:val="center"/>
          </w:tcPr>
          <w:p w14:paraId="63BE2178">
            <w:pPr>
              <w:jc w:val="center"/>
              <w:rPr>
                <w:rFonts w:hint="default" w:ascii="Times New Roman" w:hAnsi="Times New Roman" w:cs="Times New Roman"/>
              </w:rPr>
            </w:pPr>
          </w:p>
        </w:tc>
        <w:tc>
          <w:tcPr>
            <w:tcW w:w="1118" w:type="dxa"/>
            <w:vMerge w:val="continue"/>
            <w:vAlign w:val="center"/>
          </w:tcPr>
          <w:p w14:paraId="6825EE04">
            <w:pPr>
              <w:jc w:val="center"/>
              <w:rPr>
                <w:rFonts w:hint="default" w:ascii="Times New Roman" w:hAnsi="Times New Roman" w:cs="Times New Roman"/>
              </w:rPr>
            </w:pPr>
          </w:p>
        </w:tc>
        <w:tc>
          <w:tcPr>
            <w:tcW w:w="2573" w:type="dxa"/>
            <w:gridSpan w:val="3"/>
            <w:vAlign w:val="center"/>
          </w:tcPr>
          <w:p w14:paraId="1228FB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新郎、新娘服饰（宋制婚服）</w:t>
            </w:r>
          </w:p>
        </w:tc>
        <w:tc>
          <w:tcPr>
            <w:tcW w:w="675" w:type="dxa"/>
            <w:vAlign w:val="center"/>
          </w:tcPr>
          <w:p w14:paraId="4950B3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728846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381542C1">
            <w:pPr>
              <w:jc w:val="center"/>
              <w:rPr>
                <w:rFonts w:hint="default" w:ascii="Times New Roman" w:hAnsi="Times New Roman" w:eastAsia="微软雅黑" w:cs="Times New Roman"/>
                <w:sz w:val="18"/>
                <w:szCs w:val="18"/>
              </w:rPr>
            </w:pPr>
          </w:p>
        </w:tc>
        <w:tc>
          <w:tcPr>
            <w:tcW w:w="775" w:type="dxa"/>
            <w:vAlign w:val="center"/>
          </w:tcPr>
          <w:p w14:paraId="22AEC427">
            <w:pPr>
              <w:jc w:val="center"/>
              <w:rPr>
                <w:rFonts w:hint="default" w:ascii="Times New Roman" w:hAnsi="Times New Roman" w:eastAsia="微软雅黑" w:cs="Times New Roman"/>
                <w:sz w:val="18"/>
                <w:szCs w:val="18"/>
              </w:rPr>
            </w:pPr>
          </w:p>
        </w:tc>
        <w:tc>
          <w:tcPr>
            <w:tcW w:w="1276" w:type="dxa"/>
            <w:vMerge w:val="continue"/>
            <w:vAlign w:val="center"/>
          </w:tcPr>
          <w:p w14:paraId="3DA68B15">
            <w:pPr>
              <w:jc w:val="center"/>
              <w:rPr>
                <w:rFonts w:hint="default" w:ascii="Times New Roman" w:hAnsi="Times New Roman" w:eastAsia="微软雅黑" w:cs="Times New Roman"/>
                <w:sz w:val="18"/>
                <w:szCs w:val="18"/>
              </w:rPr>
            </w:pPr>
          </w:p>
        </w:tc>
      </w:tr>
      <w:tr w14:paraId="18F0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25B440F5">
            <w:pPr>
              <w:jc w:val="center"/>
              <w:rPr>
                <w:rFonts w:hint="default" w:ascii="Times New Roman" w:hAnsi="Times New Roman" w:cs="Times New Roman"/>
              </w:rPr>
            </w:pPr>
          </w:p>
        </w:tc>
        <w:tc>
          <w:tcPr>
            <w:tcW w:w="585" w:type="dxa"/>
            <w:vMerge w:val="continue"/>
            <w:vAlign w:val="center"/>
          </w:tcPr>
          <w:p w14:paraId="25A7BE12">
            <w:pPr>
              <w:jc w:val="center"/>
              <w:rPr>
                <w:rFonts w:hint="default" w:ascii="Times New Roman" w:hAnsi="Times New Roman" w:cs="Times New Roman"/>
              </w:rPr>
            </w:pPr>
          </w:p>
        </w:tc>
        <w:tc>
          <w:tcPr>
            <w:tcW w:w="1118" w:type="dxa"/>
            <w:vMerge w:val="continue"/>
            <w:vAlign w:val="center"/>
          </w:tcPr>
          <w:p w14:paraId="523762B6">
            <w:pPr>
              <w:jc w:val="center"/>
              <w:rPr>
                <w:rFonts w:hint="default" w:ascii="Times New Roman" w:hAnsi="Times New Roman" w:cs="Times New Roman"/>
              </w:rPr>
            </w:pPr>
          </w:p>
        </w:tc>
        <w:tc>
          <w:tcPr>
            <w:tcW w:w="2573" w:type="dxa"/>
            <w:gridSpan w:val="3"/>
            <w:vAlign w:val="center"/>
          </w:tcPr>
          <w:p w14:paraId="2F33915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其余人员服饰（宋制）</w:t>
            </w:r>
          </w:p>
        </w:tc>
        <w:tc>
          <w:tcPr>
            <w:tcW w:w="675" w:type="dxa"/>
            <w:vAlign w:val="center"/>
          </w:tcPr>
          <w:p w14:paraId="685B26B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6A3032D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BE94D91">
            <w:pPr>
              <w:jc w:val="center"/>
              <w:rPr>
                <w:rFonts w:hint="default" w:ascii="Times New Roman" w:hAnsi="Times New Roman" w:eastAsia="微软雅黑" w:cs="Times New Roman"/>
                <w:sz w:val="18"/>
                <w:szCs w:val="18"/>
              </w:rPr>
            </w:pPr>
          </w:p>
        </w:tc>
        <w:tc>
          <w:tcPr>
            <w:tcW w:w="775" w:type="dxa"/>
            <w:vAlign w:val="center"/>
          </w:tcPr>
          <w:p w14:paraId="10517CA9">
            <w:pPr>
              <w:jc w:val="center"/>
              <w:rPr>
                <w:rFonts w:hint="default" w:ascii="Times New Roman" w:hAnsi="Times New Roman" w:eastAsia="微软雅黑" w:cs="Times New Roman"/>
                <w:sz w:val="18"/>
                <w:szCs w:val="18"/>
              </w:rPr>
            </w:pPr>
          </w:p>
        </w:tc>
        <w:tc>
          <w:tcPr>
            <w:tcW w:w="1276" w:type="dxa"/>
            <w:vMerge w:val="continue"/>
            <w:vAlign w:val="center"/>
          </w:tcPr>
          <w:p w14:paraId="21280FBA">
            <w:pPr>
              <w:jc w:val="center"/>
              <w:rPr>
                <w:rFonts w:hint="default" w:ascii="Times New Roman" w:hAnsi="Times New Roman" w:eastAsia="微软雅黑" w:cs="Times New Roman"/>
                <w:sz w:val="18"/>
                <w:szCs w:val="18"/>
              </w:rPr>
            </w:pPr>
          </w:p>
        </w:tc>
      </w:tr>
      <w:tr w14:paraId="4885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4B317D98">
            <w:pPr>
              <w:jc w:val="center"/>
              <w:rPr>
                <w:rFonts w:hint="default" w:ascii="Times New Roman" w:hAnsi="Times New Roman" w:cs="Times New Roman"/>
              </w:rPr>
            </w:pPr>
          </w:p>
        </w:tc>
        <w:tc>
          <w:tcPr>
            <w:tcW w:w="585" w:type="dxa"/>
            <w:vMerge w:val="continue"/>
            <w:vAlign w:val="center"/>
          </w:tcPr>
          <w:p w14:paraId="4C0DA18E">
            <w:pPr>
              <w:jc w:val="center"/>
              <w:rPr>
                <w:rFonts w:hint="default" w:ascii="Times New Roman" w:hAnsi="Times New Roman" w:cs="Times New Roman"/>
              </w:rPr>
            </w:pPr>
          </w:p>
        </w:tc>
        <w:tc>
          <w:tcPr>
            <w:tcW w:w="1118" w:type="dxa"/>
            <w:vMerge w:val="continue"/>
            <w:vAlign w:val="center"/>
          </w:tcPr>
          <w:p w14:paraId="3111F6FF">
            <w:pPr>
              <w:jc w:val="center"/>
              <w:rPr>
                <w:rFonts w:hint="default" w:ascii="Times New Roman" w:hAnsi="Times New Roman" w:cs="Times New Roman"/>
              </w:rPr>
            </w:pPr>
          </w:p>
        </w:tc>
        <w:tc>
          <w:tcPr>
            <w:tcW w:w="2573" w:type="dxa"/>
            <w:gridSpan w:val="3"/>
            <w:vAlign w:val="center"/>
          </w:tcPr>
          <w:p w14:paraId="41FBA97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仪仗礼器（需符合宋制婚礼要求）：障扇一对、手提灯笼一对等，具体物品以甲方要求为准</w:t>
            </w:r>
          </w:p>
        </w:tc>
        <w:tc>
          <w:tcPr>
            <w:tcW w:w="675" w:type="dxa"/>
            <w:vAlign w:val="center"/>
          </w:tcPr>
          <w:p w14:paraId="583B879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25331C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6EA01A42">
            <w:pPr>
              <w:jc w:val="center"/>
              <w:rPr>
                <w:rFonts w:hint="default" w:ascii="Times New Roman" w:hAnsi="Times New Roman" w:eastAsia="微软雅黑" w:cs="Times New Roman"/>
                <w:sz w:val="18"/>
                <w:szCs w:val="18"/>
              </w:rPr>
            </w:pPr>
          </w:p>
        </w:tc>
        <w:tc>
          <w:tcPr>
            <w:tcW w:w="775" w:type="dxa"/>
            <w:vAlign w:val="center"/>
          </w:tcPr>
          <w:p w14:paraId="3DF5A165">
            <w:pPr>
              <w:jc w:val="center"/>
              <w:rPr>
                <w:rFonts w:hint="default" w:ascii="Times New Roman" w:hAnsi="Times New Roman" w:eastAsia="微软雅黑" w:cs="Times New Roman"/>
                <w:sz w:val="18"/>
                <w:szCs w:val="18"/>
              </w:rPr>
            </w:pPr>
          </w:p>
        </w:tc>
        <w:tc>
          <w:tcPr>
            <w:tcW w:w="1276" w:type="dxa"/>
            <w:vMerge w:val="continue"/>
            <w:vAlign w:val="center"/>
          </w:tcPr>
          <w:p w14:paraId="0F1C3763">
            <w:pPr>
              <w:jc w:val="center"/>
              <w:rPr>
                <w:rFonts w:hint="default" w:ascii="Times New Roman" w:hAnsi="Times New Roman" w:eastAsia="微软雅黑" w:cs="Times New Roman"/>
                <w:sz w:val="18"/>
                <w:szCs w:val="18"/>
              </w:rPr>
            </w:pPr>
          </w:p>
        </w:tc>
      </w:tr>
      <w:tr w14:paraId="2974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3441875E">
            <w:pPr>
              <w:jc w:val="center"/>
              <w:rPr>
                <w:rFonts w:hint="default" w:ascii="Times New Roman" w:hAnsi="Times New Roman" w:eastAsia="微软雅黑" w:cs="Times New Roman"/>
                <w:sz w:val="18"/>
                <w:szCs w:val="18"/>
              </w:rPr>
            </w:pPr>
          </w:p>
        </w:tc>
        <w:tc>
          <w:tcPr>
            <w:tcW w:w="585" w:type="dxa"/>
            <w:vMerge w:val="continue"/>
            <w:vAlign w:val="center"/>
          </w:tcPr>
          <w:p w14:paraId="4FF13199">
            <w:pPr>
              <w:jc w:val="center"/>
              <w:rPr>
                <w:rFonts w:hint="default" w:ascii="Times New Roman" w:hAnsi="Times New Roman" w:eastAsia="微软雅黑" w:cs="Times New Roman"/>
                <w:sz w:val="18"/>
                <w:szCs w:val="18"/>
              </w:rPr>
            </w:pPr>
          </w:p>
        </w:tc>
        <w:tc>
          <w:tcPr>
            <w:tcW w:w="1118" w:type="dxa"/>
            <w:vMerge w:val="continue"/>
            <w:vAlign w:val="center"/>
          </w:tcPr>
          <w:p w14:paraId="415A7CE1">
            <w:pPr>
              <w:jc w:val="center"/>
              <w:rPr>
                <w:rFonts w:hint="default" w:ascii="Times New Roman" w:hAnsi="Times New Roman" w:eastAsia="微软雅黑" w:cs="Times New Roman"/>
                <w:sz w:val="18"/>
                <w:szCs w:val="18"/>
              </w:rPr>
            </w:pPr>
          </w:p>
        </w:tc>
        <w:tc>
          <w:tcPr>
            <w:tcW w:w="2573" w:type="dxa"/>
            <w:gridSpan w:val="3"/>
            <w:vAlign w:val="center"/>
          </w:tcPr>
          <w:p w14:paraId="2C17976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婚礼礼器（需符合宋制婚礼要求）：酒提、沃盥盆、匝、卺（婚礼上用的瓢）、锦囊、金色剪刀、矮案几等，具体物品以甲方要求为准</w:t>
            </w:r>
          </w:p>
        </w:tc>
        <w:tc>
          <w:tcPr>
            <w:tcW w:w="675" w:type="dxa"/>
            <w:vAlign w:val="center"/>
          </w:tcPr>
          <w:p w14:paraId="45FA2BE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50A0BC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28CC4385">
            <w:pPr>
              <w:jc w:val="center"/>
              <w:rPr>
                <w:rFonts w:hint="default" w:ascii="Times New Roman" w:hAnsi="Times New Roman" w:eastAsia="微软雅黑" w:cs="Times New Roman"/>
                <w:sz w:val="18"/>
                <w:szCs w:val="18"/>
              </w:rPr>
            </w:pPr>
          </w:p>
        </w:tc>
        <w:tc>
          <w:tcPr>
            <w:tcW w:w="775" w:type="dxa"/>
            <w:vAlign w:val="center"/>
          </w:tcPr>
          <w:p w14:paraId="443B79F2">
            <w:pPr>
              <w:jc w:val="center"/>
              <w:rPr>
                <w:rFonts w:hint="default" w:ascii="Times New Roman" w:hAnsi="Times New Roman" w:eastAsia="微软雅黑" w:cs="Times New Roman"/>
                <w:sz w:val="18"/>
                <w:szCs w:val="18"/>
              </w:rPr>
            </w:pPr>
          </w:p>
        </w:tc>
        <w:tc>
          <w:tcPr>
            <w:tcW w:w="1276" w:type="dxa"/>
            <w:vMerge w:val="continue"/>
            <w:vAlign w:val="center"/>
          </w:tcPr>
          <w:p w14:paraId="3716B237">
            <w:pPr>
              <w:jc w:val="center"/>
              <w:rPr>
                <w:rFonts w:hint="default" w:ascii="Times New Roman" w:hAnsi="Times New Roman" w:eastAsia="微软雅黑" w:cs="Times New Roman"/>
                <w:sz w:val="18"/>
                <w:szCs w:val="18"/>
              </w:rPr>
            </w:pPr>
          </w:p>
        </w:tc>
      </w:tr>
      <w:tr w14:paraId="627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579CABF3">
            <w:pPr>
              <w:jc w:val="center"/>
              <w:rPr>
                <w:rFonts w:hint="default" w:ascii="Times New Roman" w:hAnsi="Times New Roman" w:eastAsia="微软雅黑" w:cs="Times New Roman"/>
                <w:sz w:val="18"/>
                <w:szCs w:val="18"/>
              </w:rPr>
            </w:pPr>
          </w:p>
        </w:tc>
        <w:tc>
          <w:tcPr>
            <w:tcW w:w="585" w:type="dxa"/>
            <w:vMerge w:val="continue"/>
            <w:vAlign w:val="center"/>
          </w:tcPr>
          <w:p w14:paraId="55EB495D">
            <w:pPr>
              <w:jc w:val="center"/>
              <w:rPr>
                <w:rFonts w:hint="default" w:ascii="Times New Roman" w:hAnsi="Times New Roman" w:eastAsia="微软雅黑" w:cs="Times New Roman"/>
                <w:sz w:val="18"/>
                <w:szCs w:val="18"/>
              </w:rPr>
            </w:pPr>
          </w:p>
        </w:tc>
        <w:tc>
          <w:tcPr>
            <w:tcW w:w="1118" w:type="dxa"/>
            <w:vMerge w:val="continue"/>
            <w:vAlign w:val="center"/>
          </w:tcPr>
          <w:p w14:paraId="55EC0FB8">
            <w:pPr>
              <w:jc w:val="center"/>
              <w:rPr>
                <w:rFonts w:hint="default" w:ascii="Times New Roman" w:hAnsi="Times New Roman" w:eastAsia="微软雅黑" w:cs="Times New Roman"/>
                <w:sz w:val="18"/>
                <w:szCs w:val="18"/>
              </w:rPr>
            </w:pPr>
          </w:p>
        </w:tc>
        <w:tc>
          <w:tcPr>
            <w:tcW w:w="2573" w:type="dxa"/>
            <w:gridSpan w:val="3"/>
            <w:vAlign w:val="center"/>
          </w:tcPr>
          <w:p w14:paraId="3A6294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告庙礼器（需符合宋制婚礼要求）：宋粉青瓷碗2个，托盘1对，蒲团1对等，具体物品以甲方要求为准</w:t>
            </w:r>
          </w:p>
        </w:tc>
        <w:tc>
          <w:tcPr>
            <w:tcW w:w="675" w:type="dxa"/>
            <w:vAlign w:val="center"/>
          </w:tcPr>
          <w:p w14:paraId="3C323AF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5A9679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2EF81B0B">
            <w:pPr>
              <w:jc w:val="center"/>
              <w:rPr>
                <w:rFonts w:hint="default" w:ascii="Times New Roman" w:hAnsi="Times New Roman" w:eastAsia="微软雅黑" w:cs="Times New Roman"/>
                <w:sz w:val="18"/>
                <w:szCs w:val="18"/>
              </w:rPr>
            </w:pPr>
          </w:p>
        </w:tc>
        <w:tc>
          <w:tcPr>
            <w:tcW w:w="775" w:type="dxa"/>
            <w:vAlign w:val="center"/>
          </w:tcPr>
          <w:p w14:paraId="2A5A0E05">
            <w:pPr>
              <w:jc w:val="center"/>
              <w:rPr>
                <w:rFonts w:hint="default" w:ascii="Times New Roman" w:hAnsi="Times New Roman" w:eastAsia="微软雅黑" w:cs="Times New Roman"/>
                <w:sz w:val="18"/>
                <w:szCs w:val="18"/>
              </w:rPr>
            </w:pPr>
          </w:p>
        </w:tc>
        <w:tc>
          <w:tcPr>
            <w:tcW w:w="1276" w:type="dxa"/>
            <w:vMerge w:val="continue"/>
            <w:vAlign w:val="center"/>
          </w:tcPr>
          <w:p w14:paraId="30B62401">
            <w:pPr>
              <w:jc w:val="center"/>
              <w:rPr>
                <w:rFonts w:hint="default" w:ascii="Times New Roman" w:hAnsi="Times New Roman" w:eastAsia="微软雅黑" w:cs="Times New Roman"/>
                <w:sz w:val="18"/>
                <w:szCs w:val="18"/>
              </w:rPr>
            </w:pPr>
          </w:p>
        </w:tc>
      </w:tr>
      <w:tr w14:paraId="426C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7F325341">
            <w:pPr>
              <w:jc w:val="center"/>
              <w:rPr>
                <w:rFonts w:hint="default" w:ascii="Times New Roman" w:hAnsi="Times New Roman" w:eastAsia="微软雅黑" w:cs="Times New Roman"/>
                <w:sz w:val="18"/>
                <w:szCs w:val="18"/>
              </w:rPr>
            </w:pPr>
          </w:p>
        </w:tc>
        <w:tc>
          <w:tcPr>
            <w:tcW w:w="585" w:type="dxa"/>
            <w:vMerge w:val="restart"/>
            <w:vAlign w:val="center"/>
          </w:tcPr>
          <w:p w14:paraId="28C340E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48B0D1C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28D6345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婚礼旁白主持（男女不限，有二甲及以上普通话证书，具有国风相关活动参与经验）：负责婚礼过程主持、各仪式项目解说和婚礼故事解说（婚礼有效时长不低于30分钟，游河时长不少于15分钟）</w:t>
            </w:r>
          </w:p>
        </w:tc>
        <w:tc>
          <w:tcPr>
            <w:tcW w:w="675" w:type="dxa"/>
            <w:vAlign w:val="center"/>
          </w:tcPr>
          <w:p w14:paraId="7448F07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19E998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1C90621">
            <w:pPr>
              <w:jc w:val="center"/>
              <w:rPr>
                <w:rFonts w:hint="default" w:ascii="Times New Roman" w:hAnsi="Times New Roman" w:eastAsia="微软雅黑" w:cs="Times New Roman"/>
                <w:sz w:val="18"/>
                <w:szCs w:val="18"/>
              </w:rPr>
            </w:pPr>
          </w:p>
        </w:tc>
        <w:tc>
          <w:tcPr>
            <w:tcW w:w="775" w:type="dxa"/>
            <w:vAlign w:val="center"/>
          </w:tcPr>
          <w:p w14:paraId="2756D42E">
            <w:pPr>
              <w:jc w:val="center"/>
              <w:rPr>
                <w:rFonts w:hint="default" w:ascii="Times New Roman" w:hAnsi="Times New Roman" w:eastAsia="微软雅黑" w:cs="Times New Roman"/>
                <w:sz w:val="18"/>
                <w:szCs w:val="18"/>
              </w:rPr>
            </w:pPr>
          </w:p>
        </w:tc>
        <w:tc>
          <w:tcPr>
            <w:tcW w:w="1276" w:type="dxa"/>
            <w:vAlign w:val="center"/>
          </w:tcPr>
          <w:p w14:paraId="5C2444B3">
            <w:pP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仪式内容需包含出阁、沃盥礼、却扇礼、同牢礼、合卺礼、结发礼等，不少于6个部分（具体仪式内容以甲方需求为定）</w:t>
            </w:r>
          </w:p>
        </w:tc>
      </w:tr>
      <w:tr w14:paraId="623B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3A4957E2">
            <w:pPr>
              <w:jc w:val="center"/>
              <w:rPr>
                <w:rFonts w:hint="default" w:ascii="Times New Roman" w:hAnsi="Times New Roman" w:cs="Times New Roman"/>
              </w:rPr>
            </w:pPr>
          </w:p>
        </w:tc>
        <w:tc>
          <w:tcPr>
            <w:tcW w:w="585" w:type="dxa"/>
            <w:vMerge w:val="continue"/>
            <w:vAlign w:val="center"/>
          </w:tcPr>
          <w:p w14:paraId="64BB519D">
            <w:pPr>
              <w:jc w:val="center"/>
              <w:rPr>
                <w:rFonts w:hint="default" w:ascii="Times New Roman" w:hAnsi="Times New Roman" w:cs="Times New Roman"/>
              </w:rPr>
            </w:pPr>
          </w:p>
        </w:tc>
        <w:tc>
          <w:tcPr>
            <w:tcW w:w="1118" w:type="dxa"/>
            <w:vMerge w:val="continue"/>
            <w:vAlign w:val="center"/>
          </w:tcPr>
          <w:p w14:paraId="0136D213">
            <w:pPr>
              <w:jc w:val="center"/>
              <w:rPr>
                <w:rFonts w:hint="default" w:ascii="Times New Roman" w:hAnsi="Times New Roman" w:cs="Times New Roman"/>
              </w:rPr>
            </w:pPr>
          </w:p>
        </w:tc>
        <w:tc>
          <w:tcPr>
            <w:tcW w:w="1122" w:type="dxa"/>
            <w:vMerge w:val="restart"/>
            <w:vAlign w:val="center"/>
          </w:tcPr>
          <w:p w14:paraId="36FFB83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婚礼演员（要求有国风或相关活动经验）</w:t>
            </w:r>
          </w:p>
        </w:tc>
        <w:tc>
          <w:tcPr>
            <w:tcW w:w="1451" w:type="dxa"/>
            <w:gridSpan w:val="2"/>
            <w:vAlign w:val="center"/>
          </w:tcPr>
          <w:p w14:paraId="05DF76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新郎、新娘</w:t>
            </w:r>
          </w:p>
        </w:tc>
        <w:tc>
          <w:tcPr>
            <w:tcW w:w="675" w:type="dxa"/>
            <w:vAlign w:val="center"/>
          </w:tcPr>
          <w:p w14:paraId="499B379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2F25D4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5961BBA0">
            <w:pPr>
              <w:jc w:val="center"/>
              <w:rPr>
                <w:rFonts w:hint="default" w:ascii="Times New Roman" w:hAnsi="Times New Roman" w:eastAsia="微软雅黑" w:cs="Times New Roman"/>
                <w:sz w:val="18"/>
                <w:szCs w:val="18"/>
              </w:rPr>
            </w:pPr>
          </w:p>
        </w:tc>
        <w:tc>
          <w:tcPr>
            <w:tcW w:w="775" w:type="dxa"/>
            <w:vAlign w:val="center"/>
          </w:tcPr>
          <w:p w14:paraId="1567D7D6">
            <w:pPr>
              <w:jc w:val="center"/>
              <w:rPr>
                <w:rFonts w:hint="default" w:ascii="Times New Roman" w:hAnsi="Times New Roman" w:eastAsia="微软雅黑" w:cs="Times New Roman"/>
                <w:sz w:val="18"/>
                <w:szCs w:val="18"/>
              </w:rPr>
            </w:pPr>
          </w:p>
        </w:tc>
        <w:tc>
          <w:tcPr>
            <w:tcW w:w="1276" w:type="dxa"/>
            <w:vAlign w:val="center"/>
          </w:tcPr>
          <w:p w14:paraId="476B7663">
            <w:pPr>
              <w:jc w:val="center"/>
              <w:rPr>
                <w:rFonts w:hint="default" w:ascii="Times New Roman" w:hAnsi="Times New Roman" w:eastAsia="微软雅黑" w:cs="Times New Roman"/>
                <w:sz w:val="18"/>
                <w:szCs w:val="18"/>
              </w:rPr>
            </w:pPr>
          </w:p>
        </w:tc>
      </w:tr>
      <w:tr w14:paraId="0E43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Merge w:val="continue"/>
            <w:vAlign w:val="center"/>
          </w:tcPr>
          <w:p w14:paraId="3D6D3C18">
            <w:pPr>
              <w:jc w:val="center"/>
              <w:rPr>
                <w:rFonts w:hint="default" w:ascii="Times New Roman" w:hAnsi="Times New Roman" w:cs="Times New Roman"/>
              </w:rPr>
            </w:pPr>
          </w:p>
        </w:tc>
        <w:tc>
          <w:tcPr>
            <w:tcW w:w="585" w:type="dxa"/>
            <w:vMerge w:val="continue"/>
            <w:vAlign w:val="center"/>
          </w:tcPr>
          <w:p w14:paraId="4BCFDB59">
            <w:pPr>
              <w:jc w:val="center"/>
              <w:rPr>
                <w:rFonts w:hint="default" w:ascii="Times New Roman" w:hAnsi="Times New Roman" w:cs="Times New Roman"/>
              </w:rPr>
            </w:pPr>
          </w:p>
        </w:tc>
        <w:tc>
          <w:tcPr>
            <w:tcW w:w="1118" w:type="dxa"/>
            <w:vMerge w:val="continue"/>
            <w:vAlign w:val="center"/>
          </w:tcPr>
          <w:p w14:paraId="3170EDEA">
            <w:pPr>
              <w:jc w:val="center"/>
              <w:rPr>
                <w:rFonts w:hint="default" w:ascii="Times New Roman" w:hAnsi="Times New Roman" w:cs="Times New Roman"/>
              </w:rPr>
            </w:pPr>
          </w:p>
        </w:tc>
        <w:tc>
          <w:tcPr>
            <w:tcW w:w="1122" w:type="dxa"/>
            <w:vMerge w:val="continue"/>
            <w:vAlign w:val="center"/>
          </w:tcPr>
          <w:p w14:paraId="32A11839">
            <w:pPr>
              <w:jc w:val="center"/>
              <w:rPr>
                <w:rFonts w:hint="default" w:ascii="Times New Roman" w:hAnsi="Times New Roman" w:eastAsia="微软雅黑" w:cs="Times New Roman"/>
                <w:sz w:val="18"/>
                <w:szCs w:val="18"/>
              </w:rPr>
            </w:pPr>
          </w:p>
        </w:tc>
        <w:tc>
          <w:tcPr>
            <w:tcW w:w="1451" w:type="dxa"/>
            <w:gridSpan w:val="2"/>
            <w:vAlign w:val="center"/>
          </w:tcPr>
          <w:p w14:paraId="126C0A5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新人父母、赞者</w:t>
            </w:r>
          </w:p>
        </w:tc>
        <w:tc>
          <w:tcPr>
            <w:tcW w:w="675" w:type="dxa"/>
            <w:vAlign w:val="center"/>
          </w:tcPr>
          <w:p w14:paraId="69D94B8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3CF735F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522EB5B">
            <w:pPr>
              <w:jc w:val="center"/>
              <w:rPr>
                <w:rFonts w:hint="default" w:ascii="Times New Roman" w:hAnsi="Times New Roman" w:eastAsia="微软雅黑" w:cs="Times New Roman"/>
                <w:sz w:val="18"/>
                <w:szCs w:val="18"/>
              </w:rPr>
            </w:pPr>
          </w:p>
        </w:tc>
        <w:tc>
          <w:tcPr>
            <w:tcW w:w="775" w:type="dxa"/>
            <w:vAlign w:val="center"/>
          </w:tcPr>
          <w:p w14:paraId="18AC4EC3">
            <w:pPr>
              <w:jc w:val="center"/>
              <w:rPr>
                <w:rFonts w:hint="default" w:ascii="Times New Roman" w:hAnsi="Times New Roman" w:eastAsia="微软雅黑" w:cs="Times New Roman"/>
                <w:sz w:val="18"/>
                <w:szCs w:val="18"/>
              </w:rPr>
            </w:pPr>
          </w:p>
        </w:tc>
        <w:tc>
          <w:tcPr>
            <w:tcW w:w="1276" w:type="dxa"/>
            <w:vAlign w:val="center"/>
          </w:tcPr>
          <w:p w14:paraId="0443276C">
            <w:pPr>
              <w:jc w:val="center"/>
              <w:rPr>
                <w:rFonts w:hint="default" w:ascii="Times New Roman" w:hAnsi="Times New Roman" w:eastAsia="微软雅黑" w:cs="Times New Roman"/>
                <w:sz w:val="18"/>
                <w:szCs w:val="18"/>
              </w:rPr>
            </w:pPr>
          </w:p>
        </w:tc>
      </w:tr>
      <w:tr w14:paraId="6131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001EBE6D">
            <w:pPr>
              <w:jc w:val="center"/>
              <w:rPr>
                <w:rFonts w:hint="default" w:ascii="Times New Roman" w:hAnsi="Times New Roman" w:eastAsia="微软雅黑" w:cs="Times New Roman"/>
                <w:sz w:val="18"/>
                <w:szCs w:val="18"/>
              </w:rPr>
            </w:pPr>
          </w:p>
        </w:tc>
        <w:tc>
          <w:tcPr>
            <w:tcW w:w="585" w:type="dxa"/>
            <w:vMerge w:val="continue"/>
            <w:vAlign w:val="center"/>
          </w:tcPr>
          <w:p w14:paraId="367C0DF3">
            <w:pPr>
              <w:jc w:val="center"/>
              <w:rPr>
                <w:rFonts w:hint="default" w:ascii="Times New Roman" w:hAnsi="Times New Roman" w:eastAsia="微软雅黑" w:cs="Times New Roman"/>
                <w:sz w:val="18"/>
                <w:szCs w:val="18"/>
              </w:rPr>
            </w:pPr>
          </w:p>
        </w:tc>
        <w:tc>
          <w:tcPr>
            <w:tcW w:w="1118" w:type="dxa"/>
            <w:vMerge w:val="continue"/>
            <w:vAlign w:val="center"/>
          </w:tcPr>
          <w:p w14:paraId="70ADE9CF">
            <w:pPr>
              <w:jc w:val="center"/>
              <w:rPr>
                <w:rFonts w:hint="default" w:ascii="Times New Roman" w:hAnsi="Times New Roman" w:eastAsia="微软雅黑" w:cs="Times New Roman"/>
                <w:sz w:val="18"/>
                <w:szCs w:val="18"/>
              </w:rPr>
            </w:pPr>
          </w:p>
        </w:tc>
        <w:tc>
          <w:tcPr>
            <w:tcW w:w="1122" w:type="dxa"/>
            <w:vMerge w:val="continue"/>
            <w:vAlign w:val="center"/>
          </w:tcPr>
          <w:p w14:paraId="502FFF84">
            <w:pPr>
              <w:jc w:val="center"/>
              <w:rPr>
                <w:rFonts w:hint="default" w:ascii="Times New Roman" w:hAnsi="Times New Roman" w:eastAsia="微软雅黑" w:cs="Times New Roman"/>
                <w:sz w:val="18"/>
                <w:szCs w:val="18"/>
              </w:rPr>
            </w:pPr>
          </w:p>
        </w:tc>
        <w:tc>
          <w:tcPr>
            <w:tcW w:w="1451" w:type="dxa"/>
            <w:gridSpan w:val="2"/>
            <w:vAlign w:val="center"/>
          </w:tcPr>
          <w:p w14:paraId="0D0F2CD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侍女侍从</w:t>
            </w:r>
          </w:p>
        </w:tc>
        <w:tc>
          <w:tcPr>
            <w:tcW w:w="675" w:type="dxa"/>
            <w:vAlign w:val="center"/>
          </w:tcPr>
          <w:p w14:paraId="5C6A43D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73B893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0AF00EAF">
            <w:pPr>
              <w:jc w:val="center"/>
              <w:rPr>
                <w:rFonts w:hint="default" w:ascii="Times New Roman" w:hAnsi="Times New Roman" w:eastAsia="微软雅黑" w:cs="Times New Roman"/>
                <w:sz w:val="18"/>
                <w:szCs w:val="18"/>
              </w:rPr>
            </w:pPr>
          </w:p>
        </w:tc>
        <w:tc>
          <w:tcPr>
            <w:tcW w:w="775" w:type="dxa"/>
            <w:vAlign w:val="center"/>
          </w:tcPr>
          <w:p w14:paraId="367018EE">
            <w:pPr>
              <w:jc w:val="center"/>
              <w:rPr>
                <w:rFonts w:hint="default" w:ascii="Times New Roman" w:hAnsi="Times New Roman" w:eastAsia="微软雅黑" w:cs="Times New Roman"/>
                <w:sz w:val="18"/>
                <w:szCs w:val="18"/>
              </w:rPr>
            </w:pPr>
          </w:p>
        </w:tc>
        <w:tc>
          <w:tcPr>
            <w:tcW w:w="1276" w:type="dxa"/>
            <w:vMerge w:val="restart"/>
            <w:vAlign w:val="center"/>
          </w:tcPr>
          <w:p w14:paraId="057935A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人数要求以甲方需求为定</w:t>
            </w:r>
          </w:p>
        </w:tc>
      </w:tr>
      <w:tr w14:paraId="79C6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769" w:type="dxa"/>
            <w:vMerge w:val="continue"/>
            <w:vAlign w:val="center"/>
          </w:tcPr>
          <w:p w14:paraId="1A5A86EB">
            <w:pPr>
              <w:jc w:val="center"/>
              <w:rPr>
                <w:rFonts w:hint="default" w:ascii="Times New Roman" w:hAnsi="Times New Roman" w:eastAsia="微软雅黑" w:cs="Times New Roman"/>
                <w:sz w:val="18"/>
                <w:szCs w:val="18"/>
              </w:rPr>
            </w:pPr>
          </w:p>
        </w:tc>
        <w:tc>
          <w:tcPr>
            <w:tcW w:w="585" w:type="dxa"/>
            <w:vMerge w:val="continue"/>
            <w:vAlign w:val="center"/>
          </w:tcPr>
          <w:p w14:paraId="628B999F">
            <w:pPr>
              <w:jc w:val="center"/>
              <w:rPr>
                <w:rFonts w:hint="default" w:ascii="Times New Roman" w:hAnsi="Times New Roman" w:eastAsia="微软雅黑" w:cs="Times New Roman"/>
                <w:sz w:val="18"/>
                <w:szCs w:val="18"/>
              </w:rPr>
            </w:pPr>
          </w:p>
        </w:tc>
        <w:tc>
          <w:tcPr>
            <w:tcW w:w="1118" w:type="dxa"/>
            <w:vMerge w:val="continue"/>
            <w:vAlign w:val="center"/>
          </w:tcPr>
          <w:p w14:paraId="160B5328">
            <w:pPr>
              <w:jc w:val="center"/>
              <w:rPr>
                <w:rFonts w:hint="default" w:ascii="Times New Roman" w:hAnsi="Times New Roman" w:eastAsia="微软雅黑" w:cs="Times New Roman"/>
                <w:sz w:val="18"/>
                <w:szCs w:val="18"/>
              </w:rPr>
            </w:pPr>
          </w:p>
        </w:tc>
        <w:tc>
          <w:tcPr>
            <w:tcW w:w="1122" w:type="dxa"/>
            <w:vMerge w:val="continue"/>
            <w:vAlign w:val="center"/>
          </w:tcPr>
          <w:p w14:paraId="4B81EE10">
            <w:pPr>
              <w:jc w:val="center"/>
              <w:rPr>
                <w:rFonts w:hint="default" w:ascii="Times New Roman" w:hAnsi="Times New Roman" w:eastAsia="微软雅黑" w:cs="Times New Roman"/>
                <w:sz w:val="18"/>
                <w:szCs w:val="18"/>
              </w:rPr>
            </w:pPr>
          </w:p>
        </w:tc>
        <w:tc>
          <w:tcPr>
            <w:tcW w:w="1451" w:type="dxa"/>
            <w:gridSpan w:val="2"/>
            <w:vAlign w:val="center"/>
          </w:tcPr>
          <w:p w14:paraId="7997CBA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仪仗执事</w:t>
            </w:r>
          </w:p>
        </w:tc>
        <w:tc>
          <w:tcPr>
            <w:tcW w:w="675" w:type="dxa"/>
            <w:vAlign w:val="center"/>
          </w:tcPr>
          <w:p w14:paraId="6F088E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w:t>
            </w:r>
          </w:p>
        </w:tc>
        <w:tc>
          <w:tcPr>
            <w:tcW w:w="723" w:type="dxa"/>
            <w:vAlign w:val="center"/>
          </w:tcPr>
          <w:p w14:paraId="46991D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49D6FA9E">
            <w:pPr>
              <w:jc w:val="center"/>
              <w:rPr>
                <w:rFonts w:hint="default" w:ascii="Times New Roman" w:hAnsi="Times New Roman" w:eastAsia="微软雅黑" w:cs="Times New Roman"/>
                <w:sz w:val="18"/>
                <w:szCs w:val="18"/>
              </w:rPr>
            </w:pPr>
          </w:p>
        </w:tc>
        <w:tc>
          <w:tcPr>
            <w:tcW w:w="775" w:type="dxa"/>
            <w:vAlign w:val="center"/>
          </w:tcPr>
          <w:p w14:paraId="5296AF0F">
            <w:pPr>
              <w:jc w:val="center"/>
              <w:rPr>
                <w:rFonts w:hint="default" w:ascii="Times New Roman" w:hAnsi="Times New Roman" w:eastAsia="微软雅黑" w:cs="Times New Roman"/>
                <w:sz w:val="18"/>
                <w:szCs w:val="18"/>
              </w:rPr>
            </w:pPr>
          </w:p>
        </w:tc>
        <w:tc>
          <w:tcPr>
            <w:tcW w:w="1276" w:type="dxa"/>
            <w:vMerge w:val="continue"/>
            <w:vAlign w:val="center"/>
          </w:tcPr>
          <w:p w14:paraId="591AFF46">
            <w:pPr>
              <w:jc w:val="center"/>
              <w:rPr>
                <w:rFonts w:hint="default" w:ascii="Times New Roman" w:hAnsi="Times New Roman" w:eastAsia="微软雅黑" w:cs="Times New Roman"/>
                <w:sz w:val="18"/>
                <w:szCs w:val="18"/>
              </w:rPr>
            </w:pPr>
          </w:p>
        </w:tc>
      </w:tr>
      <w:tr w14:paraId="1E4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69" w:type="dxa"/>
            <w:vMerge w:val="continue"/>
            <w:vAlign w:val="center"/>
          </w:tcPr>
          <w:p w14:paraId="54AA119E">
            <w:pPr>
              <w:jc w:val="center"/>
              <w:rPr>
                <w:rFonts w:hint="default" w:ascii="Times New Roman" w:hAnsi="Times New Roman" w:eastAsia="微软雅黑" w:cs="Times New Roman"/>
                <w:sz w:val="18"/>
                <w:szCs w:val="18"/>
              </w:rPr>
            </w:pPr>
          </w:p>
        </w:tc>
        <w:tc>
          <w:tcPr>
            <w:tcW w:w="585" w:type="dxa"/>
            <w:vMerge w:val="continue"/>
            <w:vAlign w:val="center"/>
          </w:tcPr>
          <w:p w14:paraId="6E77BBBF">
            <w:pPr>
              <w:jc w:val="center"/>
              <w:rPr>
                <w:rFonts w:hint="default" w:ascii="Times New Roman" w:hAnsi="Times New Roman" w:eastAsia="微软雅黑" w:cs="Times New Roman"/>
                <w:sz w:val="18"/>
                <w:szCs w:val="18"/>
              </w:rPr>
            </w:pPr>
          </w:p>
        </w:tc>
        <w:tc>
          <w:tcPr>
            <w:tcW w:w="1118" w:type="dxa"/>
            <w:vMerge w:val="continue"/>
            <w:vAlign w:val="center"/>
          </w:tcPr>
          <w:p w14:paraId="0A213C4E">
            <w:pPr>
              <w:jc w:val="center"/>
              <w:rPr>
                <w:rFonts w:hint="default" w:ascii="Times New Roman" w:hAnsi="Times New Roman" w:eastAsia="微软雅黑" w:cs="Times New Roman"/>
                <w:sz w:val="18"/>
                <w:szCs w:val="18"/>
              </w:rPr>
            </w:pPr>
          </w:p>
        </w:tc>
        <w:tc>
          <w:tcPr>
            <w:tcW w:w="2573" w:type="dxa"/>
            <w:gridSpan w:val="3"/>
            <w:vAlign w:val="center"/>
          </w:tcPr>
          <w:p w14:paraId="1B72AE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摄影师：照片内容不少于50张，要求不同角度</w:t>
            </w:r>
          </w:p>
        </w:tc>
        <w:tc>
          <w:tcPr>
            <w:tcW w:w="675" w:type="dxa"/>
            <w:vAlign w:val="center"/>
          </w:tcPr>
          <w:p w14:paraId="198DA470">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75EAD26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9EA2EBB">
            <w:pPr>
              <w:jc w:val="center"/>
              <w:rPr>
                <w:rFonts w:hint="default" w:ascii="Times New Roman" w:hAnsi="Times New Roman" w:eastAsia="微软雅黑" w:cs="Times New Roman"/>
                <w:sz w:val="18"/>
                <w:szCs w:val="18"/>
              </w:rPr>
            </w:pPr>
          </w:p>
        </w:tc>
        <w:tc>
          <w:tcPr>
            <w:tcW w:w="775" w:type="dxa"/>
            <w:vAlign w:val="center"/>
          </w:tcPr>
          <w:p w14:paraId="580FB82A">
            <w:pPr>
              <w:jc w:val="center"/>
              <w:rPr>
                <w:rFonts w:hint="default" w:ascii="Times New Roman" w:hAnsi="Times New Roman" w:eastAsia="微软雅黑" w:cs="Times New Roman"/>
                <w:sz w:val="18"/>
                <w:szCs w:val="18"/>
              </w:rPr>
            </w:pPr>
          </w:p>
        </w:tc>
        <w:tc>
          <w:tcPr>
            <w:tcW w:w="1276" w:type="dxa"/>
            <w:vAlign w:val="center"/>
          </w:tcPr>
          <w:p w14:paraId="038BBE3A">
            <w:pPr>
              <w:jc w:val="center"/>
              <w:rPr>
                <w:rFonts w:hint="default" w:ascii="Times New Roman" w:hAnsi="Times New Roman" w:eastAsia="微软雅黑" w:cs="Times New Roman"/>
                <w:sz w:val="18"/>
                <w:szCs w:val="18"/>
              </w:rPr>
            </w:pPr>
          </w:p>
        </w:tc>
      </w:tr>
      <w:tr w14:paraId="5335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69" w:type="dxa"/>
            <w:vMerge w:val="continue"/>
            <w:vAlign w:val="center"/>
          </w:tcPr>
          <w:p w14:paraId="6E19033D">
            <w:pPr>
              <w:jc w:val="center"/>
              <w:rPr>
                <w:rFonts w:hint="default" w:ascii="Times New Roman" w:hAnsi="Times New Roman" w:eastAsia="微软雅黑" w:cs="Times New Roman"/>
                <w:sz w:val="18"/>
                <w:szCs w:val="18"/>
              </w:rPr>
            </w:pPr>
          </w:p>
        </w:tc>
        <w:tc>
          <w:tcPr>
            <w:tcW w:w="585" w:type="dxa"/>
            <w:vMerge w:val="continue"/>
            <w:vAlign w:val="center"/>
          </w:tcPr>
          <w:p w14:paraId="509E2F26">
            <w:pPr>
              <w:jc w:val="center"/>
              <w:rPr>
                <w:rFonts w:hint="default" w:ascii="Times New Roman" w:hAnsi="Times New Roman" w:eastAsia="微软雅黑" w:cs="Times New Roman"/>
                <w:sz w:val="18"/>
                <w:szCs w:val="18"/>
              </w:rPr>
            </w:pPr>
          </w:p>
        </w:tc>
        <w:tc>
          <w:tcPr>
            <w:tcW w:w="1118" w:type="dxa"/>
            <w:vMerge w:val="continue"/>
            <w:vAlign w:val="center"/>
          </w:tcPr>
          <w:p w14:paraId="77C83B5F">
            <w:pPr>
              <w:jc w:val="center"/>
              <w:rPr>
                <w:rFonts w:hint="default" w:ascii="Times New Roman" w:hAnsi="Times New Roman" w:eastAsia="微软雅黑" w:cs="Times New Roman"/>
                <w:sz w:val="18"/>
                <w:szCs w:val="18"/>
              </w:rPr>
            </w:pPr>
          </w:p>
        </w:tc>
        <w:tc>
          <w:tcPr>
            <w:tcW w:w="2573" w:type="dxa"/>
            <w:gridSpan w:val="3"/>
            <w:vAlign w:val="center"/>
          </w:tcPr>
          <w:p w14:paraId="58A043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摄像师：视频内容包含全过程录制1份，30秒视频1份，1分钟视频1份，3分钟视频1份，横板，4K像素画质</w:t>
            </w:r>
          </w:p>
        </w:tc>
        <w:tc>
          <w:tcPr>
            <w:tcW w:w="675" w:type="dxa"/>
            <w:vAlign w:val="center"/>
          </w:tcPr>
          <w:p w14:paraId="5F83A589">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587265B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446FECF8">
            <w:pPr>
              <w:jc w:val="center"/>
              <w:rPr>
                <w:rFonts w:hint="default" w:ascii="Times New Roman" w:hAnsi="Times New Roman" w:eastAsia="微软雅黑" w:cs="Times New Roman"/>
                <w:sz w:val="18"/>
                <w:szCs w:val="18"/>
              </w:rPr>
            </w:pPr>
          </w:p>
        </w:tc>
        <w:tc>
          <w:tcPr>
            <w:tcW w:w="775" w:type="dxa"/>
            <w:vAlign w:val="center"/>
          </w:tcPr>
          <w:p w14:paraId="56349717">
            <w:pPr>
              <w:jc w:val="center"/>
              <w:rPr>
                <w:rFonts w:hint="default" w:ascii="Times New Roman" w:hAnsi="Times New Roman" w:eastAsia="微软雅黑" w:cs="Times New Roman"/>
                <w:sz w:val="18"/>
                <w:szCs w:val="18"/>
              </w:rPr>
            </w:pPr>
          </w:p>
        </w:tc>
        <w:tc>
          <w:tcPr>
            <w:tcW w:w="1276" w:type="dxa"/>
            <w:vAlign w:val="center"/>
          </w:tcPr>
          <w:p w14:paraId="0999F26C">
            <w:pPr>
              <w:jc w:val="center"/>
              <w:rPr>
                <w:rFonts w:hint="default" w:ascii="Times New Roman" w:hAnsi="Times New Roman" w:eastAsia="微软雅黑" w:cs="Times New Roman"/>
                <w:sz w:val="18"/>
                <w:szCs w:val="18"/>
              </w:rPr>
            </w:pPr>
          </w:p>
        </w:tc>
      </w:tr>
      <w:tr w14:paraId="12DA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69" w:type="dxa"/>
            <w:vMerge w:val="continue"/>
            <w:vAlign w:val="center"/>
          </w:tcPr>
          <w:p w14:paraId="7D1D64ED">
            <w:pPr>
              <w:jc w:val="center"/>
              <w:rPr>
                <w:rFonts w:hint="default" w:ascii="Times New Roman" w:hAnsi="Times New Roman" w:cs="Times New Roman"/>
              </w:rPr>
            </w:pPr>
          </w:p>
        </w:tc>
        <w:tc>
          <w:tcPr>
            <w:tcW w:w="585" w:type="dxa"/>
            <w:vMerge w:val="continue"/>
            <w:vAlign w:val="center"/>
          </w:tcPr>
          <w:p w14:paraId="51BFCEE3">
            <w:pPr>
              <w:jc w:val="center"/>
              <w:rPr>
                <w:rFonts w:hint="default" w:ascii="Times New Roman" w:hAnsi="Times New Roman" w:cs="Times New Roman"/>
              </w:rPr>
            </w:pPr>
          </w:p>
        </w:tc>
        <w:tc>
          <w:tcPr>
            <w:tcW w:w="1118" w:type="dxa"/>
            <w:vMerge w:val="continue"/>
            <w:vAlign w:val="center"/>
          </w:tcPr>
          <w:p w14:paraId="37B4FB5E">
            <w:pPr>
              <w:jc w:val="center"/>
              <w:rPr>
                <w:rFonts w:hint="default" w:ascii="Times New Roman" w:hAnsi="Times New Roman" w:cs="Times New Roman"/>
              </w:rPr>
            </w:pPr>
          </w:p>
        </w:tc>
        <w:tc>
          <w:tcPr>
            <w:tcW w:w="2573" w:type="dxa"/>
            <w:gridSpan w:val="3"/>
            <w:vAlign w:val="center"/>
          </w:tcPr>
          <w:p w14:paraId="351C0F7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化妆师</w:t>
            </w:r>
          </w:p>
        </w:tc>
        <w:tc>
          <w:tcPr>
            <w:tcW w:w="675" w:type="dxa"/>
            <w:vAlign w:val="center"/>
          </w:tcPr>
          <w:p w14:paraId="108A9C5B">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3</w:t>
            </w:r>
          </w:p>
        </w:tc>
        <w:tc>
          <w:tcPr>
            <w:tcW w:w="723" w:type="dxa"/>
            <w:vAlign w:val="center"/>
          </w:tcPr>
          <w:p w14:paraId="40AC616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309D0B27">
            <w:pPr>
              <w:jc w:val="center"/>
              <w:rPr>
                <w:rFonts w:hint="default" w:ascii="Times New Roman" w:hAnsi="Times New Roman" w:eastAsia="微软雅黑" w:cs="Times New Roman"/>
                <w:sz w:val="18"/>
                <w:szCs w:val="18"/>
              </w:rPr>
            </w:pPr>
          </w:p>
        </w:tc>
        <w:tc>
          <w:tcPr>
            <w:tcW w:w="775" w:type="dxa"/>
            <w:vAlign w:val="center"/>
          </w:tcPr>
          <w:p w14:paraId="13C1A492">
            <w:pPr>
              <w:jc w:val="center"/>
              <w:rPr>
                <w:rFonts w:hint="default" w:ascii="Times New Roman" w:hAnsi="Times New Roman" w:eastAsia="微软雅黑" w:cs="Times New Roman"/>
                <w:sz w:val="18"/>
                <w:szCs w:val="18"/>
              </w:rPr>
            </w:pPr>
          </w:p>
        </w:tc>
        <w:tc>
          <w:tcPr>
            <w:tcW w:w="1276" w:type="dxa"/>
            <w:vAlign w:val="center"/>
          </w:tcPr>
          <w:p w14:paraId="06D340DF">
            <w:pPr>
              <w:jc w:val="center"/>
              <w:rPr>
                <w:rFonts w:hint="default" w:ascii="Times New Roman" w:hAnsi="Times New Roman" w:eastAsia="微软雅黑" w:cs="Times New Roman"/>
                <w:sz w:val="18"/>
                <w:szCs w:val="18"/>
              </w:rPr>
            </w:pPr>
          </w:p>
        </w:tc>
      </w:tr>
      <w:tr w14:paraId="4422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181" w:type="dxa"/>
            <w:gridSpan w:val="9"/>
            <w:vAlign w:val="center"/>
          </w:tcPr>
          <w:p w14:paraId="716C5797">
            <w:pPr>
              <w:tabs>
                <w:tab w:val="left" w:pos="6001"/>
              </w:tabs>
              <w:jc w:val="righ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ab/>
            </w:r>
            <w:r>
              <w:rPr>
                <w:rFonts w:hint="default" w:ascii="Times New Roman" w:hAnsi="Times New Roman" w:eastAsia="微软雅黑" w:cs="Times New Roman"/>
                <w:b/>
                <w:bCs/>
                <w:sz w:val="18"/>
                <w:szCs w:val="18"/>
              </w:rPr>
              <w:t>小计：</w:t>
            </w:r>
          </w:p>
        </w:tc>
        <w:tc>
          <w:tcPr>
            <w:tcW w:w="775" w:type="dxa"/>
            <w:vAlign w:val="center"/>
          </w:tcPr>
          <w:p w14:paraId="4B43EAE8">
            <w:pPr>
              <w:jc w:val="center"/>
              <w:rPr>
                <w:rFonts w:hint="default" w:ascii="Times New Roman" w:hAnsi="Times New Roman" w:eastAsia="微软雅黑" w:cs="Times New Roman"/>
                <w:sz w:val="18"/>
                <w:szCs w:val="18"/>
              </w:rPr>
            </w:pPr>
          </w:p>
        </w:tc>
        <w:tc>
          <w:tcPr>
            <w:tcW w:w="1276" w:type="dxa"/>
            <w:vAlign w:val="center"/>
          </w:tcPr>
          <w:p w14:paraId="64693EFA">
            <w:pPr>
              <w:jc w:val="center"/>
              <w:rPr>
                <w:rFonts w:hint="default" w:ascii="Times New Roman" w:hAnsi="Times New Roman" w:eastAsia="微软雅黑" w:cs="Times New Roman"/>
                <w:sz w:val="18"/>
                <w:szCs w:val="18"/>
              </w:rPr>
            </w:pPr>
          </w:p>
        </w:tc>
      </w:tr>
      <w:tr w14:paraId="44BC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232" w:type="dxa"/>
            <w:gridSpan w:val="11"/>
            <w:shd w:val="clear" w:color="auto" w:fill="9BBB59"/>
            <w:vAlign w:val="center"/>
          </w:tcPr>
          <w:p w14:paraId="34A1F83A">
            <w:pPr>
              <w:jc w:val="center"/>
              <w:rPr>
                <w:rFonts w:hint="default" w:ascii="Times New Roman" w:hAnsi="Times New Roman" w:eastAsia="微软雅黑" w:cs="Times New Roman"/>
                <w:sz w:val="18"/>
                <w:szCs w:val="18"/>
              </w:rPr>
            </w:pPr>
          </w:p>
        </w:tc>
      </w:tr>
      <w:tr w14:paraId="3B1C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restart"/>
            <w:vAlign w:val="center"/>
          </w:tcPr>
          <w:p w14:paraId="14B12B9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水上表演环节（5月2日晚）</w:t>
            </w:r>
          </w:p>
        </w:tc>
        <w:tc>
          <w:tcPr>
            <w:tcW w:w="585" w:type="dxa"/>
            <w:vMerge w:val="restart"/>
            <w:vAlign w:val="center"/>
          </w:tcPr>
          <w:p w14:paraId="636EA9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6599299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2573" w:type="dxa"/>
            <w:gridSpan w:val="3"/>
            <w:vAlign w:val="center"/>
          </w:tcPr>
          <w:p w14:paraId="6BE1CFB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夜间水上荷花灯（直径30cm）</w:t>
            </w:r>
          </w:p>
        </w:tc>
        <w:tc>
          <w:tcPr>
            <w:tcW w:w="675" w:type="dxa"/>
            <w:vAlign w:val="center"/>
          </w:tcPr>
          <w:p w14:paraId="50EB72F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73A6E19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642A73D1">
            <w:pPr>
              <w:jc w:val="center"/>
              <w:rPr>
                <w:rFonts w:hint="default" w:ascii="Times New Roman" w:hAnsi="Times New Roman" w:eastAsia="微软雅黑" w:cs="Times New Roman"/>
                <w:sz w:val="18"/>
                <w:szCs w:val="18"/>
              </w:rPr>
            </w:pPr>
          </w:p>
        </w:tc>
        <w:tc>
          <w:tcPr>
            <w:tcW w:w="775" w:type="dxa"/>
            <w:vAlign w:val="center"/>
          </w:tcPr>
          <w:p w14:paraId="4BA9F7DC">
            <w:pPr>
              <w:jc w:val="center"/>
              <w:rPr>
                <w:rFonts w:hint="default" w:ascii="Times New Roman" w:hAnsi="Times New Roman" w:eastAsia="微软雅黑" w:cs="Times New Roman"/>
                <w:sz w:val="18"/>
                <w:szCs w:val="18"/>
              </w:rPr>
            </w:pPr>
          </w:p>
        </w:tc>
        <w:tc>
          <w:tcPr>
            <w:tcW w:w="1276" w:type="dxa"/>
            <w:vAlign w:val="center"/>
          </w:tcPr>
          <w:p w14:paraId="52969214">
            <w:pPr>
              <w:jc w:val="center"/>
              <w:rPr>
                <w:rFonts w:hint="default" w:ascii="Times New Roman" w:hAnsi="Times New Roman" w:eastAsia="微软雅黑" w:cs="Times New Roman"/>
                <w:sz w:val="18"/>
                <w:szCs w:val="18"/>
              </w:rPr>
            </w:pPr>
          </w:p>
        </w:tc>
      </w:tr>
      <w:tr w14:paraId="36F5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5161E0E8">
            <w:pPr>
              <w:jc w:val="center"/>
              <w:rPr>
                <w:rFonts w:hint="default" w:ascii="Times New Roman" w:hAnsi="Times New Roman" w:cs="Times New Roman"/>
              </w:rPr>
            </w:pPr>
          </w:p>
        </w:tc>
        <w:tc>
          <w:tcPr>
            <w:tcW w:w="585" w:type="dxa"/>
            <w:vMerge w:val="continue"/>
            <w:vAlign w:val="center"/>
          </w:tcPr>
          <w:p w14:paraId="756EFD54">
            <w:pPr>
              <w:jc w:val="center"/>
              <w:rPr>
                <w:rFonts w:hint="default" w:ascii="Times New Roman" w:hAnsi="Times New Roman" w:cs="Times New Roman"/>
              </w:rPr>
            </w:pPr>
          </w:p>
        </w:tc>
        <w:tc>
          <w:tcPr>
            <w:tcW w:w="1118" w:type="dxa"/>
            <w:vMerge w:val="continue"/>
            <w:vAlign w:val="center"/>
          </w:tcPr>
          <w:p w14:paraId="4A65B923">
            <w:pPr>
              <w:jc w:val="center"/>
              <w:rPr>
                <w:rFonts w:hint="default" w:ascii="Times New Roman" w:hAnsi="Times New Roman" w:cs="Times New Roman"/>
              </w:rPr>
            </w:pPr>
          </w:p>
        </w:tc>
        <w:tc>
          <w:tcPr>
            <w:tcW w:w="2573" w:type="dxa"/>
            <w:gridSpan w:val="3"/>
            <w:vAlign w:val="center"/>
          </w:tcPr>
          <w:p w14:paraId="3DF9673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5艘表演船只（画舫船或乌篷船）的美化道具（假花、纱幔和其他氛围道具）</w:t>
            </w:r>
          </w:p>
        </w:tc>
        <w:tc>
          <w:tcPr>
            <w:tcW w:w="675" w:type="dxa"/>
            <w:vAlign w:val="center"/>
          </w:tcPr>
          <w:p w14:paraId="23F991C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5</w:t>
            </w:r>
          </w:p>
        </w:tc>
        <w:tc>
          <w:tcPr>
            <w:tcW w:w="723" w:type="dxa"/>
            <w:vAlign w:val="center"/>
          </w:tcPr>
          <w:p w14:paraId="385B6A1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6E29D8E5">
            <w:pPr>
              <w:jc w:val="center"/>
              <w:rPr>
                <w:rFonts w:hint="default" w:ascii="Times New Roman" w:hAnsi="Times New Roman" w:eastAsia="微软雅黑" w:cs="Times New Roman"/>
                <w:sz w:val="18"/>
                <w:szCs w:val="18"/>
              </w:rPr>
            </w:pPr>
          </w:p>
        </w:tc>
        <w:tc>
          <w:tcPr>
            <w:tcW w:w="775" w:type="dxa"/>
            <w:vAlign w:val="center"/>
          </w:tcPr>
          <w:p w14:paraId="260207E4">
            <w:pPr>
              <w:jc w:val="center"/>
              <w:rPr>
                <w:rFonts w:hint="default" w:ascii="Times New Roman" w:hAnsi="Times New Roman" w:eastAsia="微软雅黑" w:cs="Times New Roman"/>
                <w:sz w:val="18"/>
                <w:szCs w:val="18"/>
              </w:rPr>
            </w:pPr>
          </w:p>
        </w:tc>
        <w:tc>
          <w:tcPr>
            <w:tcW w:w="1276" w:type="dxa"/>
            <w:vAlign w:val="center"/>
          </w:tcPr>
          <w:p w14:paraId="6226F7BD">
            <w:pPr>
              <w:jc w:val="center"/>
              <w:rPr>
                <w:rFonts w:hint="default" w:ascii="Times New Roman" w:hAnsi="Times New Roman" w:eastAsia="微软雅黑" w:cs="Times New Roman"/>
                <w:sz w:val="18"/>
                <w:szCs w:val="18"/>
              </w:rPr>
            </w:pPr>
          </w:p>
        </w:tc>
      </w:tr>
      <w:tr w14:paraId="66DD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0392DBF2">
            <w:pPr>
              <w:jc w:val="center"/>
              <w:rPr>
                <w:rFonts w:hint="default" w:ascii="Times New Roman" w:hAnsi="Times New Roman" w:eastAsia="微软雅黑" w:cs="Times New Roman"/>
                <w:sz w:val="18"/>
                <w:szCs w:val="18"/>
              </w:rPr>
            </w:pPr>
          </w:p>
        </w:tc>
        <w:tc>
          <w:tcPr>
            <w:tcW w:w="585" w:type="dxa"/>
            <w:vMerge w:val="continue"/>
            <w:vAlign w:val="center"/>
          </w:tcPr>
          <w:p w14:paraId="340C8EB5">
            <w:pPr>
              <w:jc w:val="center"/>
              <w:rPr>
                <w:rFonts w:hint="default" w:ascii="Times New Roman" w:hAnsi="Times New Roman" w:eastAsia="微软雅黑" w:cs="Times New Roman"/>
                <w:sz w:val="18"/>
                <w:szCs w:val="18"/>
              </w:rPr>
            </w:pPr>
          </w:p>
        </w:tc>
        <w:tc>
          <w:tcPr>
            <w:tcW w:w="1118" w:type="dxa"/>
            <w:vMerge w:val="continue"/>
            <w:vAlign w:val="center"/>
          </w:tcPr>
          <w:p w14:paraId="60CB8DA5">
            <w:pPr>
              <w:jc w:val="center"/>
              <w:rPr>
                <w:rFonts w:hint="default" w:ascii="Times New Roman" w:hAnsi="Times New Roman" w:eastAsia="微软雅黑" w:cs="Times New Roman"/>
                <w:sz w:val="18"/>
                <w:szCs w:val="18"/>
              </w:rPr>
            </w:pPr>
          </w:p>
        </w:tc>
        <w:tc>
          <w:tcPr>
            <w:tcW w:w="2573" w:type="dxa"/>
            <w:gridSpan w:val="3"/>
            <w:vAlign w:val="center"/>
          </w:tcPr>
          <w:p w14:paraId="4F1AED3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腰间隐藏式救生圈</w:t>
            </w:r>
          </w:p>
        </w:tc>
        <w:tc>
          <w:tcPr>
            <w:tcW w:w="675" w:type="dxa"/>
            <w:vAlign w:val="center"/>
          </w:tcPr>
          <w:p w14:paraId="2249640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8</w:t>
            </w:r>
          </w:p>
        </w:tc>
        <w:tc>
          <w:tcPr>
            <w:tcW w:w="723" w:type="dxa"/>
            <w:vAlign w:val="center"/>
          </w:tcPr>
          <w:p w14:paraId="7EF989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条</w:t>
            </w:r>
          </w:p>
        </w:tc>
        <w:tc>
          <w:tcPr>
            <w:tcW w:w="738" w:type="dxa"/>
            <w:vAlign w:val="center"/>
          </w:tcPr>
          <w:p w14:paraId="7C05CF40">
            <w:pPr>
              <w:jc w:val="center"/>
              <w:rPr>
                <w:rFonts w:hint="default" w:ascii="Times New Roman" w:hAnsi="Times New Roman" w:eastAsia="微软雅黑" w:cs="Times New Roman"/>
                <w:sz w:val="18"/>
                <w:szCs w:val="18"/>
              </w:rPr>
            </w:pPr>
          </w:p>
        </w:tc>
        <w:tc>
          <w:tcPr>
            <w:tcW w:w="775" w:type="dxa"/>
            <w:vAlign w:val="center"/>
          </w:tcPr>
          <w:p w14:paraId="7B9FC0D9">
            <w:pPr>
              <w:jc w:val="center"/>
              <w:rPr>
                <w:rFonts w:hint="default" w:ascii="Times New Roman" w:hAnsi="Times New Roman" w:eastAsia="微软雅黑" w:cs="Times New Roman"/>
                <w:sz w:val="18"/>
                <w:szCs w:val="18"/>
              </w:rPr>
            </w:pPr>
          </w:p>
        </w:tc>
        <w:tc>
          <w:tcPr>
            <w:tcW w:w="1276" w:type="dxa"/>
            <w:vAlign w:val="center"/>
          </w:tcPr>
          <w:p w14:paraId="05ECC210">
            <w:pPr>
              <w:jc w:val="center"/>
              <w:rPr>
                <w:rFonts w:hint="default" w:ascii="Times New Roman" w:hAnsi="Times New Roman" w:eastAsia="微软雅黑" w:cs="Times New Roman"/>
                <w:sz w:val="18"/>
                <w:szCs w:val="18"/>
              </w:rPr>
            </w:pPr>
          </w:p>
        </w:tc>
      </w:tr>
      <w:tr w14:paraId="0387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9" w:type="dxa"/>
            <w:vMerge w:val="continue"/>
            <w:vAlign w:val="center"/>
          </w:tcPr>
          <w:p w14:paraId="514ED1DB">
            <w:pPr>
              <w:jc w:val="center"/>
              <w:rPr>
                <w:rFonts w:hint="default" w:ascii="Times New Roman" w:hAnsi="Times New Roman" w:eastAsia="微软雅黑" w:cs="Times New Roman"/>
                <w:sz w:val="18"/>
                <w:szCs w:val="18"/>
              </w:rPr>
            </w:pPr>
          </w:p>
        </w:tc>
        <w:tc>
          <w:tcPr>
            <w:tcW w:w="585" w:type="dxa"/>
            <w:vMerge w:val="continue"/>
            <w:vAlign w:val="center"/>
          </w:tcPr>
          <w:p w14:paraId="7831F741">
            <w:pPr>
              <w:jc w:val="center"/>
              <w:rPr>
                <w:rFonts w:hint="default" w:ascii="Times New Roman" w:hAnsi="Times New Roman" w:eastAsia="微软雅黑" w:cs="Times New Roman"/>
                <w:sz w:val="18"/>
                <w:szCs w:val="18"/>
              </w:rPr>
            </w:pPr>
          </w:p>
        </w:tc>
        <w:tc>
          <w:tcPr>
            <w:tcW w:w="1118" w:type="dxa"/>
            <w:vMerge w:val="continue"/>
            <w:vAlign w:val="center"/>
          </w:tcPr>
          <w:p w14:paraId="5FF7B211">
            <w:pPr>
              <w:jc w:val="center"/>
              <w:rPr>
                <w:rFonts w:hint="default" w:ascii="Times New Roman" w:hAnsi="Times New Roman" w:eastAsia="微软雅黑" w:cs="Times New Roman"/>
                <w:sz w:val="18"/>
                <w:szCs w:val="18"/>
              </w:rPr>
            </w:pPr>
          </w:p>
        </w:tc>
        <w:tc>
          <w:tcPr>
            <w:tcW w:w="2573" w:type="dxa"/>
            <w:gridSpan w:val="3"/>
            <w:vAlign w:val="center"/>
          </w:tcPr>
          <w:p w14:paraId="3C77230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安全提示警示牌（40cm*60cm，三角形黄色，标明“有电危险”，荧光PVC材质）</w:t>
            </w:r>
          </w:p>
        </w:tc>
        <w:tc>
          <w:tcPr>
            <w:tcW w:w="675" w:type="dxa"/>
            <w:vAlign w:val="center"/>
          </w:tcPr>
          <w:p w14:paraId="41885A4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26FC243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个</w:t>
            </w:r>
          </w:p>
        </w:tc>
        <w:tc>
          <w:tcPr>
            <w:tcW w:w="738" w:type="dxa"/>
            <w:vAlign w:val="center"/>
          </w:tcPr>
          <w:p w14:paraId="32073F2F">
            <w:pPr>
              <w:jc w:val="center"/>
              <w:rPr>
                <w:rFonts w:hint="default" w:ascii="Times New Roman" w:hAnsi="Times New Roman" w:eastAsia="微软雅黑" w:cs="Times New Roman"/>
                <w:sz w:val="18"/>
                <w:szCs w:val="18"/>
              </w:rPr>
            </w:pPr>
          </w:p>
        </w:tc>
        <w:tc>
          <w:tcPr>
            <w:tcW w:w="775" w:type="dxa"/>
            <w:vAlign w:val="center"/>
          </w:tcPr>
          <w:p w14:paraId="0A39B8F3">
            <w:pPr>
              <w:jc w:val="center"/>
              <w:rPr>
                <w:rFonts w:hint="default" w:ascii="Times New Roman" w:hAnsi="Times New Roman" w:eastAsia="微软雅黑" w:cs="Times New Roman"/>
                <w:sz w:val="18"/>
                <w:szCs w:val="18"/>
              </w:rPr>
            </w:pPr>
          </w:p>
        </w:tc>
        <w:tc>
          <w:tcPr>
            <w:tcW w:w="1276" w:type="dxa"/>
            <w:vAlign w:val="center"/>
          </w:tcPr>
          <w:p w14:paraId="5B0FADB0">
            <w:pPr>
              <w:jc w:val="center"/>
              <w:rPr>
                <w:rFonts w:hint="default" w:ascii="Times New Roman" w:hAnsi="Times New Roman" w:eastAsia="微软雅黑" w:cs="Times New Roman"/>
                <w:sz w:val="18"/>
                <w:szCs w:val="18"/>
              </w:rPr>
            </w:pPr>
          </w:p>
        </w:tc>
      </w:tr>
      <w:tr w14:paraId="04B9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71217FDE">
            <w:pPr>
              <w:jc w:val="center"/>
              <w:rPr>
                <w:rFonts w:hint="default" w:ascii="Times New Roman" w:hAnsi="Times New Roman" w:eastAsia="微软雅黑" w:cs="Times New Roman"/>
                <w:sz w:val="18"/>
                <w:szCs w:val="18"/>
              </w:rPr>
            </w:pPr>
          </w:p>
        </w:tc>
        <w:tc>
          <w:tcPr>
            <w:tcW w:w="585" w:type="dxa"/>
            <w:vMerge w:val="continue"/>
            <w:vAlign w:val="center"/>
          </w:tcPr>
          <w:p w14:paraId="67FAF768">
            <w:pPr>
              <w:jc w:val="center"/>
              <w:rPr>
                <w:rFonts w:hint="default" w:ascii="Times New Roman" w:hAnsi="Times New Roman" w:eastAsia="微软雅黑" w:cs="Times New Roman"/>
                <w:sz w:val="18"/>
                <w:szCs w:val="18"/>
              </w:rPr>
            </w:pPr>
          </w:p>
        </w:tc>
        <w:tc>
          <w:tcPr>
            <w:tcW w:w="1118" w:type="dxa"/>
            <w:vMerge w:val="restart"/>
            <w:vAlign w:val="center"/>
          </w:tcPr>
          <w:p w14:paraId="10D5E87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场景搭建</w:t>
            </w:r>
          </w:p>
        </w:tc>
        <w:tc>
          <w:tcPr>
            <w:tcW w:w="2573" w:type="dxa"/>
            <w:gridSpan w:val="3"/>
            <w:vAlign w:val="center"/>
          </w:tcPr>
          <w:p w14:paraId="2D334C3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灯光：追光灯2套，单个功率不低于350w，包含接线及人工打灯</w:t>
            </w:r>
          </w:p>
        </w:tc>
        <w:tc>
          <w:tcPr>
            <w:tcW w:w="675" w:type="dxa"/>
            <w:vAlign w:val="center"/>
          </w:tcPr>
          <w:p w14:paraId="56824A31">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2</w:t>
            </w:r>
          </w:p>
        </w:tc>
        <w:tc>
          <w:tcPr>
            <w:tcW w:w="723" w:type="dxa"/>
            <w:vAlign w:val="center"/>
          </w:tcPr>
          <w:p w14:paraId="23FF37B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110A2721">
            <w:pPr>
              <w:jc w:val="center"/>
              <w:rPr>
                <w:rFonts w:hint="default" w:ascii="Times New Roman" w:hAnsi="Times New Roman" w:eastAsia="微软雅黑" w:cs="Times New Roman"/>
                <w:sz w:val="18"/>
                <w:szCs w:val="18"/>
              </w:rPr>
            </w:pPr>
          </w:p>
        </w:tc>
        <w:tc>
          <w:tcPr>
            <w:tcW w:w="775" w:type="dxa"/>
            <w:vAlign w:val="center"/>
          </w:tcPr>
          <w:p w14:paraId="5013CA19">
            <w:pPr>
              <w:jc w:val="center"/>
              <w:rPr>
                <w:rFonts w:hint="default" w:ascii="Times New Roman" w:hAnsi="Times New Roman" w:eastAsia="微软雅黑" w:cs="Times New Roman"/>
                <w:sz w:val="18"/>
                <w:szCs w:val="18"/>
              </w:rPr>
            </w:pPr>
          </w:p>
        </w:tc>
        <w:tc>
          <w:tcPr>
            <w:tcW w:w="1276" w:type="dxa"/>
            <w:vMerge w:val="restart"/>
            <w:vAlign w:val="center"/>
          </w:tcPr>
          <w:p w14:paraId="4D8BCBD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07C5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1867EBC5">
            <w:pPr>
              <w:jc w:val="center"/>
              <w:rPr>
                <w:rFonts w:hint="default" w:ascii="Times New Roman" w:hAnsi="Times New Roman" w:cs="Times New Roman"/>
              </w:rPr>
            </w:pPr>
          </w:p>
        </w:tc>
        <w:tc>
          <w:tcPr>
            <w:tcW w:w="585" w:type="dxa"/>
            <w:vMerge w:val="continue"/>
            <w:vAlign w:val="center"/>
          </w:tcPr>
          <w:p w14:paraId="0716FEED">
            <w:pPr>
              <w:jc w:val="center"/>
              <w:rPr>
                <w:rFonts w:hint="default" w:ascii="Times New Roman" w:hAnsi="Times New Roman" w:cs="Times New Roman"/>
              </w:rPr>
            </w:pPr>
          </w:p>
        </w:tc>
        <w:tc>
          <w:tcPr>
            <w:tcW w:w="1118" w:type="dxa"/>
            <w:vMerge w:val="continue"/>
            <w:vAlign w:val="center"/>
          </w:tcPr>
          <w:p w14:paraId="183E7017">
            <w:pPr>
              <w:jc w:val="center"/>
              <w:rPr>
                <w:rFonts w:hint="default" w:ascii="Times New Roman" w:hAnsi="Times New Roman" w:cs="Times New Roman"/>
              </w:rPr>
            </w:pPr>
          </w:p>
        </w:tc>
        <w:tc>
          <w:tcPr>
            <w:tcW w:w="2573" w:type="dxa"/>
            <w:gridSpan w:val="3"/>
            <w:vAlign w:val="center"/>
          </w:tcPr>
          <w:p w14:paraId="2E3C4DF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音响：功率1500w</w:t>
            </w:r>
          </w:p>
        </w:tc>
        <w:tc>
          <w:tcPr>
            <w:tcW w:w="675" w:type="dxa"/>
            <w:vAlign w:val="center"/>
          </w:tcPr>
          <w:p w14:paraId="2E5ED95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63E34C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07BDEEE9">
            <w:pPr>
              <w:jc w:val="center"/>
              <w:rPr>
                <w:rFonts w:hint="default" w:ascii="Times New Roman" w:hAnsi="Times New Roman" w:eastAsia="微软雅黑" w:cs="Times New Roman"/>
                <w:sz w:val="18"/>
                <w:szCs w:val="18"/>
              </w:rPr>
            </w:pPr>
          </w:p>
        </w:tc>
        <w:tc>
          <w:tcPr>
            <w:tcW w:w="775" w:type="dxa"/>
            <w:vAlign w:val="center"/>
          </w:tcPr>
          <w:p w14:paraId="36130E3B">
            <w:pPr>
              <w:jc w:val="center"/>
              <w:rPr>
                <w:rFonts w:hint="default" w:ascii="Times New Roman" w:hAnsi="Times New Roman" w:eastAsia="微软雅黑" w:cs="Times New Roman"/>
                <w:sz w:val="18"/>
                <w:szCs w:val="18"/>
              </w:rPr>
            </w:pPr>
          </w:p>
        </w:tc>
        <w:tc>
          <w:tcPr>
            <w:tcW w:w="1276" w:type="dxa"/>
            <w:vMerge w:val="continue"/>
            <w:vAlign w:val="center"/>
          </w:tcPr>
          <w:p w14:paraId="5DA0BEC9">
            <w:pPr>
              <w:jc w:val="center"/>
              <w:rPr>
                <w:rFonts w:hint="default" w:ascii="Times New Roman" w:hAnsi="Times New Roman" w:eastAsia="微软雅黑" w:cs="Times New Roman"/>
                <w:sz w:val="18"/>
                <w:szCs w:val="18"/>
              </w:rPr>
            </w:pPr>
          </w:p>
        </w:tc>
      </w:tr>
      <w:tr w14:paraId="386D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579987D4">
            <w:pPr>
              <w:jc w:val="center"/>
              <w:rPr>
                <w:rFonts w:hint="default" w:ascii="Times New Roman" w:hAnsi="Times New Roman" w:eastAsia="微软雅黑" w:cs="Times New Roman"/>
                <w:sz w:val="18"/>
                <w:szCs w:val="18"/>
              </w:rPr>
            </w:pPr>
          </w:p>
        </w:tc>
        <w:tc>
          <w:tcPr>
            <w:tcW w:w="585" w:type="dxa"/>
            <w:vMerge w:val="restart"/>
            <w:vAlign w:val="center"/>
          </w:tcPr>
          <w:p w14:paraId="4CE5151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6388890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340122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摄影师：照片内容不少于50张，要求不同角度</w:t>
            </w:r>
          </w:p>
        </w:tc>
        <w:tc>
          <w:tcPr>
            <w:tcW w:w="675" w:type="dxa"/>
            <w:vAlign w:val="center"/>
          </w:tcPr>
          <w:p w14:paraId="55BAA52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5725516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2AA78A4B">
            <w:pPr>
              <w:jc w:val="center"/>
              <w:rPr>
                <w:rFonts w:hint="default" w:ascii="Times New Roman" w:hAnsi="Times New Roman" w:eastAsia="微软雅黑" w:cs="Times New Roman"/>
                <w:sz w:val="18"/>
                <w:szCs w:val="18"/>
              </w:rPr>
            </w:pPr>
          </w:p>
        </w:tc>
        <w:tc>
          <w:tcPr>
            <w:tcW w:w="775" w:type="dxa"/>
            <w:vAlign w:val="center"/>
          </w:tcPr>
          <w:p w14:paraId="6C6CCED0">
            <w:pPr>
              <w:jc w:val="center"/>
              <w:rPr>
                <w:rFonts w:hint="default" w:ascii="Times New Roman" w:hAnsi="Times New Roman" w:eastAsia="微软雅黑" w:cs="Times New Roman"/>
                <w:sz w:val="18"/>
                <w:szCs w:val="18"/>
              </w:rPr>
            </w:pPr>
          </w:p>
        </w:tc>
        <w:tc>
          <w:tcPr>
            <w:tcW w:w="1276" w:type="dxa"/>
            <w:vAlign w:val="center"/>
          </w:tcPr>
          <w:p w14:paraId="7F0ABB77">
            <w:pPr>
              <w:jc w:val="center"/>
              <w:rPr>
                <w:rFonts w:hint="default" w:ascii="Times New Roman" w:hAnsi="Times New Roman" w:eastAsia="微软雅黑" w:cs="Times New Roman"/>
                <w:sz w:val="18"/>
                <w:szCs w:val="18"/>
              </w:rPr>
            </w:pPr>
          </w:p>
        </w:tc>
      </w:tr>
      <w:tr w14:paraId="4A4C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24AEF78D">
            <w:pPr>
              <w:jc w:val="center"/>
              <w:rPr>
                <w:rFonts w:hint="default" w:ascii="Times New Roman" w:hAnsi="Times New Roman" w:cs="Times New Roman"/>
              </w:rPr>
            </w:pPr>
          </w:p>
        </w:tc>
        <w:tc>
          <w:tcPr>
            <w:tcW w:w="585" w:type="dxa"/>
            <w:vMerge w:val="continue"/>
            <w:vAlign w:val="center"/>
          </w:tcPr>
          <w:p w14:paraId="1D57B898">
            <w:pPr>
              <w:jc w:val="center"/>
              <w:rPr>
                <w:rFonts w:hint="default" w:ascii="Times New Roman" w:hAnsi="Times New Roman" w:cs="Times New Roman"/>
              </w:rPr>
            </w:pPr>
          </w:p>
        </w:tc>
        <w:tc>
          <w:tcPr>
            <w:tcW w:w="1118" w:type="dxa"/>
            <w:vMerge w:val="continue"/>
            <w:vAlign w:val="center"/>
          </w:tcPr>
          <w:p w14:paraId="1FB9A50D">
            <w:pPr>
              <w:jc w:val="center"/>
              <w:rPr>
                <w:rFonts w:hint="default" w:ascii="Times New Roman" w:hAnsi="Times New Roman" w:cs="Times New Roman"/>
              </w:rPr>
            </w:pPr>
          </w:p>
        </w:tc>
        <w:tc>
          <w:tcPr>
            <w:tcW w:w="2573" w:type="dxa"/>
            <w:gridSpan w:val="3"/>
            <w:vAlign w:val="center"/>
          </w:tcPr>
          <w:p w14:paraId="78711EE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摄像师：视频内容包含全过程录制1份，30秒视频1份，1分钟视频1份，3分钟视频1份，横板，4K像素画质</w:t>
            </w:r>
          </w:p>
        </w:tc>
        <w:tc>
          <w:tcPr>
            <w:tcW w:w="675" w:type="dxa"/>
            <w:vAlign w:val="center"/>
          </w:tcPr>
          <w:p w14:paraId="547537E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08C5B64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26BC9FCD">
            <w:pPr>
              <w:jc w:val="center"/>
              <w:rPr>
                <w:rFonts w:hint="default" w:ascii="Times New Roman" w:hAnsi="Times New Roman" w:eastAsia="微软雅黑" w:cs="Times New Roman"/>
                <w:sz w:val="18"/>
                <w:szCs w:val="18"/>
              </w:rPr>
            </w:pPr>
          </w:p>
        </w:tc>
        <w:tc>
          <w:tcPr>
            <w:tcW w:w="775" w:type="dxa"/>
            <w:vAlign w:val="center"/>
          </w:tcPr>
          <w:p w14:paraId="2D4B4162">
            <w:pPr>
              <w:jc w:val="center"/>
              <w:rPr>
                <w:rFonts w:hint="default" w:ascii="Times New Roman" w:hAnsi="Times New Roman" w:eastAsia="微软雅黑" w:cs="Times New Roman"/>
                <w:sz w:val="18"/>
                <w:szCs w:val="18"/>
              </w:rPr>
            </w:pPr>
          </w:p>
        </w:tc>
        <w:tc>
          <w:tcPr>
            <w:tcW w:w="1276" w:type="dxa"/>
            <w:vAlign w:val="center"/>
          </w:tcPr>
          <w:p w14:paraId="3B181223">
            <w:pPr>
              <w:jc w:val="center"/>
              <w:rPr>
                <w:rFonts w:hint="default" w:ascii="Times New Roman" w:hAnsi="Times New Roman" w:eastAsia="微软雅黑" w:cs="Times New Roman"/>
                <w:sz w:val="18"/>
                <w:szCs w:val="18"/>
              </w:rPr>
            </w:pPr>
          </w:p>
        </w:tc>
      </w:tr>
      <w:tr w14:paraId="6AA7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257C91C6">
            <w:pPr>
              <w:jc w:val="center"/>
              <w:rPr>
                <w:rFonts w:hint="default" w:ascii="Times New Roman" w:hAnsi="Times New Roman" w:eastAsia="微软雅黑" w:cs="Times New Roman"/>
                <w:sz w:val="18"/>
                <w:szCs w:val="18"/>
              </w:rPr>
            </w:pPr>
          </w:p>
        </w:tc>
        <w:tc>
          <w:tcPr>
            <w:tcW w:w="585" w:type="dxa"/>
            <w:vMerge w:val="continue"/>
            <w:vAlign w:val="center"/>
          </w:tcPr>
          <w:p w14:paraId="36F1103A">
            <w:pPr>
              <w:jc w:val="center"/>
              <w:rPr>
                <w:rFonts w:hint="default" w:ascii="Times New Roman" w:hAnsi="Times New Roman" w:eastAsia="微软雅黑" w:cs="Times New Roman"/>
                <w:sz w:val="18"/>
                <w:szCs w:val="18"/>
              </w:rPr>
            </w:pPr>
          </w:p>
        </w:tc>
        <w:tc>
          <w:tcPr>
            <w:tcW w:w="1118" w:type="dxa"/>
            <w:vMerge w:val="restart"/>
            <w:vAlign w:val="center"/>
          </w:tcPr>
          <w:p w14:paraId="7AAF2E4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表演</w:t>
            </w:r>
          </w:p>
        </w:tc>
        <w:tc>
          <w:tcPr>
            <w:tcW w:w="2573" w:type="dxa"/>
            <w:gridSpan w:val="3"/>
            <w:vAlign w:val="center"/>
          </w:tcPr>
          <w:p w14:paraId="233CAC7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演唱的民乐伴奏：包含妆造和服饰，演奏曲目类型为国风、民族音乐，演奏曲目数量1-3首，单首演奏时长不得少于4分钟；须为中国传统民乐器，乐器种类包括但不限于琵琶、古筝、二胡等，有效演奏时长不低于8分钟，演奏曲目须与演唱曲目契合</w:t>
            </w:r>
          </w:p>
        </w:tc>
        <w:tc>
          <w:tcPr>
            <w:tcW w:w="675" w:type="dxa"/>
            <w:vAlign w:val="center"/>
          </w:tcPr>
          <w:p w14:paraId="59085CD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0DF2AF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7C7FB3F8">
            <w:pPr>
              <w:jc w:val="center"/>
              <w:rPr>
                <w:rFonts w:hint="default" w:ascii="Times New Roman" w:hAnsi="Times New Roman" w:eastAsia="微软雅黑" w:cs="Times New Roman"/>
                <w:sz w:val="18"/>
                <w:szCs w:val="18"/>
              </w:rPr>
            </w:pPr>
          </w:p>
        </w:tc>
        <w:tc>
          <w:tcPr>
            <w:tcW w:w="775" w:type="dxa"/>
            <w:vAlign w:val="center"/>
          </w:tcPr>
          <w:p w14:paraId="23F00D51">
            <w:pPr>
              <w:jc w:val="center"/>
              <w:rPr>
                <w:rFonts w:hint="default" w:ascii="Times New Roman" w:hAnsi="Times New Roman" w:eastAsia="微软雅黑" w:cs="Times New Roman"/>
                <w:sz w:val="18"/>
                <w:szCs w:val="18"/>
              </w:rPr>
            </w:pPr>
          </w:p>
        </w:tc>
        <w:tc>
          <w:tcPr>
            <w:tcW w:w="1276" w:type="dxa"/>
            <w:vAlign w:val="center"/>
          </w:tcPr>
          <w:p w14:paraId="1B8B2F0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198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4A282F6C">
            <w:pPr>
              <w:jc w:val="center"/>
              <w:rPr>
                <w:rFonts w:hint="default" w:ascii="Times New Roman" w:hAnsi="Times New Roman" w:cs="Times New Roman"/>
              </w:rPr>
            </w:pPr>
          </w:p>
        </w:tc>
        <w:tc>
          <w:tcPr>
            <w:tcW w:w="585" w:type="dxa"/>
            <w:vMerge w:val="continue"/>
            <w:vAlign w:val="center"/>
          </w:tcPr>
          <w:p w14:paraId="5A593D2E">
            <w:pPr>
              <w:jc w:val="center"/>
              <w:rPr>
                <w:rFonts w:hint="default" w:ascii="Times New Roman" w:hAnsi="Times New Roman" w:cs="Times New Roman"/>
              </w:rPr>
            </w:pPr>
          </w:p>
        </w:tc>
        <w:tc>
          <w:tcPr>
            <w:tcW w:w="1118" w:type="dxa"/>
            <w:vMerge w:val="continue"/>
            <w:vAlign w:val="center"/>
          </w:tcPr>
          <w:p w14:paraId="02B025AB">
            <w:pPr>
              <w:jc w:val="center"/>
              <w:rPr>
                <w:rFonts w:hint="default" w:ascii="Times New Roman" w:hAnsi="Times New Roman" w:cs="Times New Roman"/>
              </w:rPr>
            </w:pPr>
          </w:p>
        </w:tc>
        <w:tc>
          <w:tcPr>
            <w:tcW w:w="2573" w:type="dxa"/>
            <w:gridSpan w:val="3"/>
            <w:vAlign w:val="center"/>
          </w:tcPr>
          <w:p w14:paraId="2E7E295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水上演唱：包含妆造和服饰，演唱曲目类型为国风、民族曲目，演唱曲目数量1-3首；演唱曲目须与民乐伴奏曲目契合，有效演唱时长不低于8分钟</w:t>
            </w:r>
          </w:p>
        </w:tc>
        <w:tc>
          <w:tcPr>
            <w:tcW w:w="675" w:type="dxa"/>
            <w:vAlign w:val="center"/>
          </w:tcPr>
          <w:p w14:paraId="3AA1C60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B3690C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6A3A54E">
            <w:pPr>
              <w:jc w:val="center"/>
              <w:rPr>
                <w:rFonts w:hint="default" w:ascii="Times New Roman" w:hAnsi="Times New Roman" w:eastAsia="微软雅黑" w:cs="Times New Roman"/>
                <w:sz w:val="18"/>
                <w:szCs w:val="18"/>
              </w:rPr>
            </w:pPr>
          </w:p>
        </w:tc>
        <w:tc>
          <w:tcPr>
            <w:tcW w:w="775" w:type="dxa"/>
            <w:vAlign w:val="center"/>
          </w:tcPr>
          <w:p w14:paraId="275DD0EE">
            <w:pPr>
              <w:jc w:val="center"/>
              <w:rPr>
                <w:rFonts w:hint="default" w:ascii="Times New Roman" w:hAnsi="Times New Roman" w:eastAsia="微软雅黑" w:cs="Times New Roman"/>
                <w:sz w:val="18"/>
                <w:szCs w:val="18"/>
              </w:rPr>
            </w:pPr>
          </w:p>
        </w:tc>
        <w:tc>
          <w:tcPr>
            <w:tcW w:w="1276" w:type="dxa"/>
            <w:vAlign w:val="center"/>
          </w:tcPr>
          <w:p w14:paraId="552506D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服饰和曲目需经甲方确认</w:t>
            </w:r>
          </w:p>
        </w:tc>
      </w:tr>
      <w:tr w14:paraId="685C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088336ED">
            <w:pPr>
              <w:jc w:val="center"/>
              <w:rPr>
                <w:rFonts w:hint="default" w:ascii="Times New Roman" w:hAnsi="Times New Roman" w:eastAsia="微软雅黑" w:cs="Times New Roman"/>
                <w:sz w:val="18"/>
                <w:szCs w:val="18"/>
              </w:rPr>
            </w:pPr>
          </w:p>
        </w:tc>
        <w:tc>
          <w:tcPr>
            <w:tcW w:w="585" w:type="dxa"/>
            <w:vMerge w:val="continue"/>
            <w:vAlign w:val="center"/>
          </w:tcPr>
          <w:p w14:paraId="083C7A3D">
            <w:pPr>
              <w:jc w:val="center"/>
              <w:rPr>
                <w:rFonts w:hint="default" w:ascii="Times New Roman" w:hAnsi="Times New Roman" w:eastAsia="微软雅黑" w:cs="Times New Roman"/>
                <w:sz w:val="18"/>
                <w:szCs w:val="18"/>
              </w:rPr>
            </w:pPr>
          </w:p>
        </w:tc>
        <w:tc>
          <w:tcPr>
            <w:tcW w:w="1118" w:type="dxa"/>
            <w:vMerge w:val="continue"/>
            <w:vAlign w:val="center"/>
          </w:tcPr>
          <w:p w14:paraId="7F02C71A">
            <w:pPr>
              <w:jc w:val="center"/>
              <w:rPr>
                <w:rFonts w:hint="default" w:ascii="Times New Roman" w:hAnsi="Times New Roman" w:eastAsia="微软雅黑" w:cs="Times New Roman"/>
                <w:sz w:val="18"/>
                <w:szCs w:val="18"/>
              </w:rPr>
            </w:pPr>
          </w:p>
        </w:tc>
        <w:tc>
          <w:tcPr>
            <w:tcW w:w="2573" w:type="dxa"/>
            <w:gridSpan w:val="3"/>
            <w:vAlign w:val="center"/>
          </w:tcPr>
          <w:p w14:paraId="2CDEE20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水上民乐合奏：包含妆造和服饰，演奏乐器为中国传统民乐器，且为不同种类，乐器种类包括但不限于琵琶、古筝、二胡等，有效演奏时长不低于8分钟</w:t>
            </w:r>
          </w:p>
        </w:tc>
        <w:tc>
          <w:tcPr>
            <w:tcW w:w="675" w:type="dxa"/>
            <w:vAlign w:val="center"/>
          </w:tcPr>
          <w:p w14:paraId="76B06BD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7D91649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4DCD6E24">
            <w:pPr>
              <w:jc w:val="center"/>
              <w:rPr>
                <w:rFonts w:hint="default" w:ascii="Times New Roman" w:hAnsi="Times New Roman" w:eastAsia="微软雅黑" w:cs="Times New Roman"/>
                <w:sz w:val="18"/>
                <w:szCs w:val="18"/>
              </w:rPr>
            </w:pPr>
          </w:p>
        </w:tc>
        <w:tc>
          <w:tcPr>
            <w:tcW w:w="775" w:type="dxa"/>
            <w:vAlign w:val="center"/>
          </w:tcPr>
          <w:p w14:paraId="5D074134">
            <w:pPr>
              <w:jc w:val="center"/>
              <w:rPr>
                <w:rFonts w:hint="default" w:ascii="Times New Roman" w:hAnsi="Times New Roman" w:eastAsia="微软雅黑" w:cs="Times New Roman"/>
                <w:sz w:val="18"/>
                <w:szCs w:val="18"/>
              </w:rPr>
            </w:pPr>
          </w:p>
        </w:tc>
        <w:tc>
          <w:tcPr>
            <w:tcW w:w="1276" w:type="dxa"/>
            <w:vAlign w:val="center"/>
          </w:tcPr>
          <w:p w14:paraId="7A5D57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6C8D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22BF4A15">
            <w:pPr>
              <w:jc w:val="center"/>
              <w:rPr>
                <w:rFonts w:hint="default" w:ascii="Times New Roman" w:hAnsi="Times New Roman" w:eastAsia="微软雅黑" w:cs="Times New Roman"/>
                <w:sz w:val="18"/>
                <w:szCs w:val="18"/>
              </w:rPr>
            </w:pPr>
          </w:p>
        </w:tc>
        <w:tc>
          <w:tcPr>
            <w:tcW w:w="585" w:type="dxa"/>
            <w:vMerge w:val="continue"/>
            <w:vAlign w:val="center"/>
          </w:tcPr>
          <w:p w14:paraId="69FF6E74">
            <w:pPr>
              <w:jc w:val="center"/>
              <w:rPr>
                <w:rFonts w:hint="default" w:ascii="Times New Roman" w:hAnsi="Times New Roman" w:eastAsia="微软雅黑" w:cs="Times New Roman"/>
                <w:sz w:val="18"/>
                <w:szCs w:val="18"/>
              </w:rPr>
            </w:pPr>
          </w:p>
        </w:tc>
        <w:tc>
          <w:tcPr>
            <w:tcW w:w="1118" w:type="dxa"/>
            <w:vMerge w:val="continue"/>
            <w:vAlign w:val="center"/>
          </w:tcPr>
          <w:p w14:paraId="073D3D86">
            <w:pPr>
              <w:jc w:val="center"/>
              <w:rPr>
                <w:rFonts w:hint="default" w:ascii="Times New Roman" w:hAnsi="Times New Roman" w:eastAsia="微软雅黑" w:cs="Times New Roman"/>
                <w:sz w:val="18"/>
                <w:szCs w:val="18"/>
              </w:rPr>
            </w:pPr>
          </w:p>
        </w:tc>
        <w:tc>
          <w:tcPr>
            <w:tcW w:w="2573" w:type="dxa"/>
            <w:gridSpan w:val="3"/>
            <w:vAlign w:val="center"/>
          </w:tcPr>
          <w:p w14:paraId="536DE7F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水上舞蹈表演：包含妆造和服饰，演员需有水上表演经验，有效表演时长不少于8分钟</w:t>
            </w:r>
          </w:p>
        </w:tc>
        <w:tc>
          <w:tcPr>
            <w:tcW w:w="675" w:type="dxa"/>
            <w:vAlign w:val="center"/>
          </w:tcPr>
          <w:p w14:paraId="3A67CD1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B348CB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6A07A870">
            <w:pPr>
              <w:jc w:val="center"/>
              <w:rPr>
                <w:rFonts w:hint="default" w:ascii="Times New Roman" w:hAnsi="Times New Roman" w:eastAsia="微软雅黑" w:cs="Times New Roman"/>
                <w:sz w:val="18"/>
                <w:szCs w:val="18"/>
              </w:rPr>
            </w:pPr>
          </w:p>
        </w:tc>
        <w:tc>
          <w:tcPr>
            <w:tcW w:w="775" w:type="dxa"/>
            <w:vAlign w:val="center"/>
          </w:tcPr>
          <w:p w14:paraId="42D5CDF8">
            <w:pPr>
              <w:jc w:val="center"/>
              <w:rPr>
                <w:rFonts w:hint="default" w:ascii="Times New Roman" w:hAnsi="Times New Roman" w:eastAsia="微软雅黑" w:cs="Times New Roman"/>
                <w:sz w:val="18"/>
                <w:szCs w:val="18"/>
              </w:rPr>
            </w:pPr>
          </w:p>
        </w:tc>
        <w:tc>
          <w:tcPr>
            <w:tcW w:w="1276" w:type="dxa"/>
            <w:vAlign w:val="center"/>
          </w:tcPr>
          <w:p w14:paraId="20C792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3人（服饰和曲目需经甲方确认）</w:t>
            </w:r>
          </w:p>
        </w:tc>
      </w:tr>
      <w:tr w14:paraId="0AD8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69" w:type="dxa"/>
            <w:vMerge w:val="continue"/>
            <w:vAlign w:val="center"/>
          </w:tcPr>
          <w:p w14:paraId="612AF98B">
            <w:pPr>
              <w:jc w:val="center"/>
              <w:rPr>
                <w:rFonts w:hint="default" w:ascii="Times New Roman" w:hAnsi="Times New Roman" w:eastAsia="微软雅黑" w:cs="Times New Roman"/>
                <w:sz w:val="18"/>
                <w:szCs w:val="18"/>
              </w:rPr>
            </w:pPr>
          </w:p>
        </w:tc>
        <w:tc>
          <w:tcPr>
            <w:tcW w:w="585" w:type="dxa"/>
            <w:vMerge w:val="continue"/>
            <w:vAlign w:val="center"/>
          </w:tcPr>
          <w:p w14:paraId="38849141">
            <w:pPr>
              <w:jc w:val="center"/>
              <w:rPr>
                <w:rFonts w:hint="default" w:ascii="Times New Roman" w:hAnsi="Times New Roman" w:eastAsia="微软雅黑" w:cs="Times New Roman"/>
                <w:sz w:val="18"/>
                <w:szCs w:val="18"/>
              </w:rPr>
            </w:pPr>
          </w:p>
        </w:tc>
        <w:tc>
          <w:tcPr>
            <w:tcW w:w="1118" w:type="dxa"/>
            <w:vMerge w:val="continue"/>
            <w:vAlign w:val="center"/>
          </w:tcPr>
          <w:p w14:paraId="7B16BE65">
            <w:pPr>
              <w:jc w:val="center"/>
              <w:rPr>
                <w:rFonts w:hint="default" w:ascii="Times New Roman" w:hAnsi="Times New Roman" w:eastAsia="微软雅黑" w:cs="Times New Roman"/>
                <w:sz w:val="18"/>
                <w:szCs w:val="18"/>
              </w:rPr>
            </w:pPr>
          </w:p>
        </w:tc>
        <w:tc>
          <w:tcPr>
            <w:tcW w:w="2573" w:type="dxa"/>
            <w:gridSpan w:val="3"/>
            <w:vAlign w:val="center"/>
          </w:tcPr>
          <w:p w14:paraId="1F4B71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水上包公戏曲演唱：包含妆造和服饰，演唱包公主题戏曲，演唱剧种包括但不限于庐剧、黄梅戏等，有效演唱时长不低于8分钟</w:t>
            </w:r>
          </w:p>
        </w:tc>
        <w:tc>
          <w:tcPr>
            <w:tcW w:w="675" w:type="dxa"/>
            <w:vAlign w:val="center"/>
          </w:tcPr>
          <w:p w14:paraId="14E57C5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9CE398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w:t>
            </w:r>
          </w:p>
        </w:tc>
        <w:tc>
          <w:tcPr>
            <w:tcW w:w="738" w:type="dxa"/>
            <w:vAlign w:val="center"/>
          </w:tcPr>
          <w:p w14:paraId="23736599">
            <w:pPr>
              <w:jc w:val="center"/>
              <w:rPr>
                <w:rFonts w:hint="default" w:ascii="Times New Roman" w:hAnsi="Times New Roman" w:eastAsia="微软雅黑" w:cs="Times New Roman"/>
                <w:sz w:val="18"/>
                <w:szCs w:val="18"/>
              </w:rPr>
            </w:pPr>
          </w:p>
        </w:tc>
        <w:tc>
          <w:tcPr>
            <w:tcW w:w="775" w:type="dxa"/>
            <w:vAlign w:val="center"/>
          </w:tcPr>
          <w:p w14:paraId="39A2A376">
            <w:pPr>
              <w:jc w:val="center"/>
              <w:rPr>
                <w:rFonts w:hint="default" w:ascii="Times New Roman" w:hAnsi="Times New Roman" w:eastAsia="微软雅黑" w:cs="Times New Roman"/>
                <w:sz w:val="18"/>
                <w:szCs w:val="18"/>
              </w:rPr>
            </w:pPr>
          </w:p>
        </w:tc>
        <w:tc>
          <w:tcPr>
            <w:tcW w:w="1276" w:type="dxa"/>
            <w:vAlign w:val="center"/>
          </w:tcPr>
          <w:p w14:paraId="2C4FC22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2人（服饰和曲目需经甲方确认）</w:t>
            </w:r>
          </w:p>
        </w:tc>
      </w:tr>
      <w:tr w14:paraId="0BE4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81" w:type="dxa"/>
            <w:gridSpan w:val="9"/>
            <w:vAlign w:val="center"/>
          </w:tcPr>
          <w:p w14:paraId="44FA9A1B">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458AF601">
            <w:pPr>
              <w:jc w:val="center"/>
              <w:rPr>
                <w:rFonts w:hint="default" w:ascii="Times New Roman" w:hAnsi="Times New Roman" w:eastAsia="微软雅黑" w:cs="Times New Roman"/>
                <w:sz w:val="18"/>
                <w:szCs w:val="18"/>
              </w:rPr>
            </w:pPr>
          </w:p>
        </w:tc>
        <w:tc>
          <w:tcPr>
            <w:tcW w:w="1276" w:type="dxa"/>
            <w:vAlign w:val="center"/>
          </w:tcPr>
          <w:p w14:paraId="2D3FD6DA">
            <w:pPr>
              <w:jc w:val="center"/>
              <w:rPr>
                <w:rFonts w:hint="default" w:ascii="Times New Roman" w:hAnsi="Times New Roman" w:eastAsia="微软雅黑" w:cs="Times New Roman"/>
                <w:sz w:val="18"/>
                <w:szCs w:val="18"/>
              </w:rPr>
            </w:pPr>
          </w:p>
        </w:tc>
      </w:tr>
      <w:tr w14:paraId="23E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232" w:type="dxa"/>
            <w:gridSpan w:val="11"/>
            <w:shd w:val="clear" w:color="auto" w:fill="9BBB59"/>
            <w:vAlign w:val="center"/>
          </w:tcPr>
          <w:p w14:paraId="131812E9">
            <w:pPr>
              <w:jc w:val="center"/>
              <w:rPr>
                <w:rFonts w:hint="default" w:ascii="Times New Roman" w:hAnsi="Times New Roman" w:eastAsia="微软雅黑" w:cs="Times New Roman"/>
                <w:sz w:val="18"/>
                <w:szCs w:val="18"/>
              </w:rPr>
            </w:pPr>
          </w:p>
        </w:tc>
      </w:tr>
      <w:tr w14:paraId="578D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69" w:type="dxa"/>
            <w:vMerge w:val="restart"/>
            <w:vAlign w:val="center"/>
          </w:tcPr>
          <w:p w14:paraId="3750801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4月19日-5月3日点位活动</w:t>
            </w:r>
          </w:p>
        </w:tc>
        <w:tc>
          <w:tcPr>
            <w:tcW w:w="585" w:type="dxa"/>
            <w:vMerge w:val="restart"/>
            <w:vAlign w:val="center"/>
          </w:tcPr>
          <w:p w14:paraId="2915F85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美陈物料</w:t>
            </w:r>
          </w:p>
        </w:tc>
        <w:tc>
          <w:tcPr>
            <w:tcW w:w="1118" w:type="dxa"/>
            <w:vMerge w:val="restart"/>
            <w:vAlign w:val="center"/>
          </w:tcPr>
          <w:p w14:paraId="72EDE8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道具采购</w:t>
            </w:r>
          </w:p>
        </w:tc>
        <w:tc>
          <w:tcPr>
            <w:tcW w:w="1264" w:type="dxa"/>
            <w:gridSpan w:val="2"/>
            <w:vAlign w:val="center"/>
          </w:tcPr>
          <w:p w14:paraId="4164464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团扇DIY活动所需道具：</w:t>
            </w:r>
          </w:p>
        </w:tc>
        <w:tc>
          <w:tcPr>
            <w:tcW w:w="1309" w:type="dxa"/>
            <w:vAlign w:val="center"/>
          </w:tcPr>
          <w:p w14:paraId="3DB8A0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素色团扇与涂色颜料</w:t>
            </w:r>
          </w:p>
        </w:tc>
        <w:tc>
          <w:tcPr>
            <w:tcW w:w="675" w:type="dxa"/>
            <w:vAlign w:val="center"/>
          </w:tcPr>
          <w:p w14:paraId="0712C9B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1A1996B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729AC3B3">
            <w:pPr>
              <w:jc w:val="center"/>
              <w:rPr>
                <w:rFonts w:hint="default" w:ascii="Times New Roman" w:hAnsi="Times New Roman" w:eastAsia="微软雅黑" w:cs="Times New Roman"/>
                <w:sz w:val="18"/>
                <w:szCs w:val="18"/>
              </w:rPr>
            </w:pPr>
          </w:p>
        </w:tc>
        <w:tc>
          <w:tcPr>
            <w:tcW w:w="775" w:type="dxa"/>
            <w:vAlign w:val="center"/>
          </w:tcPr>
          <w:p w14:paraId="0C3A6545">
            <w:pPr>
              <w:jc w:val="center"/>
              <w:rPr>
                <w:rFonts w:hint="default" w:ascii="Times New Roman" w:hAnsi="Times New Roman" w:eastAsia="微软雅黑" w:cs="Times New Roman"/>
                <w:sz w:val="18"/>
                <w:szCs w:val="18"/>
              </w:rPr>
            </w:pPr>
          </w:p>
        </w:tc>
        <w:tc>
          <w:tcPr>
            <w:tcW w:w="1276" w:type="dxa"/>
            <w:vAlign w:val="center"/>
          </w:tcPr>
          <w:p w14:paraId="62B8687C">
            <w:pPr>
              <w:jc w:val="center"/>
              <w:rPr>
                <w:rFonts w:hint="default" w:ascii="Times New Roman" w:hAnsi="Times New Roman" w:eastAsia="微软雅黑" w:cs="Times New Roman"/>
                <w:sz w:val="18"/>
                <w:szCs w:val="18"/>
              </w:rPr>
            </w:pPr>
          </w:p>
        </w:tc>
      </w:tr>
      <w:tr w14:paraId="42D7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63E081B3">
            <w:pPr>
              <w:jc w:val="center"/>
              <w:rPr>
                <w:rFonts w:hint="default" w:ascii="Times New Roman" w:hAnsi="Times New Roman" w:eastAsia="微软雅黑" w:cs="Times New Roman"/>
                <w:sz w:val="18"/>
                <w:szCs w:val="18"/>
              </w:rPr>
            </w:pPr>
          </w:p>
        </w:tc>
        <w:tc>
          <w:tcPr>
            <w:tcW w:w="585" w:type="dxa"/>
            <w:vMerge w:val="continue"/>
            <w:vAlign w:val="center"/>
          </w:tcPr>
          <w:p w14:paraId="36DC8D77">
            <w:pPr>
              <w:jc w:val="center"/>
              <w:rPr>
                <w:rFonts w:hint="default" w:ascii="Times New Roman" w:hAnsi="Times New Roman" w:eastAsia="微软雅黑" w:cs="Times New Roman"/>
                <w:sz w:val="18"/>
                <w:szCs w:val="18"/>
              </w:rPr>
            </w:pPr>
          </w:p>
        </w:tc>
        <w:tc>
          <w:tcPr>
            <w:tcW w:w="1118" w:type="dxa"/>
            <w:vMerge w:val="continue"/>
            <w:vAlign w:val="center"/>
          </w:tcPr>
          <w:p w14:paraId="462BD51D">
            <w:pPr>
              <w:jc w:val="center"/>
              <w:rPr>
                <w:rFonts w:hint="default" w:ascii="Times New Roman" w:hAnsi="Times New Roman" w:eastAsia="微软雅黑" w:cs="Times New Roman"/>
                <w:sz w:val="18"/>
                <w:szCs w:val="18"/>
              </w:rPr>
            </w:pPr>
          </w:p>
        </w:tc>
        <w:tc>
          <w:tcPr>
            <w:tcW w:w="1264" w:type="dxa"/>
            <w:gridSpan w:val="2"/>
            <w:vAlign w:val="center"/>
          </w:tcPr>
          <w:p w14:paraId="1A9B8CE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纸鸢DIY活动所需道具</w:t>
            </w:r>
          </w:p>
        </w:tc>
        <w:tc>
          <w:tcPr>
            <w:tcW w:w="1309" w:type="dxa"/>
            <w:vAlign w:val="center"/>
          </w:tcPr>
          <w:p w14:paraId="19BE18BF">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空白纸鸢包含风筝线与涂色颜料</w:t>
            </w:r>
          </w:p>
        </w:tc>
        <w:tc>
          <w:tcPr>
            <w:tcW w:w="675" w:type="dxa"/>
            <w:vAlign w:val="center"/>
          </w:tcPr>
          <w:p w14:paraId="4D680CA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20</w:t>
            </w:r>
          </w:p>
        </w:tc>
        <w:tc>
          <w:tcPr>
            <w:tcW w:w="723" w:type="dxa"/>
            <w:vAlign w:val="center"/>
          </w:tcPr>
          <w:p w14:paraId="5C7A66A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03364C64">
            <w:pPr>
              <w:jc w:val="center"/>
              <w:rPr>
                <w:rFonts w:hint="default" w:ascii="Times New Roman" w:hAnsi="Times New Roman" w:eastAsia="微软雅黑" w:cs="Times New Roman"/>
                <w:sz w:val="18"/>
                <w:szCs w:val="18"/>
              </w:rPr>
            </w:pPr>
          </w:p>
        </w:tc>
        <w:tc>
          <w:tcPr>
            <w:tcW w:w="775" w:type="dxa"/>
            <w:vAlign w:val="center"/>
          </w:tcPr>
          <w:p w14:paraId="5EC190A6">
            <w:pPr>
              <w:jc w:val="center"/>
              <w:rPr>
                <w:rFonts w:hint="default" w:ascii="Times New Roman" w:hAnsi="Times New Roman" w:eastAsia="微软雅黑" w:cs="Times New Roman"/>
                <w:sz w:val="18"/>
                <w:szCs w:val="18"/>
              </w:rPr>
            </w:pPr>
          </w:p>
        </w:tc>
        <w:tc>
          <w:tcPr>
            <w:tcW w:w="1276" w:type="dxa"/>
            <w:vAlign w:val="center"/>
          </w:tcPr>
          <w:p w14:paraId="4E8C9E9D">
            <w:pPr>
              <w:jc w:val="center"/>
              <w:rPr>
                <w:rFonts w:hint="default" w:ascii="Times New Roman" w:hAnsi="Times New Roman" w:eastAsia="微软雅黑" w:cs="Times New Roman"/>
                <w:sz w:val="18"/>
                <w:szCs w:val="18"/>
              </w:rPr>
            </w:pPr>
          </w:p>
        </w:tc>
      </w:tr>
      <w:tr w14:paraId="6587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69" w:type="dxa"/>
            <w:vMerge w:val="continue"/>
            <w:vAlign w:val="center"/>
          </w:tcPr>
          <w:p w14:paraId="539AE657">
            <w:pPr>
              <w:jc w:val="center"/>
              <w:rPr>
                <w:rFonts w:hint="default" w:ascii="Times New Roman" w:hAnsi="Times New Roman" w:eastAsia="微软雅黑" w:cs="Times New Roman"/>
                <w:sz w:val="18"/>
                <w:szCs w:val="18"/>
              </w:rPr>
            </w:pPr>
          </w:p>
        </w:tc>
        <w:tc>
          <w:tcPr>
            <w:tcW w:w="585" w:type="dxa"/>
            <w:vMerge w:val="continue"/>
            <w:vAlign w:val="center"/>
          </w:tcPr>
          <w:p w14:paraId="767D5A5F">
            <w:pPr>
              <w:jc w:val="center"/>
              <w:rPr>
                <w:rFonts w:hint="default" w:ascii="Times New Roman" w:hAnsi="Times New Roman" w:eastAsia="微软雅黑" w:cs="Times New Roman"/>
                <w:sz w:val="18"/>
                <w:szCs w:val="18"/>
              </w:rPr>
            </w:pPr>
          </w:p>
        </w:tc>
        <w:tc>
          <w:tcPr>
            <w:tcW w:w="1118" w:type="dxa"/>
            <w:vMerge w:val="continue"/>
            <w:vAlign w:val="center"/>
          </w:tcPr>
          <w:p w14:paraId="78836AEC">
            <w:pPr>
              <w:jc w:val="center"/>
              <w:rPr>
                <w:rFonts w:hint="default" w:ascii="Times New Roman" w:hAnsi="Times New Roman" w:eastAsia="微软雅黑" w:cs="Times New Roman"/>
                <w:sz w:val="18"/>
                <w:szCs w:val="18"/>
              </w:rPr>
            </w:pPr>
          </w:p>
        </w:tc>
        <w:tc>
          <w:tcPr>
            <w:tcW w:w="1264" w:type="dxa"/>
            <w:gridSpan w:val="2"/>
            <w:vAlign w:val="center"/>
          </w:tcPr>
          <w:p w14:paraId="64A9DF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茶百戏活动所需道具</w:t>
            </w:r>
          </w:p>
        </w:tc>
        <w:tc>
          <w:tcPr>
            <w:tcW w:w="1309" w:type="dxa"/>
            <w:vAlign w:val="center"/>
          </w:tcPr>
          <w:p w14:paraId="7B88F3F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茶具及相关摆设</w:t>
            </w:r>
          </w:p>
        </w:tc>
        <w:tc>
          <w:tcPr>
            <w:tcW w:w="675" w:type="dxa"/>
            <w:vAlign w:val="center"/>
          </w:tcPr>
          <w:p w14:paraId="63E9CCF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337E7D4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1B69210F">
            <w:pPr>
              <w:jc w:val="center"/>
              <w:rPr>
                <w:rFonts w:hint="default" w:ascii="Times New Roman" w:hAnsi="Times New Roman" w:eastAsia="微软雅黑" w:cs="Times New Roman"/>
                <w:sz w:val="18"/>
                <w:szCs w:val="18"/>
              </w:rPr>
            </w:pPr>
          </w:p>
        </w:tc>
        <w:tc>
          <w:tcPr>
            <w:tcW w:w="775" w:type="dxa"/>
            <w:vAlign w:val="center"/>
          </w:tcPr>
          <w:p w14:paraId="2B26038F">
            <w:pPr>
              <w:jc w:val="center"/>
              <w:rPr>
                <w:rFonts w:hint="default" w:ascii="Times New Roman" w:hAnsi="Times New Roman" w:eastAsia="微软雅黑" w:cs="Times New Roman"/>
                <w:sz w:val="18"/>
                <w:szCs w:val="18"/>
              </w:rPr>
            </w:pPr>
          </w:p>
        </w:tc>
        <w:tc>
          <w:tcPr>
            <w:tcW w:w="1276" w:type="dxa"/>
            <w:vAlign w:val="center"/>
          </w:tcPr>
          <w:p w14:paraId="62BA7128">
            <w:pPr>
              <w:jc w:val="center"/>
              <w:rPr>
                <w:rFonts w:hint="default" w:ascii="Times New Roman" w:hAnsi="Times New Roman" w:eastAsia="微软雅黑" w:cs="Times New Roman"/>
                <w:sz w:val="18"/>
                <w:szCs w:val="18"/>
              </w:rPr>
            </w:pPr>
          </w:p>
        </w:tc>
      </w:tr>
      <w:tr w14:paraId="0DCD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5E2A71DF">
            <w:pPr>
              <w:jc w:val="center"/>
              <w:rPr>
                <w:rFonts w:hint="default" w:ascii="Times New Roman" w:hAnsi="Times New Roman" w:cs="Times New Roman"/>
              </w:rPr>
            </w:pPr>
          </w:p>
        </w:tc>
        <w:tc>
          <w:tcPr>
            <w:tcW w:w="585" w:type="dxa"/>
            <w:vMerge w:val="continue"/>
            <w:vAlign w:val="center"/>
          </w:tcPr>
          <w:p w14:paraId="6DE9D9D1">
            <w:pPr>
              <w:jc w:val="center"/>
              <w:rPr>
                <w:rFonts w:hint="default" w:ascii="Times New Roman" w:hAnsi="Times New Roman" w:cs="Times New Roman"/>
              </w:rPr>
            </w:pPr>
          </w:p>
        </w:tc>
        <w:tc>
          <w:tcPr>
            <w:tcW w:w="1118" w:type="dxa"/>
            <w:vMerge w:val="continue"/>
            <w:vAlign w:val="center"/>
          </w:tcPr>
          <w:p w14:paraId="72098258">
            <w:pPr>
              <w:jc w:val="center"/>
              <w:rPr>
                <w:rFonts w:hint="default" w:ascii="Times New Roman" w:hAnsi="Times New Roman" w:cs="Times New Roman"/>
              </w:rPr>
            </w:pPr>
          </w:p>
        </w:tc>
        <w:tc>
          <w:tcPr>
            <w:tcW w:w="1264" w:type="dxa"/>
            <w:gridSpan w:val="2"/>
            <w:vMerge w:val="restart"/>
            <w:vAlign w:val="center"/>
          </w:tcPr>
          <w:p w14:paraId="77FFA2E7">
            <w:pPr>
              <w:jc w:val="center"/>
              <w:rPr>
                <w:rFonts w:hint="default" w:ascii="Times New Roman" w:hAnsi="Times New Roman" w:cs="Times New Roman"/>
              </w:rPr>
            </w:pPr>
            <w:r>
              <w:rPr>
                <w:rFonts w:hint="default" w:ascii="Times New Roman" w:hAnsi="Times New Roman" w:eastAsia="微软雅黑" w:cs="Times New Roman"/>
                <w:sz w:val="18"/>
                <w:szCs w:val="18"/>
              </w:rPr>
              <w:t>古风运动会活动所需道具</w:t>
            </w:r>
          </w:p>
        </w:tc>
        <w:tc>
          <w:tcPr>
            <w:tcW w:w="1309" w:type="dxa"/>
            <w:vAlign w:val="center"/>
          </w:tcPr>
          <w:p w14:paraId="49BAF68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投壶道具（古风投壶3个与羽箭3组）</w:t>
            </w:r>
          </w:p>
        </w:tc>
        <w:tc>
          <w:tcPr>
            <w:tcW w:w="675" w:type="dxa"/>
            <w:vAlign w:val="center"/>
          </w:tcPr>
          <w:p w14:paraId="7601E55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C6346E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5B3331D6">
            <w:pPr>
              <w:jc w:val="center"/>
              <w:rPr>
                <w:rFonts w:hint="default" w:ascii="Times New Roman" w:hAnsi="Times New Roman" w:eastAsia="微软雅黑" w:cs="Times New Roman"/>
                <w:sz w:val="18"/>
                <w:szCs w:val="18"/>
              </w:rPr>
            </w:pPr>
          </w:p>
        </w:tc>
        <w:tc>
          <w:tcPr>
            <w:tcW w:w="775" w:type="dxa"/>
            <w:vAlign w:val="center"/>
          </w:tcPr>
          <w:p w14:paraId="37A3464F">
            <w:pPr>
              <w:jc w:val="center"/>
              <w:rPr>
                <w:rFonts w:hint="default" w:ascii="Times New Roman" w:hAnsi="Times New Roman" w:eastAsia="微软雅黑" w:cs="Times New Roman"/>
                <w:sz w:val="18"/>
                <w:szCs w:val="18"/>
              </w:rPr>
            </w:pPr>
          </w:p>
        </w:tc>
        <w:tc>
          <w:tcPr>
            <w:tcW w:w="1276" w:type="dxa"/>
            <w:vAlign w:val="center"/>
          </w:tcPr>
          <w:p w14:paraId="4EDE090B">
            <w:pPr>
              <w:jc w:val="center"/>
              <w:rPr>
                <w:rFonts w:hint="default" w:ascii="Times New Roman" w:hAnsi="Times New Roman" w:eastAsia="微软雅黑" w:cs="Times New Roman"/>
                <w:sz w:val="18"/>
                <w:szCs w:val="18"/>
              </w:rPr>
            </w:pPr>
          </w:p>
        </w:tc>
      </w:tr>
      <w:tr w14:paraId="5CA1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69" w:type="dxa"/>
            <w:vMerge w:val="continue"/>
            <w:vAlign w:val="center"/>
          </w:tcPr>
          <w:p w14:paraId="1294D4BD">
            <w:pPr>
              <w:jc w:val="center"/>
              <w:rPr>
                <w:rFonts w:hint="default" w:ascii="Times New Roman" w:hAnsi="Times New Roman" w:cs="Times New Roman"/>
              </w:rPr>
            </w:pPr>
          </w:p>
        </w:tc>
        <w:tc>
          <w:tcPr>
            <w:tcW w:w="585" w:type="dxa"/>
            <w:vMerge w:val="continue"/>
            <w:vAlign w:val="center"/>
          </w:tcPr>
          <w:p w14:paraId="1FF722D1">
            <w:pPr>
              <w:jc w:val="center"/>
              <w:rPr>
                <w:rFonts w:hint="default" w:ascii="Times New Roman" w:hAnsi="Times New Roman" w:cs="Times New Roman"/>
              </w:rPr>
            </w:pPr>
          </w:p>
        </w:tc>
        <w:tc>
          <w:tcPr>
            <w:tcW w:w="1118" w:type="dxa"/>
            <w:vMerge w:val="continue"/>
            <w:vAlign w:val="center"/>
          </w:tcPr>
          <w:p w14:paraId="009650FF">
            <w:pPr>
              <w:jc w:val="center"/>
              <w:rPr>
                <w:rFonts w:hint="default" w:ascii="Times New Roman" w:hAnsi="Times New Roman" w:cs="Times New Roman"/>
              </w:rPr>
            </w:pPr>
          </w:p>
        </w:tc>
        <w:tc>
          <w:tcPr>
            <w:tcW w:w="1264" w:type="dxa"/>
            <w:gridSpan w:val="2"/>
            <w:vMerge w:val="continue"/>
            <w:vAlign w:val="center"/>
          </w:tcPr>
          <w:p w14:paraId="4464EF99">
            <w:pPr>
              <w:jc w:val="center"/>
              <w:rPr>
                <w:rFonts w:hint="default" w:ascii="Times New Roman" w:hAnsi="Times New Roman" w:cs="Times New Roman"/>
              </w:rPr>
            </w:pPr>
          </w:p>
        </w:tc>
        <w:tc>
          <w:tcPr>
            <w:tcW w:w="1309" w:type="dxa"/>
            <w:vAlign w:val="center"/>
          </w:tcPr>
          <w:p w14:paraId="2EE2295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锤丸道具（球门一个，球杆与球3组）</w:t>
            </w:r>
          </w:p>
        </w:tc>
        <w:tc>
          <w:tcPr>
            <w:tcW w:w="675" w:type="dxa"/>
            <w:vAlign w:val="center"/>
          </w:tcPr>
          <w:p w14:paraId="2D77FAE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6DF15EA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7D05035C">
            <w:pPr>
              <w:jc w:val="center"/>
              <w:rPr>
                <w:rFonts w:hint="default" w:ascii="Times New Roman" w:hAnsi="Times New Roman" w:eastAsia="微软雅黑" w:cs="Times New Roman"/>
                <w:sz w:val="18"/>
                <w:szCs w:val="18"/>
              </w:rPr>
            </w:pPr>
          </w:p>
        </w:tc>
        <w:tc>
          <w:tcPr>
            <w:tcW w:w="775" w:type="dxa"/>
            <w:vAlign w:val="center"/>
          </w:tcPr>
          <w:p w14:paraId="541EAA77">
            <w:pPr>
              <w:jc w:val="center"/>
              <w:rPr>
                <w:rFonts w:hint="default" w:ascii="Times New Roman" w:hAnsi="Times New Roman" w:eastAsia="微软雅黑" w:cs="Times New Roman"/>
                <w:sz w:val="18"/>
                <w:szCs w:val="18"/>
              </w:rPr>
            </w:pPr>
          </w:p>
        </w:tc>
        <w:tc>
          <w:tcPr>
            <w:tcW w:w="1276" w:type="dxa"/>
            <w:vAlign w:val="center"/>
          </w:tcPr>
          <w:p w14:paraId="3855A95E">
            <w:pPr>
              <w:jc w:val="center"/>
              <w:rPr>
                <w:rFonts w:hint="default" w:ascii="Times New Roman" w:hAnsi="Times New Roman" w:eastAsia="微软雅黑" w:cs="Times New Roman"/>
                <w:sz w:val="18"/>
                <w:szCs w:val="18"/>
              </w:rPr>
            </w:pPr>
          </w:p>
        </w:tc>
      </w:tr>
      <w:tr w14:paraId="75C2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69" w:type="dxa"/>
            <w:vMerge w:val="continue"/>
            <w:vAlign w:val="center"/>
          </w:tcPr>
          <w:p w14:paraId="72B202CA">
            <w:pPr>
              <w:jc w:val="center"/>
              <w:rPr>
                <w:rFonts w:hint="default" w:ascii="Times New Roman" w:hAnsi="Times New Roman" w:cs="Times New Roman"/>
              </w:rPr>
            </w:pPr>
          </w:p>
        </w:tc>
        <w:tc>
          <w:tcPr>
            <w:tcW w:w="585" w:type="dxa"/>
            <w:vMerge w:val="continue"/>
            <w:vAlign w:val="center"/>
          </w:tcPr>
          <w:p w14:paraId="56F77786">
            <w:pPr>
              <w:jc w:val="center"/>
              <w:rPr>
                <w:rFonts w:hint="default" w:ascii="Times New Roman" w:hAnsi="Times New Roman" w:cs="Times New Roman"/>
              </w:rPr>
            </w:pPr>
          </w:p>
        </w:tc>
        <w:tc>
          <w:tcPr>
            <w:tcW w:w="1118" w:type="dxa"/>
            <w:vMerge w:val="continue"/>
            <w:vAlign w:val="center"/>
          </w:tcPr>
          <w:p w14:paraId="3221FF10">
            <w:pPr>
              <w:jc w:val="center"/>
              <w:rPr>
                <w:rFonts w:hint="default" w:ascii="Times New Roman" w:hAnsi="Times New Roman" w:cs="Times New Roman"/>
              </w:rPr>
            </w:pPr>
          </w:p>
        </w:tc>
        <w:tc>
          <w:tcPr>
            <w:tcW w:w="1264" w:type="dxa"/>
            <w:gridSpan w:val="2"/>
            <w:vMerge w:val="continue"/>
            <w:vAlign w:val="center"/>
          </w:tcPr>
          <w:p w14:paraId="5D42D011">
            <w:pPr>
              <w:jc w:val="center"/>
              <w:rPr>
                <w:rFonts w:hint="default" w:ascii="Times New Roman" w:hAnsi="Times New Roman" w:cs="Times New Roman"/>
              </w:rPr>
            </w:pPr>
          </w:p>
        </w:tc>
        <w:tc>
          <w:tcPr>
            <w:tcW w:w="1309" w:type="dxa"/>
            <w:vAlign w:val="center"/>
          </w:tcPr>
          <w:p w14:paraId="6735126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蹴鞠道具（球门1个与球4个）</w:t>
            </w:r>
          </w:p>
        </w:tc>
        <w:tc>
          <w:tcPr>
            <w:tcW w:w="675" w:type="dxa"/>
            <w:vAlign w:val="center"/>
          </w:tcPr>
          <w:p w14:paraId="7A10381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3996FFD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套</w:t>
            </w:r>
          </w:p>
        </w:tc>
        <w:tc>
          <w:tcPr>
            <w:tcW w:w="738" w:type="dxa"/>
            <w:vAlign w:val="center"/>
          </w:tcPr>
          <w:p w14:paraId="43DF9FAF">
            <w:pPr>
              <w:jc w:val="center"/>
              <w:rPr>
                <w:rFonts w:hint="default" w:ascii="Times New Roman" w:hAnsi="Times New Roman" w:eastAsia="微软雅黑" w:cs="Times New Roman"/>
                <w:sz w:val="18"/>
                <w:szCs w:val="18"/>
              </w:rPr>
            </w:pPr>
          </w:p>
        </w:tc>
        <w:tc>
          <w:tcPr>
            <w:tcW w:w="775" w:type="dxa"/>
            <w:vAlign w:val="center"/>
          </w:tcPr>
          <w:p w14:paraId="3A7D09BC">
            <w:pPr>
              <w:jc w:val="center"/>
              <w:rPr>
                <w:rFonts w:hint="default" w:ascii="Times New Roman" w:hAnsi="Times New Roman" w:eastAsia="微软雅黑" w:cs="Times New Roman"/>
                <w:sz w:val="18"/>
                <w:szCs w:val="18"/>
              </w:rPr>
            </w:pPr>
          </w:p>
        </w:tc>
        <w:tc>
          <w:tcPr>
            <w:tcW w:w="1276" w:type="dxa"/>
            <w:vAlign w:val="center"/>
          </w:tcPr>
          <w:p w14:paraId="5B456E93">
            <w:pPr>
              <w:jc w:val="center"/>
              <w:rPr>
                <w:rFonts w:hint="default" w:ascii="Times New Roman" w:hAnsi="Times New Roman" w:eastAsia="微软雅黑" w:cs="Times New Roman"/>
                <w:sz w:val="18"/>
                <w:szCs w:val="18"/>
              </w:rPr>
            </w:pPr>
          </w:p>
        </w:tc>
      </w:tr>
      <w:tr w14:paraId="6F68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69" w:type="dxa"/>
            <w:vMerge w:val="continue"/>
            <w:vAlign w:val="center"/>
          </w:tcPr>
          <w:p w14:paraId="11AFE688">
            <w:pPr>
              <w:jc w:val="center"/>
              <w:rPr>
                <w:rFonts w:hint="default" w:ascii="Times New Roman" w:hAnsi="Times New Roman" w:eastAsia="微软雅黑" w:cs="Times New Roman"/>
                <w:sz w:val="18"/>
                <w:szCs w:val="18"/>
              </w:rPr>
            </w:pPr>
          </w:p>
        </w:tc>
        <w:tc>
          <w:tcPr>
            <w:tcW w:w="585" w:type="dxa"/>
            <w:vMerge w:val="continue"/>
            <w:vAlign w:val="center"/>
          </w:tcPr>
          <w:p w14:paraId="242B9CD1">
            <w:pPr>
              <w:jc w:val="center"/>
              <w:rPr>
                <w:rFonts w:hint="default" w:ascii="Times New Roman" w:hAnsi="Times New Roman" w:eastAsia="微软雅黑" w:cs="Times New Roman"/>
                <w:sz w:val="18"/>
                <w:szCs w:val="18"/>
              </w:rPr>
            </w:pPr>
          </w:p>
        </w:tc>
        <w:tc>
          <w:tcPr>
            <w:tcW w:w="1118" w:type="dxa"/>
            <w:vAlign w:val="center"/>
          </w:tcPr>
          <w:p w14:paraId="6FEFC4F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场景搭建</w:t>
            </w:r>
          </w:p>
        </w:tc>
        <w:tc>
          <w:tcPr>
            <w:tcW w:w="2573" w:type="dxa"/>
            <w:gridSpan w:val="3"/>
            <w:vAlign w:val="center"/>
          </w:tcPr>
          <w:p w14:paraId="451863D5">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桌椅（团扇DIY、纸鸢DIY与茶百戏活动）</w:t>
            </w:r>
          </w:p>
        </w:tc>
        <w:tc>
          <w:tcPr>
            <w:tcW w:w="675" w:type="dxa"/>
            <w:vAlign w:val="center"/>
          </w:tcPr>
          <w:p w14:paraId="489298A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30</w:t>
            </w:r>
          </w:p>
        </w:tc>
        <w:tc>
          <w:tcPr>
            <w:tcW w:w="723" w:type="dxa"/>
            <w:vAlign w:val="center"/>
          </w:tcPr>
          <w:p w14:paraId="382BB44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组</w:t>
            </w:r>
          </w:p>
        </w:tc>
        <w:tc>
          <w:tcPr>
            <w:tcW w:w="738" w:type="dxa"/>
            <w:vAlign w:val="center"/>
          </w:tcPr>
          <w:p w14:paraId="2F8B04D8">
            <w:pPr>
              <w:jc w:val="center"/>
              <w:rPr>
                <w:rFonts w:hint="default" w:ascii="Times New Roman" w:hAnsi="Times New Roman" w:eastAsia="微软雅黑" w:cs="Times New Roman"/>
                <w:sz w:val="18"/>
                <w:szCs w:val="18"/>
              </w:rPr>
            </w:pPr>
          </w:p>
        </w:tc>
        <w:tc>
          <w:tcPr>
            <w:tcW w:w="775" w:type="dxa"/>
            <w:vAlign w:val="center"/>
          </w:tcPr>
          <w:p w14:paraId="7FAEC92C">
            <w:pPr>
              <w:jc w:val="center"/>
              <w:rPr>
                <w:rFonts w:hint="default" w:ascii="Times New Roman" w:hAnsi="Times New Roman" w:eastAsia="微软雅黑" w:cs="Times New Roman"/>
                <w:sz w:val="18"/>
                <w:szCs w:val="18"/>
              </w:rPr>
            </w:pPr>
          </w:p>
        </w:tc>
        <w:tc>
          <w:tcPr>
            <w:tcW w:w="1276" w:type="dxa"/>
            <w:vAlign w:val="center"/>
          </w:tcPr>
          <w:p w14:paraId="2F04E75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活动当天使用</w:t>
            </w:r>
          </w:p>
        </w:tc>
      </w:tr>
      <w:tr w14:paraId="5B1D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1AD91265">
            <w:pPr>
              <w:jc w:val="center"/>
              <w:rPr>
                <w:rFonts w:hint="default" w:ascii="Times New Roman" w:hAnsi="Times New Roman" w:eastAsia="微软雅黑" w:cs="Times New Roman"/>
                <w:sz w:val="18"/>
                <w:szCs w:val="18"/>
              </w:rPr>
            </w:pPr>
          </w:p>
        </w:tc>
        <w:tc>
          <w:tcPr>
            <w:tcW w:w="585" w:type="dxa"/>
            <w:vMerge w:val="restart"/>
            <w:vAlign w:val="center"/>
          </w:tcPr>
          <w:p w14:paraId="14A36CC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服务采购</w:t>
            </w:r>
          </w:p>
        </w:tc>
        <w:tc>
          <w:tcPr>
            <w:tcW w:w="1118" w:type="dxa"/>
            <w:vMerge w:val="restart"/>
            <w:vAlign w:val="center"/>
          </w:tcPr>
          <w:p w14:paraId="38A5910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人员</w:t>
            </w:r>
          </w:p>
        </w:tc>
        <w:tc>
          <w:tcPr>
            <w:tcW w:w="2573" w:type="dxa"/>
            <w:gridSpan w:val="3"/>
            <w:vAlign w:val="center"/>
          </w:tcPr>
          <w:p w14:paraId="43C2035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团扇DIY教学人员（身着汉服）</w:t>
            </w:r>
          </w:p>
        </w:tc>
        <w:tc>
          <w:tcPr>
            <w:tcW w:w="675" w:type="dxa"/>
            <w:vAlign w:val="center"/>
          </w:tcPr>
          <w:p w14:paraId="5C900D9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26CD4A3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0012DA41">
            <w:pPr>
              <w:jc w:val="center"/>
              <w:rPr>
                <w:rFonts w:hint="default" w:ascii="Times New Roman" w:hAnsi="Times New Roman" w:eastAsia="微软雅黑" w:cs="Times New Roman"/>
                <w:sz w:val="18"/>
                <w:szCs w:val="18"/>
              </w:rPr>
            </w:pPr>
          </w:p>
        </w:tc>
        <w:tc>
          <w:tcPr>
            <w:tcW w:w="775" w:type="dxa"/>
            <w:vAlign w:val="center"/>
          </w:tcPr>
          <w:p w14:paraId="1D654B45">
            <w:pPr>
              <w:jc w:val="center"/>
              <w:rPr>
                <w:rFonts w:hint="default" w:ascii="Times New Roman" w:hAnsi="Times New Roman" w:eastAsia="微软雅黑" w:cs="Times New Roman"/>
                <w:sz w:val="18"/>
                <w:szCs w:val="18"/>
              </w:rPr>
            </w:pPr>
          </w:p>
        </w:tc>
        <w:tc>
          <w:tcPr>
            <w:tcW w:w="1276" w:type="dxa"/>
            <w:vAlign w:val="center"/>
          </w:tcPr>
          <w:p w14:paraId="52055681">
            <w:pPr>
              <w:jc w:val="center"/>
              <w:rPr>
                <w:rFonts w:hint="default" w:ascii="Times New Roman" w:hAnsi="Times New Roman" w:eastAsia="微软雅黑" w:cs="Times New Roman"/>
                <w:sz w:val="18"/>
                <w:szCs w:val="18"/>
              </w:rPr>
            </w:pPr>
          </w:p>
        </w:tc>
      </w:tr>
      <w:tr w14:paraId="2DE7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43AD15F6">
            <w:pPr>
              <w:jc w:val="center"/>
              <w:rPr>
                <w:rFonts w:hint="default" w:ascii="Times New Roman" w:hAnsi="Times New Roman" w:eastAsia="微软雅黑" w:cs="Times New Roman"/>
                <w:sz w:val="18"/>
                <w:szCs w:val="18"/>
              </w:rPr>
            </w:pPr>
          </w:p>
        </w:tc>
        <w:tc>
          <w:tcPr>
            <w:tcW w:w="585" w:type="dxa"/>
            <w:vMerge w:val="continue"/>
            <w:vAlign w:val="center"/>
          </w:tcPr>
          <w:p w14:paraId="45AD1556">
            <w:pPr>
              <w:jc w:val="center"/>
              <w:rPr>
                <w:rFonts w:hint="default" w:ascii="Times New Roman" w:hAnsi="Times New Roman" w:eastAsia="微软雅黑" w:cs="Times New Roman"/>
                <w:sz w:val="18"/>
                <w:szCs w:val="18"/>
              </w:rPr>
            </w:pPr>
          </w:p>
        </w:tc>
        <w:tc>
          <w:tcPr>
            <w:tcW w:w="1118" w:type="dxa"/>
            <w:vMerge w:val="continue"/>
            <w:vAlign w:val="center"/>
          </w:tcPr>
          <w:p w14:paraId="31D474CC">
            <w:pPr>
              <w:jc w:val="center"/>
              <w:rPr>
                <w:rFonts w:hint="default" w:ascii="Times New Roman" w:hAnsi="Times New Roman" w:eastAsia="微软雅黑" w:cs="Times New Roman"/>
                <w:sz w:val="18"/>
                <w:szCs w:val="18"/>
              </w:rPr>
            </w:pPr>
          </w:p>
        </w:tc>
        <w:tc>
          <w:tcPr>
            <w:tcW w:w="2573" w:type="dxa"/>
            <w:gridSpan w:val="3"/>
            <w:vAlign w:val="center"/>
          </w:tcPr>
          <w:p w14:paraId="3067057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纸鸢DIY教学人员（身着汉服）</w:t>
            </w:r>
          </w:p>
        </w:tc>
        <w:tc>
          <w:tcPr>
            <w:tcW w:w="675" w:type="dxa"/>
            <w:vAlign w:val="center"/>
          </w:tcPr>
          <w:p w14:paraId="3E91791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723" w:type="dxa"/>
            <w:vAlign w:val="center"/>
          </w:tcPr>
          <w:p w14:paraId="66C5FE0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6DDF7664">
            <w:pPr>
              <w:jc w:val="center"/>
              <w:rPr>
                <w:rFonts w:hint="default" w:ascii="Times New Roman" w:hAnsi="Times New Roman" w:eastAsia="微软雅黑" w:cs="Times New Roman"/>
                <w:sz w:val="18"/>
                <w:szCs w:val="18"/>
              </w:rPr>
            </w:pPr>
          </w:p>
        </w:tc>
        <w:tc>
          <w:tcPr>
            <w:tcW w:w="775" w:type="dxa"/>
            <w:vAlign w:val="center"/>
          </w:tcPr>
          <w:p w14:paraId="74CF3A02">
            <w:pPr>
              <w:jc w:val="center"/>
              <w:rPr>
                <w:rFonts w:hint="default" w:ascii="Times New Roman" w:hAnsi="Times New Roman" w:eastAsia="微软雅黑" w:cs="Times New Roman"/>
                <w:sz w:val="18"/>
                <w:szCs w:val="18"/>
              </w:rPr>
            </w:pPr>
          </w:p>
        </w:tc>
        <w:tc>
          <w:tcPr>
            <w:tcW w:w="1276" w:type="dxa"/>
            <w:vAlign w:val="center"/>
          </w:tcPr>
          <w:p w14:paraId="1BCFCCC9">
            <w:pPr>
              <w:jc w:val="center"/>
              <w:rPr>
                <w:rFonts w:hint="default" w:ascii="Times New Roman" w:hAnsi="Times New Roman" w:eastAsia="微软雅黑" w:cs="Times New Roman"/>
                <w:sz w:val="18"/>
                <w:szCs w:val="18"/>
              </w:rPr>
            </w:pPr>
          </w:p>
        </w:tc>
      </w:tr>
      <w:tr w14:paraId="6295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56722EB3">
            <w:pPr>
              <w:jc w:val="center"/>
              <w:rPr>
                <w:rFonts w:hint="default" w:ascii="Times New Roman" w:hAnsi="Times New Roman" w:eastAsia="微软雅黑" w:cs="Times New Roman"/>
                <w:sz w:val="18"/>
                <w:szCs w:val="18"/>
              </w:rPr>
            </w:pPr>
          </w:p>
        </w:tc>
        <w:tc>
          <w:tcPr>
            <w:tcW w:w="585" w:type="dxa"/>
            <w:vMerge w:val="continue"/>
            <w:vAlign w:val="center"/>
          </w:tcPr>
          <w:p w14:paraId="30CDD104">
            <w:pPr>
              <w:jc w:val="center"/>
              <w:rPr>
                <w:rFonts w:hint="default" w:ascii="Times New Roman" w:hAnsi="Times New Roman" w:eastAsia="微软雅黑" w:cs="Times New Roman"/>
                <w:sz w:val="18"/>
                <w:szCs w:val="18"/>
              </w:rPr>
            </w:pPr>
          </w:p>
        </w:tc>
        <w:tc>
          <w:tcPr>
            <w:tcW w:w="1118" w:type="dxa"/>
            <w:vMerge w:val="continue"/>
            <w:vAlign w:val="center"/>
          </w:tcPr>
          <w:p w14:paraId="7129B29E">
            <w:pPr>
              <w:jc w:val="center"/>
              <w:rPr>
                <w:rFonts w:hint="default" w:ascii="Times New Roman" w:hAnsi="Times New Roman" w:eastAsia="微软雅黑" w:cs="Times New Roman"/>
                <w:sz w:val="18"/>
                <w:szCs w:val="18"/>
              </w:rPr>
            </w:pPr>
          </w:p>
        </w:tc>
        <w:tc>
          <w:tcPr>
            <w:tcW w:w="2573" w:type="dxa"/>
            <w:gridSpan w:val="3"/>
            <w:vAlign w:val="center"/>
          </w:tcPr>
          <w:p w14:paraId="62D8558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茶百戏教学人员（需有茶艺师证等相关资格证书，身着汉服）</w:t>
            </w:r>
          </w:p>
        </w:tc>
        <w:tc>
          <w:tcPr>
            <w:tcW w:w="675" w:type="dxa"/>
            <w:vAlign w:val="center"/>
          </w:tcPr>
          <w:p w14:paraId="5A5CBFF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723" w:type="dxa"/>
            <w:vAlign w:val="center"/>
          </w:tcPr>
          <w:p w14:paraId="2055018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7828F680">
            <w:pPr>
              <w:jc w:val="center"/>
              <w:rPr>
                <w:rFonts w:hint="default" w:ascii="Times New Roman" w:hAnsi="Times New Roman" w:eastAsia="微软雅黑" w:cs="Times New Roman"/>
                <w:sz w:val="18"/>
                <w:szCs w:val="18"/>
              </w:rPr>
            </w:pPr>
          </w:p>
        </w:tc>
        <w:tc>
          <w:tcPr>
            <w:tcW w:w="775" w:type="dxa"/>
            <w:vAlign w:val="center"/>
          </w:tcPr>
          <w:p w14:paraId="716BC770">
            <w:pPr>
              <w:jc w:val="center"/>
              <w:rPr>
                <w:rFonts w:hint="default" w:ascii="Times New Roman" w:hAnsi="Times New Roman" w:eastAsia="微软雅黑" w:cs="Times New Roman"/>
                <w:sz w:val="18"/>
                <w:szCs w:val="18"/>
              </w:rPr>
            </w:pPr>
          </w:p>
        </w:tc>
        <w:tc>
          <w:tcPr>
            <w:tcW w:w="1276" w:type="dxa"/>
            <w:vAlign w:val="center"/>
          </w:tcPr>
          <w:p w14:paraId="568597DE">
            <w:pPr>
              <w:jc w:val="center"/>
              <w:rPr>
                <w:rFonts w:hint="default" w:ascii="Times New Roman" w:hAnsi="Times New Roman" w:eastAsia="微软雅黑" w:cs="Times New Roman"/>
                <w:sz w:val="18"/>
                <w:szCs w:val="18"/>
              </w:rPr>
            </w:pPr>
          </w:p>
        </w:tc>
      </w:tr>
      <w:tr w14:paraId="61A7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7EA9AAA5">
            <w:pPr>
              <w:jc w:val="center"/>
              <w:rPr>
                <w:rFonts w:hint="default" w:ascii="Times New Roman" w:hAnsi="Times New Roman" w:eastAsia="微软雅黑" w:cs="Times New Roman"/>
                <w:sz w:val="18"/>
                <w:szCs w:val="18"/>
              </w:rPr>
            </w:pPr>
          </w:p>
        </w:tc>
        <w:tc>
          <w:tcPr>
            <w:tcW w:w="585" w:type="dxa"/>
            <w:vMerge w:val="continue"/>
            <w:vAlign w:val="center"/>
          </w:tcPr>
          <w:p w14:paraId="6BFB5DD4">
            <w:pPr>
              <w:jc w:val="center"/>
              <w:rPr>
                <w:rFonts w:hint="default" w:ascii="Times New Roman" w:hAnsi="Times New Roman" w:eastAsia="微软雅黑" w:cs="Times New Roman"/>
                <w:sz w:val="18"/>
                <w:szCs w:val="18"/>
              </w:rPr>
            </w:pPr>
          </w:p>
        </w:tc>
        <w:tc>
          <w:tcPr>
            <w:tcW w:w="1118" w:type="dxa"/>
            <w:vMerge w:val="continue"/>
            <w:vAlign w:val="center"/>
          </w:tcPr>
          <w:p w14:paraId="6E6F67C0">
            <w:pPr>
              <w:jc w:val="center"/>
              <w:rPr>
                <w:rFonts w:hint="default" w:ascii="Times New Roman" w:hAnsi="Times New Roman" w:eastAsia="微软雅黑" w:cs="Times New Roman"/>
                <w:sz w:val="18"/>
                <w:szCs w:val="18"/>
              </w:rPr>
            </w:pPr>
          </w:p>
        </w:tc>
        <w:tc>
          <w:tcPr>
            <w:tcW w:w="2573" w:type="dxa"/>
            <w:gridSpan w:val="3"/>
            <w:vAlign w:val="center"/>
          </w:tcPr>
          <w:p w14:paraId="731097C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古风运动会协助老师（身着汉服，服务时长不低于一小时）</w:t>
            </w:r>
          </w:p>
        </w:tc>
        <w:tc>
          <w:tcPr>
            <w:tcW w:w="675" w:type="dxa"/>
            <w:vAlign w:val="center"/>
          </w:tcPr>
          <w:p w14:paraId="5E1FF3C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4</w:t>
            </w:r>
          </w:p>
        </w:tc>
        <w:tc>
          <w:tcPr>
            <w:tcW w:w="723" w:type="dxa"/>
            <w:vAlign w:val="center"/>
          </w:tcPr>
          <w:p w14:paraId="03986F2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人/天</w:t>
            </w:r>
          </w:p>
        </w:tc>
        <w:tc>
          <w:tcPr>
            <w:tcW w:w="738" w:type="dxa"/>
            <w:vAlign w:val="center"/>
          </w:tcPr>
          <w:p w14:paraId="1763DCE9">
            <w:pPr>
              <w:jc w:val="center"/>
              <w:rPr>
                <w:rFonts w:hint="default" w:ascii="Times New Roman" w:hAnsi="Times New Roman" w:eastAsia="微软雅黑" w:cs="Times New Roman"/>
                <w:sz w:val="18"/>
                <w:szCs w:val="18"/>
              </w:rPr>
            </w:pPr>
          </w:p>
        </w:tc>
        <w:tc>
          <w:tcPr>
            <w:tcW w:w="775" w:type="dxa"/>
            <w:vAlign w:val="center"/>
          </w:tcPr>
          <w:p w14:paraId="0AD88BEA">
            <w:pPr>
              <w:jc w:val="center"/>
              <w:rPr>
                <w:rFonts w:hint="default" w:ascii="Times New Roman" w:hAnsi="Times New Roman" w:eastAsia="微软雅黑" w:cs="Times New Roman"/>
                <w:sz w:val="18"/>
                <w:szCs w:val="18"/>
              </w:rPr>
            </w:pPr>
          </w:p>
        </w:tc>
        <w:tc>
          <w:tcPr>
            <w:tcW w:w="1276" w:type="dxa"/>
            <w:vAlign w:val="center"/>
          </w:tcPr>
          <w:p w14:paraId="307C4954">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活动过程中需与游客互动</w:t>
            </w:r>
          </w:p>
        </w:tc>
      </w:tr>
      <w:tr w14:paraId="2B15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1" w:type="dxa"/>
            <w:gridSpan w:val="9"/>
            <w:vAlign w:val="center"/>
          </w:tcPr>
          <w:p w14:paraId="23069795">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18046959">
            <w:pPr>
              <w:jc w:val="center"/>
              <w:rPr>
                <w:rFonts w:hint="default" w:ascii="Times New Roman" w:hAnsi="Times New Roman" w:eastAsia="微软雅黑" w:cs="Times New Roman"/>
                <w:sz w:val="18"/>
                <w:szCs w:val="18"/>
              </w:rPr>
            </w:pPr>
          </w:p>
        </w:tc>
        <w:tc>
          <w:tcPr>
            <w:tcW w:w="1276" w:type="dxa"/>
            <w:vAlign w:val="center"/>
          </w:tcPr>
          <w:p w14:paraId="3D1E075A">
            <w:pPr>
              <w:jc w:val="center"/>
              <w:rPr>
                <w:rFonts w:hint="default" w:ascii="Times New Roman" w:hAnsi="Times New Roman" w:eastAsia="微软雅黑" w:cs="Times New Roman"/>
                <w:sz w:val="18"/>
                <w:szCs w:val="18"/>
              </w:rPr>
            </w:pPr>
          </w:p>
        </w:tc>
      </w:tr>
      <w:tr w14:paraId="49B9D6A1">
        <w:tblPrEx>
          <w:tblCellMar>
            <w:top w:w="0" w:type="dxa"/>
            <w:left w:w="108" w:type="dxa"/>
            <w:bottom w:w="0" w:type="dxa"/>
            <w:right w:w="108" w:type="dxa"/>
          </w:tblCellMar>
        </w:tblPrEx>
        <w:trPr>
          <w:jc w:val="center"/>
        </w:trPr>
        <w:tc>
          <w:tcPr>
            <w:tcW w:w="9232" w:type="dxa"/>
            <w:gridSpan w:val="11"/>
            <w:shd w:val="clear" w:color="auto" w:fill="9BBB59"/>
            <w:vAlign w:val="center"/>
          </w:tcPr>
          <w:p w14:paraId="0F154236">
            <w:pPr>
              <w:jc w:val="center"/>
              <w:rPr>
                <w:rFonts w:hint="default" w:ascii="Times New Roman" w:hAnsi="Times New Roman" w:eastAsia="微软雅黑" w:cs="Times New Roman"/>
                <w:sz w:val="18"/>
                <w:szCs w:val="18"/>
              </w:rPr>
            </w:pPr>
          </w:p>
        </w:tc>
      </w:tr>
      <w:tr w14:paraId="6B65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restart"/>
            <w:vAlign w:val="center"/>
          </w:tcPr>
          <w:p w14:paraId="043058B5">
            <w:pPr>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其他部分</w:t>
            </w:r>
          </w:p>
        </w:tc>
        <w:tc>
          <w:tcPr>
            <w:tcW w:w="585" w:type="dxa"/>
            <w:vMerge w:val="restart"/>
            <w:vAlign w:val="center"/>
          </w:tcPr>
          <w:p w14:paraId="52C3B32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宣传服务</w:t>
            </w:r>
          </w:p>
        </w:tc>
        <w:tc>
          <w:tcPr>
            <w:tcW w:w="1118" w:type="dxa"/>
            <w:vAlign w:val="center"/>
          </w:tcPr>
          <w:p w14:paraId="4DC7DCD6">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平台宣传</w:t>
            </w:r>
          </w:p>
        </w:tc>
        <w:tc>
          <w:tcPr>
            <w:tcW w:w="2573" w:type="dxa"/>
            <w:gridSpan w:val="3"/>
            <w:vAlign w:val="center"/>
          </w:tcPr>
          <w:p w14:paraId="076FE9B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官方平台10家（宣传报道平台必须包含2家国家级媒体和5家省媒）</w:t>
            </w:r>
          </w:p>
        </w:tc>
        <w:tc>
          <w:tcPr>
            <w:tcW w:w="675" w:type="dxa"/>
            <w:vAlign w:val="center"/>
          </w:tcPr>
          <w:p w14:paraId="4EF4289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10</w:t>
            </w:r>
          </w:p>
        </w:tc>
        <w:tc>
          <w:tcPr>
            <w:tcW w:w="723" w:type="dxa"/>
            <w:vAlign w:val="center"/>
          </w:tcPr>
          <w:p w14:paraId="25BC8CBB">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46A20938">
            <w:pPr>
              <w:jc w:val="center"/>
              <w:rPr>
                <w:rFonts w:hint="default" w:ascii="Times New Roman" w:hAnsi="Times New Roman" w:eastAsia="微软雅黑" w:cs="Times New Roman"/>
                <w:sz w:val="18"/>
                <w:szCs w:val="18"/>
              </w:rPr>
            </w:pPr>
          </w:p>
        </w:tc>
        <w:tc>
          <w:tcPr>
            <w:tcW w:w="775" w:type="dxa"/>
            <w:vAlign w:val="center"/>
          </w:tcPr>
          <w:p w14:paraId="72BE937B">
            <w:pPr>
              <w:jc w:val="center"/>
              <w:rPr>
                <w:rFonts w:hint="default" w:ascii="Times New Roman" w:hAnsi="Times New Roman" w:eastAsia="微软雅黑" w:cs="Times New Roman"/>
                <w:sz w:val="18"/>
                <w:szCs w:val="18"/>
              </w:rPr>
            </w:pPr>
          </w:p>
        </w:tc>
        <w:tc>
          <w:tcPr>
            <w:tcW w:w="1276" w:type="dxa"/>
            <w:vAlign w:val="center"/>
          </w:tcPr>
          <w:p w14:paraId="24015A9F">
            <w:pPr>
              <w:jc w:val="center"/>
              <w:rPr>
                <w:rFonts w:hint="default" w:ascii="Times New Roman" w:hAnsi="Times New Roman" w:eastAsia="微软雅黑" w:cs="Times New Roman"/>
                <w:sz w:val="18"/>
                <w:szCs w:val="18"/>
              </w:rPr>
            </w:pPr>
          </w:p>
        </w:tc>
      </w:tr>
      <w:tr w14:paraId="5E3B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9" w:type="dxa"/>
            <w:vMerge w:val="continue"/>
            <w:vAlign w:val="center"/>
          </w:tcPr>
          <w:p w14:paraId="3E88EB67">
            <w:pPr>
              <w:jc w:val="center"/>
              <w:rPr>
                <w:rFonts w:hint="default" w:ascii="Times New Roman" w:hAnsi="Times New Roman" w:eastAsia="微软雅黑" w:cs="Times New Roman"/>
                <w:sz w:val="18"/>
                <w:szCs w:val="18"/>
              </w:rPr>
            </w:pPr>
          </w:p>
        </w:tc>
        <w:tc>
          <w:tcPr>
            <w:tcW w:w="585" w:type="dxa"/>
            <w:vMerge w:val="continue"/>
            <w:vAlign w:val="center"/>
          </w:tcPr>
          <w:p w14:paraId="25BBAAA8">
            <w:pPr>
              <w:jc w:val="center"/>
              <w:rPr>
                <w:rFonts w:hint="default" w:ascii="Times New Roman" w:hAnsi="Times New Roman" w:eastAsia="微软雅黑" w:cs="Times New Roman"/>
                <w:sz w:val="18"/>
                <w:szCs w:val="18"/>
              </w:rPr>
            </w:pPr>
          </w:p>
        </w:tc>
        <w:tc>
          <w:tcPr>
            <w:tcW w:w="1118" w:type="dxa"/>
            <w:vAlign w:val="center"/>
          </w:tcPr>
          <w:p w14:paraId="1C5B0F2C">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KOL宣传</w:t>
            </w:r>
          </w:p>
        </w:tc>
        <w:tc>
          <w:tcPr>
            <w:tcW w:w="2573" w:type="dxa"/>
            <w:gridSpan w:val="3"/>
            <w:vAlign w:val="center"/>
          </w:tcPr>
          <w:p w14:paraId="66E296B1">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微信、抖音、小红书等（每处需2人，每人1篇，据实结算，要求KOL风格为国风或汉服推广类，抖音粉丝数量要求超过5万，小红书粉丝数量要求超过1万）</w:t>
            </w:r>
          </w:p>
        </w:tc>
        <w:tc>
          <w:tcPr>
            <w:tcW w:w="675" w:type="dxa"/>
            <w:vAlign w:val="center"/>
          </w:tcPr>
          <w:p w14:paraId="1D39716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6</w:t>
            </w:r>
          </w:p>
        </w:tc>
        <w:tc>
          <w:tcPr>
            <w:tcW w:w="723" w:type="dxa"/>
            <w:vAlign w:val="center"/>
          </w:tcPr>
          <w:p w14:paraId="2B8EB983">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1D6F9F33">
            <w:pPr>
              <w:jc w:val="center"/>
              <w:rPr>
                <w:rFonts w:hint="default" w:ascii="Times New Roman" w:hAnsi="Times New Roman" w:eastAsia="微软雅黑" w:cs="Times New Roman"/>
                <w:sz w:val="18"/>
                <w:szCs w:val="18"/>
              </w:rPr>
            </w:pPr>
          </w:p>
        </w:tc>
        <w:tc>
          <w:tcPr>
            <w:tcW w:w="775" w:type="dxa"/>
            <w:vAlign w:val="center"/>
          </w:tcPr>
          <w:p w14:paraId="2BC25F04">
            <w:pPr>
              <w:jc w:val="center"/>
              <w:rPr>
                <w:rFonts w:hint="default" w:ascii="Times New Roman" w:hAnsi="Times New Roman" w:eastAsia="微软雅黑" w:cs="Times New Roman"/>
                <w:sz w:val="18"/>
                <w:szCs w:val="18"/>
              </w:rPr>
            </w:pPr>
          </w:p>
        </w:tc>
        <w:tc>
          <w:tcPr>
            <w:tcW w:w="1276" w:type="dxa"/>
            <w:vAlign w:val="center"/>
          </w:tcPr>
          <w:p w14:paraId="1DD09B1F">
            <w:pPr>
              <w:jc w:val="center"/>
              <w:rPr>
                <w:rFonts w:hint="default" w:ascii="Times New Roman" w:hAnsi="Times New Roman" w:eastAsia="微软雅黑" w:cs="Times New Roman"/>
                <w:sz w:val="18"/>
                <w:szCs w:val="18"/>
              </w:rPr>
            </w:pPr>
          </w:p>
        </w:tc>
      </w:tr>
      <w:tr w14:paraId="0201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9" w:type="dxa"/>
            <w:vMerge w:val="continue"/>
            <w:vAlign w:val="center"/>
          </w:tcPr>
          <w:p w14:paraId="1C962664">
            <w:pPr>
              <w:jc w:val="center"/>
              <w:rPr>
                <w:rFonts w:hint="default" w:ascii="Times New Roman" w:hAnsi="Times New Roman" w:eastAsia="微软雅黑" w:cs="Times New Roman"/>
                <w:sz w:val="18"/>
                <w:szCs w:val="18"/>
              </w:rPr>
            </w:pPr>
          </w:p>
        </w:tc>
        <w:tc>
          <w:tcPr>
            <w:tcW w:w="585" w:type="dxa"/>
            <w:vMerge w:val="continue"/>
            <w:vAlign w:val="center"/>
          </w:tcPr>
          <w:p w14:paraId="704D518B">
            <w:pPr>
              <w:jc w:val="center"/>
              <w:rPr>
                <w:rFonts w:hint="default" w:ascii="Times New Roman" w:hAnsi="Times New Roman" w:eastAsia="微软雅黑" w:cs="Times New Roman"/>
                <w:sz w:val="18"/>
                <w:szCs w:val="18"/>
              </w:rPr>
            </w:pPr>
          </w:p>
        </w:tc>
        <w:tc>
          <w:tcPr>
            <w:tcW w:w="1118" w:type="dxa"/>
            <w:vAlign w:val="center"/>
          </w:tcPr>
          <w:p w14:paraId="474B8F1D">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宣传通稿</w:t>
            </w:r>
          </w:p>
        </w:tc>
        <w:tc>
          <w:tcPr>
            <w:tcW w:w="2573" w:type="dxa"/>
            <w:gridSpan w:val="3"/>
            <w:vAlign w:val="center"/>
          </w:tcPr>
          <w:p w14:paraId="3F82390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活动前宣</w:t>
            </w:r>
          </w:p>
        </w:tc>
        <w:tc>
          <w:tcPr>
            <w:tcW w:w="675" w:type="dxa"/>
            <w:vAlign w:val="center"/>
          </w:tcPr>
          <w:p w14:paraId="047B1F0E">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1</w:t>
            </w:r>
          </w:p>
        </w:tc>
        <w:tc>
          <w:tcPr>
            <w:tcW w:w="723" w:type="dxa"/>
            <w:vAlign w:val="center"/>
          </w:tcPr>
          <w:p w14:paraId="38BE1BA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篇</w:t>
            </w:r>
          </w:p>
        </w:tc>
        <w:tc>
          <w:tcPr>
            <w:tcW w:w="738" w:type="dxa"/>
            <w:vAlign w:val="center"/>
          </w:tcPr>
          <w:p w14:paraId="7036F65B">
            <w:pPr>
              <w:jc w:val="center"/>
              <w:rPr>
                <w:rFonts w:hint="default" w:ascii="Times New Roman" w:hAnsi="Times New Roman" w:eastAsia="微软雅黑" w:cs="Times New Roman"/>
                <w:sz w:val="18"/>
                <w:szCs w:val="18"/>
              </w:rPr>
            </w:pPr>
          </w:p>
        </w:tc>
        <w:tc>
          <w:tcPr>
            <w:tcW w:w="775" w:type="dxa"/>
            <w:vAlign w:val="center"/>
          </w:tcPr>
          <w:p w14:paraId="4204B8A9">
            <w:pPr>
              <w:jc w:val="center"/>
              <w:rPr>
                <w:rFonts w:hint="default" w:ascii="Times New Roman" w:hAnsi="Times New Roman" w:eastAsia="微软雅黑" w:cs="Times New Roman"/>
                <w:sz w:val="18"/>
                <w:szCs w:val="18"/>
              </w:rPr>
            </w:pPr>
          </w:p>
        </w:tc>
        <w:tc>
          <w:tcPr>
            <w:tcW w:w="1276" w:type="dxa"/>
            <w:vAlign w:val="center"/>
          </w:tcPr>
          <w:p w14:paraId="0795FF77">
            <w:pPr>
              <w:jc w:val="center"/>
              <w:rPr>
                <w:rFonts w:hint="default" w:ascii="Times New Roman" w:hAnsi="Times New Roman" w:eastAsia="微软雅黑" w:cs="Times New Roman"/>
                <w:sz w:val="18"/>
                <w:szCs w:val="18"/>
              </w:rPr>
            </w:pPr>
          </w:p>
        </w:tc>
      </w:tr>
      <w:tr w14:paraId="030C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69" w:type="dxa"/>
            <w:vMerge w:val="continue"/>
            <w:vAlign w:val="center"/>
          </w:tcPr>
          <w:p w14:paraId="69FB8F69">
            <w:pPr>
              <w:jc w:val="center"/>
              <w:rPr>
                <w:rFonts w:hint="default" w:ascii="Times New Roman" w:hAnsi="Times New Roman" w:cs="Times New Roman"/>
              </w:rPr>
            </w:pPr>
          </w:p>
        </w:tc>
        <w:tc>
          <w:tcPr>
            <w:tcW w:w="585" w:type="dxa"/>
            <w:vMerge w:val="continue"/>
            <w:vAlign w:val="center"/>
          </w:tcPr>
          <w:p w14:paraId="20763C31">
            <w:pPr>
              <w:jc w:val="center"/>
              <w:rPr>
                <w:rFonts w:hint="default" w:ascii="Times New Roman" w:hAnsi="Times New Roman" w:cs="Times New Roman"/>
              </w:rPr>
            </w:pPr>
          </w:p>
        </w:tc>
        <w:tc>
          <w:tcPr>
            <w:tcW w:w="1118" w:type="dxa"/>
            <w:vAlign w:val="center"/>
          </w:tcPr>
          <w:p w14:paraId="72EFF3F9">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策划组织</w:t>
            </w:r>
          </w:p>
        </w:tc>
        <w:tc>
          <w:tcPr>
            <w:tcW w:w="2573" w:type="dxa"/>
            <w:gridSpan w:val="3"/>
            <w:vAlign w:val="center"/>
          </w:tcPr>
          <w:p w14:paraId="7A6F7EEE">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摄影大赛奖金费用（该项费用固定，投标不得擅自减少或增加，否则投标无效）</w:t>
            </w:r>
          </w:p>
        </w:tc>
        <w:tc>
          <w:tcPr>
            <w:tcW w:w="675" w:type="dxa"/>
            <w:vAlign w:val="center"/>
          </w:tcPr>
          <w:p w14:paraId="22656AD2">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723" w:type="dxa"/>
            <w:vAlign w:val="center"/>
          </w:tcPr>
          <w:p w14:paraId="6D8C652A">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项</w:t>
            </w:r>
          </w:p>
        </w:tc>
        <w:tc>
          <w:tcPr>
            <w:tcW w:w="738" w:type="dxa"/>
            <w:vAlign w:val="center"/>
          </w:tcPr>
          <w:p w14:paraId="27BFC598">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t>
            </w:r>
          </w:p>
        </w:tc>
        <w:tc>
          <w:tcPr>
            <w:tcW w:w="775" w:type="dxa"/>
            <w:vAlign w:val="center"/>
          </w:tcPr>
          <w:p w14:paraId="0227BA2C">
            <w:pPr>
              <w:jc w:val="center"/>
              <w:rPr>
                <w:rFonts w:hint="default" w:ascii="Times New Roman" w:hAnsi="Times New Roman" w:eastAsia="微软雅黑" w:cs="Times New Roman"/>
                <w:sz w:val="18"/>
                <w:szCs w:val="18"/>
              </w:rPr>
            </w:pPr>
            <w:r>
              <w:rPr>
                <w:rFonts w:hint="default" w:ascii="Times New Roman" w:hAnsi="Times New Roman" w:cs="Times New Roman"/>
                <w:sz w:val="18"/>
                <w:szCs w:val="18"/>
              </w:rPr>
              <w:t>6000</w:t>
            </w:r>
          </w:p>
        </w:tc>
        <w:tc>
          <w:tcPr>
            <w:tcW w:w="1276" w:type="dxa"/>
            <w:vAlign w:val="center"/>
          </w:tcPr>
          <w:p w14:paraId="55DC9DB0">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具体分配方式以实际活动为定</w:t>
            </w:r>
          </w:p>
        </w:tc>
      </w:tr>
      <w:tr w14:paraId="3F1D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1" w:type="dxa"/>
            <w:gridSpan w:val="9"/>
            <w:vAlign w:val="center"/>
          </w:tcPr>
          <w:p w14:paraId="03513900">
            <w:pPr>
              <w:jc w:val="right"/>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小计：</w:t>
            </w:r>
          </w:p>
        </w:tc>
        <w:tc>
          <w:tcPr>
            <w:tcW w:w="775" w:type="dxa"/>
            <w:vAlign w:val="center"/>
          </w:tcPr>
          <w:p w14:paraId="5E0460E9">
            <w:pPr>
              <w:jc w:val="center"/>
              <w:rPr>
                <w:rFonts w:hint="default" w:ascii="Times New Roman" w:hAnsi="Times New Roman" w:eastAsia="微软雅黑" w:cs="Times New Roman"/>
                <w:sz w:val="18"/>
                <w:szCs w:val="18"/>
              </w:rPr>
            </w:pPr>
          </w:p>
        </w:tc>
        <w:tc>
          <w:tcPr>
            <w:tcW w:w="1276" w:type="dxa"/>
            <w:vAlign w:val="center"/>
          </w:tcPr>
          <w:p w14:paraId="6906A60D">
            <w:pPr>
              <w:jc w:val="center"/>
              <w:rPr>
                <w:rFonts w:hint="default" w:ascii="Times New Roman" w:hAnsi="Times New Roman" w:eastAsia="微软雅黑" w:cs="Times New Roman"/>
                <w:sz w:val="18"/>
                <w:szCs w:val="18"/>
              </w:rPr>
            </w:pPr>
          </w:p>
        </w:tc>
      </w:tr>
      <w:tr w14:paraId="23CC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11"/>
            <w:shd w:val="clear" w:color="auto" w:fill="9BBB59"/>
            <w:vAlign w:val="center"/>
          </w:tcPr>
          <w:p w14:paraId="5E6F6178">
            <w:pPr>
              <w:jc w:val="center"/>
              <w:rPr>
                <w:rFonts w:hint="default" w:ascii="Times New Roman" w:hAnsi="Times New Roman" w:eastAsia="微软雅黑" w:cs="Times New Roman"/>
                <w:sz w:val="18"/>
                <w:szCs w:val="18"/>
              </w:rPr>
            </w:pPr>
          </w:p>
        </w:tc>
      </w:tr>
      <w:tr w14:paraId="5B50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2" w:type="dxa"/>
            <w:gridSpan w:val="11"/>
            <w:vAlign w:val="center"/>
          </w:tcPr>
          <w:p w14:paraId="5CE0FD57">
            <w:pPr>
              <w:jc w:val="center"/>
              <w:rPr>
                <w:rFonts w:hint="default" w:ascii="Times New Roman" w:hAnsi="Times New Roman" w:eastAsia="微软雅黑" w:cs="Times New Roman"/>
                <w:sz w:val="18"/>
                <w:szCs w:val="18"/>
              </w:rPr>
            </w:pPr>
            <w:r>
              <w:rPr>
                <w:rFonts w:hint="default" w:ascii="Times New Roman" w:hAnsi="Times New Roman" w:eastAsia="微软雅黑" w:cs="Times New Roman"/>
                <w:b/>
                <w:bCs/>
                <w:sz w:val="18"/>
                <w:szCs w:val="18"/>
              </w:rPr>
              <w:t>总价（含税）：</w:t>
            </w:r>
          </w:p>
        </w:tc>
      </w:tr>
    </w:tbl>
    <w:p w14:paraId="3E63ED6A">
      <w:pPr>
        <w:widowControl/>
        <w:rPr>
          <w:rFonts w:hint="default" w:ascii="Times New Roman" w:hAnsi="Times New Roman" w:cs="Times New Roman"/>
          <w:color w:val="000000"/>
          <w:kern w:val="0"/>
          <w:sz w:val="20"/>
          <w:szCs w:val="20"/>
        </w:rPr>
      </w:pPr>
    </w:p>
    <w:p w14:paraId="1A97CA2F">
      <w:pPr>
        <w:widowControl/>
        <w:jc w:val="center"/>
        <w:rPr>
          <w:rFonts w:hint="default" w:ascii="Times New Roman" w:hAnsi="Times New Roman" w:cs="Times New Roman"/>
          <w:color w:val="000000"/>
          <w:kern w:val="0"/>
          <w:sz w:val="20"/>
          <w:szCs w:val="20"/>
        </w:rPr>
      </w:pPr>
    </w:p>
    <w:p w14:paraId="4C343C46">
      <w:pPr>
        <w:widowControl/>
        <w:jc w:val="center"/>
        <w:rPr>
          <w:rFonts w:hint="default" w:ascii="Times New Roman" w:hAnsi="Times New Roman" w:cs="Times New Roman"/>
          <w:color w:val="000000"/>
          <w:kern w:val="0"/>
          <w:sz w:val="20"/>
          <w:szCs w:val="20"/>
        </w:rPr>
      </w:pPr>
    </w:p>
    <w:p w14:paraId="7D1E65F9">
      <w:pPr>
        <w:widowControl/>
        <w:jc w:val="center"/>
        <w:rPr>
          <w:rFonts w:hint="default" w:ascii="Times New Roman" w:hAnsi="Times New Roman" w:cs="Times New Roman"/>
          <w:color w:val="000000"/>
          <w:kern w:val="0"/>
          <w:sz w:val="20"/>
          <w:szCs w:val="20"/>
        </w:rPr>
      </w:pPr>
    </w:p>
    <w:p w14:paraId="0AF9230C">
      <w:pPr>
        <w:pStyle w:val="2"/>
        <w:ind w:left="0" w:leftChars="0" w:firstLine="0" w:firstLineChars="0"/>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注：上述内容需全部响应，否则视为无效标。</w:t>
      </w:r>
    </w:p>
    <w:p w14:paraId="12C24021">
      <w:pPr>
        <w:widowControl/>
        <w:rPr>
          <w:rFonts w:hint="default" w:ascii="Times New Roman" w:hAnsi="Times New Roman" w:cs="Times New Roman"/>
          <w:color w:val="000000"/>
          <w:kern w:val="0"/>
          <w:sz w:val="20"/>
          <w:szCs w:val="20"/>
        </w:rPr>
      </w:pPr>
    </w:p>
    <w:p w14:paraId="4999E594">
      <w:pPr>
        <w:widowControl/>
        <w:jc w:val="left"/>
        <w:rPr>
          <w:rFonts w:hint="default" w:ascii="Times New Roman" w:hAnsi="Times New Roman" w:cs="Times New Roman"/>
          <w:color w:val="000000"/>
          <w:kern w:val="0"/>
          <w:sz w:val="20"/>
          <w:szCs w:val="20"/>
        </w:rPr>
      </w:pPr>
    </w:p>
    <w:p w14:paraId="4122F161">
      <w:pPr>
        <w:widowControl/>
        <w:jc w:val="left"/>
        <w:rPr>
          <w:rFonts w:hint="default" w:ascii="Times New Roman" w:hAnsi="Times New Roman" w:cs="Times New Roman"/>
          <w:color w:val="000000"/>
          <w:kern w:val="0"/>
          <w:sz w:val="20"/>
          <w:szCs w:val="20"/>
        </w:rPr>
      </w:pPr>
    </w:p>
    <w:p w14:paraId="4980676B">
      <w:pPr>
        <w:widowControl/>
        <w:jc w:val="left"/>
        <w:rPr>
          <w:rFonts w:hint="default" w:ascii="Times New Roman" w:hAnsi="Times New Roman" w:cs="Times New Roman"/>
          <w:color w:val="000000"/>
          <w:kern w:val="0"/>
          <w:sz w:val="20"/>
          <w:szCs w:val="20"/>
        </w:rPr>
      </w:pPr>
    </w:p>
    <w:p w14:paraId="0DB8C4D8">
      <w:pPr>
        <w:widowControl/>
        <w:rPr>
          <w:rFonts w:hint="default" w:ascii="Times New Roman" w:hAnsi="Times New Roman" w:cs="Times New Roman"/>
          <w:b/>
          <w:bCs/>
          <w:kern w:val="0"/>
          <w:sz w:val="43"/>
          <w:szCs w:val="43"/>
        </w:rPr>
      </w:pPr>
    </w:p>
    <w:p w14:paraId="776A13C2">
      <w:pPr>
        <w:pStyle w:val="2"/>
        <w:rPr>
          <w:rFonts w:hint="default" w:ascii="Times New Roman" w:hAnsi="Times New Roman" w:cs="Times New Roman"/>
        </w:rPr>
      </w:pPr>
    </w:p>
    <w:p w14:paraId="7492E356">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page"/>
      </w:r>
      <w:bookmarkStart w:id="20" w:name="_Toc29687"/>
      <w:r>
        <w:rPr>
          <w:rStyle w:val="28"/>
          <w:rFonts w:hint="default" w:ascii="Times New Roman" w:hAnsi="Times New Roman" w:cs="Times New Roman"/>
        </w:rPr>
        <w:t>第四章 评标办法</w:t>
      </w:r>
      <w:bookmarkEnd w:id="20"/>
    </w:p>
    <w:p w14:paraId="5D9F89C6">
      <w:pPr>
        <w:widowControl/>
        <w:jc w:val="center"/>
        <w:rPr>
          <w:rFonts w:hint="default" w:ascii="Times New Roman" w:hAnsi="Times New Roman" w:cs="Times New Roman"/>
        </w:rPr>
      </w:pPr>
      <w:r>
        <w:rPr>
          <w:rFonts w:hint="default" w:ascii="Times New Roman" w:hAnsi="Times New Roman" w:cs="Times New Roman"/>
          <w:b/>
          <w:bCs/>
          <w:kern w:val="0"/>
          <w:sz w:val="28"/>
          <w:szCs w:val="28"/>
        </w:rPr>
        <w:t>综合评估法</w:t>
      </w:r>
    </w:p>
    <w:p w14:paraId="39AB3BE0">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1.评审原则 </w:t>
      </w:r>
    </w:p>
    <w:p w14:paraId="075CD5E7">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1.1合法、合规原则。 </w:t>
      </w:r>
    </w:p>
    <w:p w14:paraId="506B4470">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1.2符合合肥市公共资源交易规则原则。 </w:t>
      </w:r>
    </w:p>
    <w:p w14:paraId="422856E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1.3公平、公正、科学、审慎、择优原则。 </w:t>
      </w:r>
    </w:p>
    <w:p w14:paraId="54414EFD">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1.4高分优先原则。衡量投标文件满足招标文件规定各项评审标准的程度，折算为综合得分分值，依据每个投标人的综合得分由高到低，依次确定排名顺序。 </w:t>
      </w:r>
    </w:p>
    <w:p w14:paraId="6AF0DD19">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2.评审分值分配（满分100分） </w:t>
      </w:r>
    </w:p>
    <w:p w14:paraId="35FE391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2.1 价格分（ 30 分） </w:t>
      </w:r>
    </w:p>
    <w:p w14:paraId="209B7F2B">
      <w:pPr>
        <w:widowControl/>
        <w:spacing w:line="360" w:lineRule="auto"/>
        <w:jc w:val="left"/>
        <w:rPr>
          <w:rFonts w:hint="default" w:ascii="Times New Roman" w:hAnsi="Times New Roman" w:cs="Times New Roman"/>
        </w:rPr>
      </w:pPr>
      <w:r>
        <w:rPr>
          <w:rFonts w:hint="default" w:ascii="Times New Roman" w:hAnsi="Times New Roman" w:cs="Times New Roman"/>
          <w:color w:val="000000"/>
          <w:kern w:val="0"/>
          <w:sz w:val="24"/>
        </w:rPr>
        <w:t>2.2 商务分（ 70 分）</w:t>
      </w:r>
      <w:r>
        <w:rPr>
          <w:rFonts w:hint="default" w:ascii="Times New Roman" w:hAnsi="Times New Roman" w:cs="Times New Roman"/>
          <w:color w:val="000000"/>
          <w:kern w:val="0"/>
          <w:sz w:val="20"/>
          <w:szCs w:val="20"/>
        </w:rPr>
        <w:t xml:space="preserve"> </w:t>
      </w:r>
    </w:p>
    <w:p w14:paraId="086A4986">
      <w:pPr>
        <w:widowControl/>
        <w:spacing w:line="360" w:lineRule="auto"/>
        <w:jc w:val="left"/>
        <w:rPr>
          <w:rFonts w:hint="default" w:ascii="Times New Roman" w:hAnsi="Times New Roman" w:cs="Times New Roman"/>
        </w:rPr>
      </w:pPr>
      <w:r>
        <w:rPr>
          <w:rFonts w:hint="default" w:ascii="Times New Roman" w:hAnsi="Times New Roman" w:cs="Times New Roman"/>
          <w:b/>
          <w:bCs/>
          <w:color w:val="000000"/>
          <w:kern w:val="0"/>
          <w:sz w:val="24"/>
        </w:rPr>
        <w:t xml:space="preserve">3.评审内容（数值计算结果均保留两位小数，第三位四舍五入） </w:t>
      </w:r>
    </w:p>
    <w:p w14:paraId="388D199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3.1 资格性和符合性审查内容及标准 </w:t>
      </w:r>
    </w:p>
    <w:p w14:paraId="447623AA">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评标委员会对投标文件的资格性响应和符合性响应作合格性审查, 审查结论分为“合格”与“不合格”。审查不合格的投标文件应做无效投标处理，不再进行后续评审。 </w:t>
      </w:r>
    </w:p>
    <w:p w14:paraId="7093564B">
      <w:pPr>
        <w:widowControl/>
        <w:spacing w:line="360" w:lineRule="auto"/>
        <w:ind w:firstLine="480" w:firstLineChars="2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有下列情形之一的，应做无效投标处理：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200"/>
        <w:gridCol w:w="4259"/>
      </w:tblGrid>
      <w:tr w14:paraId="5FD9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261" w:type="dxa"/>
            <w:gridSpan w:val="2"/>
            <w:vAlign w:val="center"/>
          </w:tcPr>
          <w:p w14:paraId="6A1EC44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审查内容</w:t>
            </w:r>
          </w:p>
        </w:tc>
        <w:tc>
          <w:tcPr>
            <w:tcW w:w="4259" w:type="dxa"/>
            <w:vAlign w:val="center"/>
          </w:tcPr>
          <w:p w14:paraId="5F62796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审查标准</w:t>
            </w:r>
          </w:p>
        </w:tc>
      </w:tr>
      <w:tr w14:paraId="4508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061" w:type="dxa"/>
            <w:vMerge w:val="restart"/>
            <w:vAlign w:val="center"/>
          </w:tcPr>
          <w:p w14:paraId="27AB361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资格性审</w:t>
            </w:r>
          </w:p>
          <w:p w14:paraId="0CC5256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查</w:t>
            </w:r>
          </w:p>
          <w:p w14:paraId="4F006240">
            <w:pPr>
              <w:widowControl/>
              <w:jc w:val="left"/>
              <w:rPr>
                <w:rFonts w:hint="default" w:ascii="Times New Roman" w:hAnsi="Times New Roman" w:cs="Times New Roman"/>
                <w:color w:val="000000"/>
                <w:kern w:val="0"/>
                <w:sz w:val="22"/>
                <w:szCs w:val="22"/>
              </w:rPr>
            </w:pPr>
          </w:p>
        </w:tc>
        <w:tc>
          <w:tcPr>
            <w:tcW w:w="3200" w:type="dxa"/>
            <w:vAlign w:val="center"/>
          </w:tcPr>
          <w:p w14:paraId="6E48075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营业执照</w:t>
            </w:r>
          </w:p>
        </w:tc>
        <w:tc>
          <w:tcPr>
            <w:tcW w:w="4259" w:type="dxa"/>
            <w:vAlign w:val="center"/>
          </w:tcPr>
          <w:p w14:paraId="5C4FA59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未提供合法有效工商营业执照</w:t>
            </w:r>
          </w:p>
        </w:tc>
      </w:tr>
      <w:tr w14:paraId="519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061" w:type="dxa"/>
            <w:vMerge w:val="continue"/>
          </w:tcPr>
          <w:p w14:paraId="1614309E">
            <w:pPr>
              <w:widowControl/>
              <w:jc w:val="left"/>
              <w:rPr>
                <w:rFonts w:hint="default" w:ascii="Times New Roman" w:hAnsi="Times New Roman" w:cs="Times New Roman"/>
                <w:color w:val="000000"/>
                <w:kern w:val="0"/>
                <w:sz w:val="22"/>
                <w:szCs w:val="22"/>
              </w:rPr>
            </w:pPr>
          </w:p>
        </w:tc>
        <w:tc>
          <w:tcPr>
            <w:tcW w:w="3200" w:type="dxa"/>
            <w:vAlign w:val="center"/>
          </w:tcPr>
          <w:p w14:paraId="7691A3F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资格条件</w:t>
            </w:r>
          </w:p>
        </w:tc>
        <w:tc>
          <w:tcPr>
            <w:tcW w:w="4259" w:type="dxa"/>
            <w:vAlign w:val="center"/>
          </w:tcPr>
          <w:p w14:paraId="4C4D424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r w14:paraId="2CBD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1" w:type="dxa"/>
            <w:vMerge w:val="continue"/>
          </w:tcPr>
          <w:p w14:paraId="42A139D4">
            <w:pPr>
              <w:widowControl/>
              <w:jc w:val="left"/>
              <w:rPr>
                <w:rFonts w:hint="default" w:ascii="Times New Roman" w:hAnsi="Times New Roman" w:cs="Times New Roman"/>
                <w:color w:val="000000"/>
                <w:kern w:val="0"/>
                <w:sz w:val="22"/>
                <w:szCs w:val="22"/>
              </w:rPr>
            </w:pPr>
          </w:p>
        </w:tc>
        <w:tc>
          <w:tcPr>
            <w:tcW w:w="3200" w:type="dxa"/>
            <w:vAlign w:val="center"/>
          </w:tcPr>
          <w:p w14:paraId="529A6FE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法定代表人或授权代表资格</w:t>
            </w:r>
          </w:p>
        </w:tc>
        <w:tc>
          <w:tcPr>
            <w:tcW w:w="4259" w:type="dxa"/>
            <w:vAlign w:val="center"/>
          </w:tcPr>
          <w:p w14:paraId="1052423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r w14:paraId="4957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61" w:type="dxa"/>
            <w:vMerge w:val="continue"/>
          </w:tcPr>
          <w:p w14:paraId="4AF58E11">
            <w:pPr>
              <w:widowControl/>
              <w:jc w:val="left"/>
              <w:rPr>
                <w:rFonts w:hint="default" w:ascii="Times New Roman" w:hAnsi="Times New Roman" w:cs="Times New Roman"/>
                <w:color w:val="000000"/>
                <w:kern w:val="0"/>
                <w:sz w:val="22"/>
                <w:szCs w:val="22"/>
              </w:rPr>
            </w:pPr>
          </w:p>
        </w:tc>
        <w:tc>
          <w:tcPr>
            <w:tcW w:w="3200" w:type="dxa"/>
            <w:vAlign w:val="center"/>
          </w:tcPr>
          <w:p w14:paraId="1F4206F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其他要求</w:t>
            </w:r>
          </w:p>
        </w:tc>
        <w:tc>
          <w:tcPr>
            <w:tcW w:w="4259" w:type="dxa"/>
            <w:vAlign w:val="center"/>
          </w:tcPr>
          <w:p w14:paraId="0A07C4C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不符合招标文件要求</w:t>
            </w:r>
          </w:p>
        </w:tc>
      </w:tr>
    </w:tbl>
    <w:p w14:paraId="4E1026C6">
      <w:pPr>
        <w:widowControl/>
        <w:jc w:val="left"/>
        <w:rPr>
          <w:rFonts w:hint="default" w:ascii="Times New Roman" w:hAnsi="Times New Roman" w:cs="Times New Roman"/>
          <w:color w:val="000000"/>
          <w:kern w:val="0"/>
          <w:sz w:val="22"/>
          <w:szCs w:val="22"/>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3363"/>
        <w:gridCol w:w="4098"/>
      </w:tblGrid>
      <w:tr w14:paraId="240E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61" w:type="dxa"/>
            <w:vMerge w:val="restart"/>
            <w:vAlign w:val="center"/>
          </w:tcPr>
          <w:p w14:paraId="5CAC533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符合性审 </w:t>
            </w:r>
          </w:p>
          <w:p w14:paraId="253B2D9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查</w:t>
            </w:r>
          </w:p>
          <w:p w14:paraId="5A025F24">
            <w:pPr>
              <w:widowControl/>
              <w:jc w:val="left"/>
              <w:rPr>
                <w:rFonts w:hint="default" w:ascii="Times New Roman" w:hAnsi="Times New Roman" w:cs="Times New Roman"/>
                <w:color w:val="000000"/>
                <w:kern w:val="0"/>
                <w:sz w:val="22"/>
                <w:szCs w:val="22"/>
              </w:rPr>
            </w:pPr>
          </w:p>
        </w:tc>
        <w:tc>
          <w:tcPr>
            <w:tcW w:w="3363" w:type="dxa"/>
            <w:vAlign w:val="center"/>
          </w:tcPr>
          <w:p w14:paraId="2808DE5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投标人名称</w:t>
            </w:r>
          </w:p>
        </w:tc>
        <w:tc>
          <w:tcPr>
            <w:tcW w:w="4098" w:type="dxa"/>
            <w:vAlign w:val="center"/>
          </w:tcPr>
          <w:p w14:paraId="3087A6D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与营业执照、资质证书等不一致</w:t>
            </w:r>
          </w:p>
        </w:tc>
      </w:tr>
      <w:tr w14:paraId="3084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0DE3BAB2">
            <w:pPr>
              <w:widowControl/>
              <w:jc w:val="left"/>
              <w:rPr>
                <w:rFonts w:hint="default" w:ascii="Times New Roman" w:hAnsi="Times New Roman" w:cs="Times New Roman"/>
                <w:color w:val="000000"/>
                <w:kern w:val="0"/>
                <w:sz w:val="22"/>
                <w:szCs w:val="22"/>
              </w:rPr>
            </w:pPr>
          </w:p>
        </w:tc>
        <w:tc>
          <w:tcPr>
            <w:tcW w:w="3363" w:type="dxa"/>
            <w:vAlign w:val="center"/>
          </w:tcPr>
          <w:p w14:paraId="7745950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投标文件签署</w:t>
            </w:r>
          </w:p>
        </w:tc>
        <w:tc>
          <w:tcPr>
            <w:tcW w:w="4098" w:type="dxa"/>
            <w:vAlign w:val="center"/>
          </w:tcPr>
          <w:p w14:paraId="437311F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未按招标文件要求加盖公章且无法定代表人或授权代表签字（签章）</w:t>
            </w:r>
          </w:p>
        </w:tc>
      </w:tr>
      <w:tr w14:paraId="0F34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61" w:type="dxa"/>
            <w:vMerge w:val="continue"/>
            <w:vAlign w:val="center"/>
          </w:tcPr>
          <w:p w14:paraId="607F0567">
            <w:pPr>
              <w:widowControl/>
              <w:jc w:val="left"/>
              <w:rPr>
                <w:rFonts w:hint="default" w:ascii="Times New Roman" w:hAnsi="Times New Roman" w:cs="Times New Roman"/>
                <w:color w:val="000000"/>
                <w:kern w:val="0"/>
                <w:sz w:val="22"/>
                <w:szCs w:val="22"/>
              </w:rPr>
            </w:pPr>
          </w:p>
        </w:tc>
        <w:tc>
          <w:tcPr>
            <w:tcW w:w="3363" w:type="dxa"/>
            <w:vAlign w:val="center"/>
          </w:tcPr>
          <w:p w14:paraId="03FF1D1C">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投标文件格式</w:t>
            </w:r>
          </w:p>
        </w:tc>
        <w:tc>
          <w:tcPr>
            <w:tcW w:w="4098" w:type="dxa"/>
            <w:vAlign w:val="center"/>
          </w:tcPr>
          <w:p w14:paraId="6D0C62B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未按规定格式填写，实质性内容不全或关键字迹模糊、无法辨认</w:t>
            </w:r>
          </w:p>
        </w:tc>
      </w:tr>
      <w:tr w14:paraId="4562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61" w:type="dxa"/>
            <w:vMerge w:val="continue"/>
            <w:vAlign w:val="center"/>
          </w:tcPr>
          <w:p w14:paraId="706636AB">
            <w:pPr>
              <w:widowControl/>
              <w:jc w:val="left"/>
              <w:rPr>
                <w:rFonts w:hint="default" w:ascii="Times New Roman" w:hAnsi="Times New Roman" w:cs="Times New Roman"/>
                <w:color w:val="000000"/>
                <w:kern w:val="0"/>
                <w:sz w:val="22"/>
                <w:szCs w:val="22"/>
              </w:rPr>
            </w:pPr>
          </w:p>
        </w:tc>
        <w:tc>
          <w:tcPr>
            <w:tcW w:w="3363" w:type="dxa"/>
            <w:vAlign w:val="center"/>
          </w:tcPr>
          <w:p w14:paraId="1C4C247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投标方案及报价</w:t>
            </w:r>
          </w:p>
        </w:tc>
        <w:tc>
          <w:tcPr>
            <w:tcW w:w="4098" w:type="dxa"/>
            <w:vAlign w:val="center"/>
          </w:tcPr>
          <w:p w14:paraId="045FC20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报价超过招标文件中规定的预算金额或者最高限价；递交两份或多份内容不同的投标文件，或在一份投标文件中对同一招标项目有两个或多个报价，且未声明哪一个有效</w:t>
            </w:r>
          </w:p>
        </w:tc>
      </w:tr>
      <w:tr w14:paraId="57B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30201498">
            <w:pPr>
              <w:widowControl/>
              <w:jc w:val="left"/>
              <w:rPr>
                <w:rFonts w:hint="default" w:ascii="Times New Roman" w:hAnsi="Times New Roman" w:cs="Times New Roman"/>
                <w:color w:val="000000"/>
                <w:kern w:val="0"/>
                <w:sz w:val="22"/>
                <w:szCs w:val="22"/>
              </w:rPr>
            </w:pPr>
          </w:p>
        </w:tc>
        <w:tc>
          <w:tcPr>
            <w:tcW w:w="3363" w:type="dxa"/>
            <w:vAlign w:val="center"/>
          </w:tcPr>
          <w:p w14:paraId="59C2CE8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投标有效期</w:t>
            </w:r>
          </w:p>
        </w:tc>
        <w:tc>
          <w:tcPr>
            <w:tcW w:w="4098" w:type="dxa"/>
            <w:vAlign w:val="center"/>
          </w:tcPr>
          <w:p w14:paraId="0C4C418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r w14:paraId="18D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1" w:type="dxa"/>
            <w:vMerge w:val="continue"/>
            <w:vAlign w:val="center"/>
          </w:tcPr>
          <w:p w14:paraId="2179090D">
            <w:pPr>
              <w:widowControl/>
              <w:jc w:val="left"/>
              <w:rPr>
                <w:rFonts w:hint="default" w:ascii="Times New Roman" w:hAnsi="Times New Roman" w:cs="Times New Roman"/>
                <w:color w:val="000000"/>
                <w:kern w:val="0"/>
                <w:sz w:val="22"/>
                <w:szCs w:val="22"/>
              </w:rPr>
            </w:pPr>
          </w:p>
        </w:tc>
        <w:tc>
          <w:tcPr>
            <w:tcW w:w="3363" w:type="dxa"/>
            <w:vAlign w:val="center"/>
          </w:tcPr>
          <w:p w14:paraId="3B5CF790">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服务时间、地点或付款方式</w:t>
            </w:r>
          </w:p>
        </w:tc>
        <w:tc>
          <w:tcPr>
            <w:tcW w:w="4098" w:type="dxa"/>
            <w:vAlign w:val="center"/>
          </w:tcPr>
          <w:p w14:paraId="78921FD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r w14:paraId="5D5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1" w:type="dxa"/>
            <w:vMerge w:val="continue"/>
            <w:vAlign w:val="center"/>
          </w:tcPr>
          <w:p w14:paraId="75F65D33">
            <w:pPr>
              <w:widowControl/>
              <w:jc w:val="left"/>
              <w:rPr>
                <w:rFonts w:hint="default" w:ascii="Times New Roman" w:hAnsi="Times New Roman" w:cs="Times New Roman"/>
                <w:color w:val="000000"/>
                <w:kern w:val="0"/>
                <w:sz w:val="22"/>
                <w:szCs w:val="22"/>
              </w:rPr>
            </w:pPr>
          </w:p>
        </w:tc>
        <w:tc>
          <w:tcPr>
            <w:tcW w:w="3363" w:type="dxa"/>
            <w:vAlign w:val="center"/>
          </w:tcPr>
          <w:p w14:paraId="076267F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其他实质性响应</w:t>
            </w:r>
          </w:p>
        </w:tc>
        <w:tc>
          <w:tcPr>
            <w:tcW w:w="4098" w:type="dxa"/>
            <w:vAlign w:val="center"/>
          </w:tcPr>
          <w:p w14:paraId="653B1AB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不符合招标文件的要求</w:t>
            </w:r>
          </w:p>
        </w:tc>
      </w:tr>
    </w:tbl>
    <w:p w14:paraId="277CA9DC">
      <w:pPr>
        <w:widowControl/>
        <w:jc w:val="left"/>
        <w:rPr>
          <w:rFonts w:hint="default" w:ascii="Times New Roman" w:hAnsi="Times New Roman" w:cs="Times New Roman"/>
          <w:color w:val="000000"/>
          <w:kern w:val="0"/>
          <w:sz w:val="20"/>
          <w:szCs w:val="20"/>
        </w:rPr>
      </w:pPr>
    </w:p>
    <w:p w14:paraId="3B912EB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color w:val="000000"/>
          <w:kern w:val="0"/>
          <w:sz w:val="24"/>
        </w:rPr>
        <w:t xml:space="preserve">3.2 </w:t>
      </w:r>
      <w:r>
        <w:rPr>
          <w:rFonts w:hint="default" w:ascii="Times New Roman" w:hAnsi="Times New Roman" w:cs="Times New Roman"/>
          <w:bCs/>
          <w:sz w:val="24"/>
        </w:rPr>
        <w:t>评标小组将对所有通过初审的响应文件进行详细评审，具体如下：</w:t>
      </w:r>
    </w:p>
    <w:p w14:paraId="37997DA8">
      <w:pPr>
        <w:widowControl/>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（一）价格分评审内容及标准（30分）</w:t>
      </w:r>
    </w:p>
    <w:p w14:paraId="748D2C6B">
      <w:pPr>
        <w:ind w:firstLine="480"/>
        <w:rPr>
          <w:rFonts w:hint="default" w:ascii="Times New Roman" w:hAnsi="Times New Roman" w:cs="Times New Roman"/>
          <w:color w:val="000000"/>
          <w:kern w:val="0"/>
          <w:sz w:val="24"/>
        </w:rPr>
      </w:pPr>
      <w:r>
        <w:rPr>
          <w:rFonts w:hint="default" w:ascii="Times New Roman" w:hAnsi="Times New Roman" w:cs="Times New Roman"/>
          <w:sz w:val="24"/>
          <w:szCs w:val="22"/>
        </w:rPr>
        <w:t>价格</w:t>
      </w:r>
      <w:r>
        <w:rPr>
          <w:rFonts w:hint="default" w:ascii="Times New Roman" w:hAnsi="Times New Roman" w:cs="Times New Roman"/>
          <w:sz w:val="24"/>
          <w:szCs w:val="22"/>
        </w:rPr>
        <w:t>分=</w:t>
      </w:r>
      <w:r>
        <w:rPr>
          <w:rFonts w:hint="default" w:ascii="Times New Roman" w:hAnsi="Times New Roman" w:cs="Times New Roman"/>
          <w:sz w:val="24"/>
        </w:rPr>
        <w:t>价格分统一采用低价优先法，即满足招标文件要求且价格最低的最后报价为评标基准价，其价格分为满分</w:t>
      </w:r>
      <w:r>
        <w:rPr>
          <w:rFonts w:hint="default" w:ascii="Times New Roman" w:hAnsi="Times New Roman" w:cs="Times New Roman"/>
          <w:sz w:val="24"/>
          <w:u w:val="single"/>
        </w:rPr>
        <w:t>30</w:t>
      </w:r>
      <w:r>
        <w:rPr>
          <w:rFonts w:hint="default" w:ascii="Times New Roman" w:hAnsi="Times New Roman" w:cs="Times New Roman"/>
          <w:sz w:val="24"/>
        </w:rPr>
        <w:t>分。其他投标人的价格分统一按照下列公式计算：最后报价得分＝（评标基准价/最后报价）×</w:t>
      </w:r>
      <w:r>
        <w:rPr>
          <w:rFonts w:hint="default" w:ascii="Times New Roman" w:hAnsi="Times New Roman" w:cs="Times New Roman"/>
          <w:sz w:val="24"/>
          <w:u w:val="single"/>
        </w:rPr>
        <w:t>30</w:t>
      </w:r>
      <w:r>
        <w:rPr>
          <w:rFonts w:hint="default" w:ascii="Times New Roman" w:hAnsi="Times New Roman" w:cs="Times New Roman"/>
          <w:sz w:val="24"/>
        </w:rPr>
        <w:t>％×100</w:t>
      </w:r>
      <w:r>
        <w:rPr>
          <w:rFonts w:hint="default" w:ascii="Times New Roman" w:hAnsi="Times New Roman" w:cs="Times New Roman"/>
          <w:sz w:val="24"/>
          <w:szCs w:val="22"/>
        </w:rPr>
        <w:t xml:space="preserve">。 </w:t>
      </w:r>
    </w:p>
    <w:p w14:paraId="10F78A2D">
      <w:pPr>
        <w:widowControl/>
        <w:spacing w:line="360" w:lineRule="auto"/>
        <w:ind w:firstLine="240" w:firstLineChars="100"/>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（二）商务分评审内容及标准（ 70分）</w:t>
      </w:r>
    </w:p>
    <w:tbl>
      <w:tblPr>
        <w:tblStyle w:val="19"/>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040"/>
        <w:gridCol w:w="6647"/>
        <w:gridCol w:w="710"/>
      </w:tblGrid>
      <w:tr w14:paraId="6F4D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43" w:type="dxa"/>
            <w:vAlign w:val="center"/>
          </w:tcPr>
          <w:p w14:paraId="7B7900C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040" w:type="dxa"/>
            <w:vAlign w:val="center"/>
          </w:tcPr>
          <w:p w14:paraId="20CCD95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评审项目</w:t>
            </w:r>
          </w:p>
        </w:tc>
        <w:tc>
          <w:tcPr>
            <w:tcW w:w="6647" w:type="dxa"/>
            <w:vAlign w:val="center"/>
          </w:tcPr>
          <w:p w14:paraId="66EDFA5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评分细则</w:t>
            </w:r>
          </w:p>
        </w:tc>
        <w:tc>
          <w:tcPr>
            <w:tcW w:w="710" w:type="dxa"/>
            <w:vAlign w:val="center"/>
          </w:tcPr>
          <w:p w14:paraId="52AA6E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分值</w:t>
            </w:r>
          </w:p>
        </w:tc>
      </w:tr>
      <w:tr w14:paraId="29F9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2" w:hRule="atLeast"/>
        </w:trPr>
        <w:tc>
          <w:tcPr>
            <w:tcW w:w="543" w:type="dxa"/>
            <w:vAlign w:val="center"/>
          </w:tcPr>
          <w:p w14:paraId="07D25FF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040" w:type="dxa"/>
            <w:vAlign w:val="center"/>
          </w:tcPr>
          <w:p w14:paraId="471CD29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投标人方案</w:t>
            </w:r>
          </w:p>
          <w:p w14:paraId="079E8F52">
            <w:pPr>
              <w:widowControl/>
              <w:jc w:val="center"/>
              <w:rPr>
                <w:rFonts w:hint="default" w:ascii="Times New Roman" w:hAnsi="Times New Roman" w:cs="Times New Roman"/>
                <w:color w:val="000000"/>
                <w:kern w:val="0"/>
                <w:sz w:val="22"/>
                <w:szCs w:val="22"/>
              </w:rPr>
            </w:pPr>
          </w:p>
        </w:tc>
        <w:tc>
          <w:tcPr>
            <w:tcW w:w="6647" w:type="dxa"/>
          </w:tcPr>
          <w:p w14:paraId="2CB8CA85">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活动方案（30分） </w:t>
            </w:r>
          </w:p>
          <w:p w14:paraId="483E1BD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方案中需有创意策划思路、活动亮点、话题热度、内容推广等。 </w:t>
            </w:r>
          </w:p>
          <w:p w14:paraId="0D8FA5B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1、方案全面、内容完整、合理可行、对重点难点分析准确、实施创意新颖、流程全面、完善、能够提供完整清单明细的，25-30分； </w:t>
            </w:r>
          </w:p>
          <w:p w14:paraId="11BF0AE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2、方案较全面、内容比较完整、合理较为可行、对重点难点分析较准确、实施创意较新颖、流程较全面、提供清单明细不完整的，19-24分； </w:t>
            </w:r>
          </w:p>
          <w:p w14:paraId="69122D29">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xml:space="preserve">3、方案基本全面、可行性一般、对重点难点分析不太准确、实施创意新颖性一般的，13-18分； </w:t>
            </w:r>
          </w:p>
          <w:p w14:paraId="795B77A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4、方案内容比较简单，能够满足实际需求的，7-12分；</w:t>
            </w:r>
          </w:p>
          <w:p w14:paraId="64FDE9E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5、方案内容有缺失，未能满足实际需求的，0-6分。</w:t>
            </w:r>
          </w:p>
        </w:tc>
        <w:tc>
          <w:tcPr>
            <w:tcW w:w="710" w:type="dxa"/>
            <w:vAlign w:val="center"/>
          </w:tcPr>
          <w:p w14:paraId="450A21E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0-30</w:t>
            </w:r>
          </w:p>
        </w:tc>
      </w:tr>
      <w:tr w14:paraId="7159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3" w:type="dxa"/>
            <w:vAlign w:val="center"/>
          </w:tcPr>
          <w:p w14:paraId="30C270E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040" w:type="dxa"/>
            <w:vAlign w:val="center"/>
          </w:tcPr>
          <w:p w14:paraId="47486D6C">
            <w:pPr>
              <w:widowControl/>
              <w:jc w:val="center"/>
              <w:rPr>
                <w:rFonts w:hint="default" w:ascii="Times New Roman" w:hAnsi="Times New Roman" w:cs="Times New Roman"/>
                <w:color w:val="FF0000"/>
                <w:kern w:val="0"/>
                <w:sz w:val="22"/>
                <w:szCs w:val="22"/>
              </w:rPr>
            </w:pPr>
            <w:r>
              <w:rPr>
                <w:rFonts w:hint="default" w:ascii="Times New Roman" w:hAnsi="Times New Roman" w:cs="Times New Roman"/>
                <w:kern w:val="0"/>
                <w:sz w:val="22"/>
                <w:szCs w:val="22"/>
              </w:rPr>
              <w:t>业绩要求</w:t>
            </w:r>
          </w:p>
        </w:tc>
        <w:tc>
          <w:tcPr>
            <w:tcW w:w="6647" w:type="dxa"/>
          </w:tcPr>
          <w:p w14:paraId="6272FDD0">
            <w:pPr>
              <w:pStyle w:val="2"/>
              <w:ind w:left="0" w:leftChars="0" w:firstLine="0" w:firstLineChars="0"/>
              <w:rPr>
                <w:rFonts w:hint="default" w:ascii="Times New Roman" w:hAnsi="Times New Roman" w:eastAsia="宋体" w:cs="Times New Roman"/>
                <w:color w:val="000000"/>
                <w:kern w:val="0"/>
                <w:sz w:val="22"/>
              </w:rPr>
            </w:pPr>
            <w:r>
              <w:rPr>
                <w:rFonts w:hint="default" w:ascii="Times New Roman" w:hAnsi="Times New Roman" w:eastAsia="宋体" w:cs="Times New Roman"/>
                <w:color w:val="000000"/>
                <w:kern w:val="0"/>
                <w:sz w:val="22"/>
              </w:rPr>
              <w:t>2021年1月1日（以合同签订时间为准）以来，投标方签署并执行过金额19万以上的媒体宣传类或国风活动类等相关合同（提供合同复印件），每提供一个的5分，满分15分。</w:t>
            </w:r>
          </w:p>
        </w:tc>
        <w:tc>
          <w:tcPr>
            <w:tcW w:w="710" w:type="dxa"/>
            <w:vAlign w:val="center"/>
          </w:tcPr>
          <w:p w14:paraId="77D283CB">
            <w:pPr>
              <w:widowControl/>
              <w:jc w:val="center"/>
              <w:rPr>
                <w:rFonts w:hint="default" w:ascii="Times New Roman" w:hAnsi="Times New Roman" w:cs="Times New Roman"/>
                <w:kern w:val="0"/>
                <w:sz w:val="22"/>
                <w:szCs w:val="22"/>
              </w:rPr>
            </w:pPr>
            <w:r>
              <w:rPr>
                <w:rFonts w:hint="default" w:ascii="Times New Roman" w:hAnsi="Times New Roman" w:cs="Times New Roman"/>
                <w:kern w:val="0"/>
                <w:sz w:val="22"/>
                <w:szCs w:val="22"/>
              </w:rPr>
              <w:t>0-15</w:t>
            </w:r>
          </w:p>
        </w:tc>
      </w:tr>
      <w:tr w14:paraId="2175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543" w:type="dxa"/>
            <w:vAlign w:val="center"/>
          </w:tcPr>
          <w:p w14:paraId="0CFD08C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040" w:type="dxa"/>
            <w:vAlign w:val="center"/>
          </w:tcPr>
          <w:p w14:paraId="0E7C2E5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人员要求</w:t>
            </w:r>
          </w:p>
        </w:tc>
        <w:tc>
          <w:tcPr>
            <w:tcW w:w="6647" w:type="dxa"/>
            <w:vAlign w:val="center"/>
          </w:tcPr>
          <w:p w14:paraId="505BF31B">
            <w:pPr>
              <w:widowControl/>
              <w:numPr>
                <w:ilvl w:val="0"/>
                <w:numId w:val="2"/>
              </w:numP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主持人资质要求：具备二甲及以上普通话证书（提供相关材料复印件），每提供一个的5分，满分10分；</w:t>
            </w:r>
          </w:p>
          <w:p w14:paraId="234D9433">
            <w:pPr>
              <w:widowControl/>
              <w:numPr>
                <w:ilvl w:val="0"/>
                <w:numId w:val="2"/>
              </w:numP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主要表演人员要求：茶百戏环节中茶艺师（1人）具有茶艺师证，水上表演环节中水上民乐伴奏与合奏人员（4人）具有演奏师证或乐器专业教师资格证等行业相关资格证书；水上表演环节中的其他参演人员（3人）中如有获得过省级及以上演艺类相关比赛的奖项或参与过国家级的演出</w:t>
            </w:r>
            <w:r>
              <w:rPr>
                <w:rFonts w:hint="default" w:ascii="Times New Roman" w:hAnsi="Times New Roman" w:cs="Times New Roman"/>
              </w:rPr>
              <w:t>也可计分</w:t>
            </w:r>
            <w:r>
              <w:rPr>
                <w:rFonts w:hint="default" w:ascii="Times New Roman" w:hAnsi="Times New Roman" w:cs="Times New Roman"/>
                <w:color w:val="000000"/>
                <w:kern w:val="0"/>
                <w:sz w:val="22"/>
                <w:szCs w:val="22"/>
              </w:rPr>
              <w:t>（不重复计分，需提供相关材料复印件），每提供一个得5分，满分15分。</w:t>
            </w:r>
          </w:p>
        </w:tc>
        <w:tc>
          <w:tcPr>
            <w:tcW w:w="710" w:type="dxa"/>
            <w:vAlign w:val="center"/>
          </w:tcPr>
          <w:p w14:paraId="6097251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0-25</w:t>
            </w:r>
          </w:p>
        </w:tc>
      </w:tr>
    </w:tbl>
    <w:p w14:paraId="45ABCDBD">
      <w:pPr>
        <w:widowControl/>
        <w:jc w:val="left"/>
        <w:rPr>
          <w:rFonts w:hint="default" w:ascii="Times New Roman" w:hAnsi="Times New Roman" w:cs="Times New Roman"/>
          <w:b/>
          <w:bCs/>
          <w:color w:val="000000"/>
          <w:kern w:val="0"/>
          <w:sz w:val="24"/>
        </w:rPr>
      </w:pPr>
    </w:p>
    <w:p w14:paraId="29E6018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4．评审结果 </w:t>
      </w:r>
    </w:p>
    <w:p w14:paraId="1B0FDA23">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经评审合格的投标文件，评标委员会按综合评审得分从高到低的顺序，排名第一的为中标候选人。 </w:t>
      </w:r>
    </w:p>
    <w:p w14:paraId="6B00AB57">
      <w:pPr>
        <w:widowControl/>
        <w:spacing w:line="360" w:lineRule="auto"/>
        <w:jc w:val="left"/>
        <w:rPr>
          <w:rFonts w:hint="default" w:ascii="Times New Roman" w:hAnsi="Times New Roman" w:cs="Times New Roman"/>
          <w:color w:val="000000"/>
          <w:kern w:val="0"/>
          <w:sz w:val="24"/>
        </w:rPr>
      </w:pPr>
    </w:p>
    <w:p w14:paraId="13BA2716">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5.例外情况 </w:t>
      </w:r>
    </w:p>
    <w:p w14:paraId="1A8442C1">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5.1 当出现投标人综合评审得分相等时，“投标报价”得分高的优先。</w:t>
      </w:r>
    </w:p>
    <w:p w14:paraId="677A41D8">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5.2 当评标委员会认为各投标报价均较高时，可以否决全部投标。 </w:t>
      </w:r>
    </w:p>
    <w:p w14:paraId="38842C6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5.3 招标文件条款存在含义不清或者相互矛盾的，评标委员会应当针对相应条款作出有利于相应投标人的结论。 </w:t>
      </w:r>
    </w:p>
    <w:p w14:paraId="5D6FD7C9">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5.4 评标委员会发现招标文件存在歧义、重大缺陷导致评标工作无法进行，或者招标文件的内容违反国家有关强制性规定的，应当停止评标工作，与招标人或代理机构沟通并做书面记录。招标人或代理机构书面确认后，应当修改招标文件，重新组织采购活动。 </w:t>
      </w:r>
    </w:p>
    <w:p w14:paraId="2BBB76E4">
      <w:pPr>
        <w:widowControl/>
        <w:spacing w:line="360" w:lineRule="auto"/>
        <w:jc w:val="left"/>
        <w:rPr>
          <w:rFonts w:hint="default" w:ascii="Times New Roman" w:hAnsi="Times New Roman" w:cs="Times New Roman"/>
          <w:color w:val="000000"/>
          <w:kern w:val="0"/>
          <w:sz w:val="24"/>
        </w:rPr>
      </w:pPr>
    </w:p>
    <w:p w14:paraId="205E152B">
      <w:pPr>
        <w:widowControl/>
        <w:spacing w:line="360" w:lineRule="auto"/>
        <w:jc w:val="left"/>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 xml:space="preserve">6.其他 </w:t>
      </w:r>
    </w:p>
    <w:p w14:paraId="583CE6EA">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6.1 评标委员会发现投标人的报价明显低于其他有效投标报价平均值50%时，使得其投标报价可能低于其个别成本的，应当要求该投标人作出书面说明并提供相应的证明材料。投标人不能合理说明或者不能提供相应证明材料的，评标委员会应当认定该投标人以低于成本报价竞标，并否决其投标。 </w:t>
      </w:r>
    </w:p>
    <w:p w14:paraId="3CDB346F">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6.2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澄清、说明或补正不得超出投标文件的范围且不得改变投标文件的实质性内容，并构成投标文件的组成部分。评标委员会对投标人提交的澄清、说明或补正有疑问的，可以要求投标人进一步澄清、说明或补正，直至满足评标委员会的要求。 </w:t>
      </w:r>
    </w:p>
    <w:p w14:paraId="33738AF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6.3 有下列情形之一的，评标委员会应当否决其投标： </w:t>
      </w:r>
    </w:p>
    <w:p w14:paraId="4A2C9F2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（一）投标文件未经投标单位盖章和单位负责人签字； </w:t>
      </w:r>
    </w:p>
    <w:p w14:paraId="72A78F34">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（二）投标人不符合国家或者招标文件规定的资格条件； </w:t>
      </w:r>
    </w:p>
    <w:p w14:paraId="212DBDCC">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（三）同一投标人提交两个以上不同的投标文件或者投标报价，但招标文件要求提交备选投标的除外； </w:t>
      </w:r>
    </w:p>
    <w:p w14:paraId="4DBBF5EE">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（四）投标报价低于成本或者高于招标文件设定的最高投标限价； </w:t>
      </w:r>
    </w:p>
    <w:p w14:paraId="72D6F0FB">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（五）投标文件没有对招标文件的实质性要求和条件作出响应； </w:t>
      </w:r>
    </w:p>
    <w:p w14:paraId="2B59EF35">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（六）投标人有串通投标、弄虚作假、行贿等违法行为。</w:t>
      </w:r>
    </w:p>
    <w:p w14:paraId="412EDDD8">
      <w:pPr>
        <w:widowControl/>
        <w:spacing w:line="360" w:lineRule="auto"/>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6.4 中标候选人公示内容应包括招标人的名称、地址、联系方式，项目名称和项目编号，中标候选人名称、地址和投标报价，中标候选人业绩，评标被否决单位及原因，公示期限。</w:t>
      </w:r>
    </w:p>
    <w:p w14:paraId="3AE7BE07">
      <w:pPr>
        <w:widowControl/>
        <w:spacing w:line="360" w:lineRule="auto"/>
        <w:jc w:val="left"/>
        <w:rPr>
          <w:rFonts w:hint="default" w:ascii="Times New Roman" w:hAnsi="Times New Roman" w:cs="Times New Roman"/>
          <w:color w:val="000000"/>
          <w:kern w:val="0"/>
          <w:sz w:val="24"/>
        </w:rPr>
      </w:pPr>
    </w:p>
    <w:p w14:paraId="6771DB4C">
      <w:pPr>
        <w:widowControl/>
        <w:jc w:val="center"/>
        <w:rPr>
          <w:rFonts w:hint="default" w:ascii="Times New Roman" w:hAnsi="Times New Roman" w:cs="Times New Roman"/>
          <w:b/>
          <w:bCs/>
          <w:color w:val="000000"/>
          <w:kern w:val="0"/>
          <w:sz w:val="43"/>
          <w:szCs w:val="43"/>
        </w:rPr>
      </w:pPr>
    </w:p>
    <w:p w14:paraId="2FCD23BA">
      <w:pPr>
        <w:widowControl/>
        <w:jc w:val="center"/>
        <w:rPr>
          <w:rFonts w:hint="default" w:ascii="Times New Roman" w:hAnsi="Times New Roman" w:cs="Times New Roman"/>
          <w:b/>
          <w:bCs/>
          <w:color w:val="000000"/>
          <w:kern w:val="0"/>
          <w:sz w:val="43"/>
          <w:szCs w:val="43"/>
        </w:rPr>
      </w:pPr>
    </w:p>
    <w:p w14:paraId="76F6B298">
      <w:pPr>
        <w:widowControl/>
        <w:jc w:val="center"/>
        <w:rPr>
          <w:rFonts w:hint="default" w:ascii="Times New Roman" w:hAnsi="Times New Roman" w:cs="Times New Roman"/>
          <w:b/>
          <w:bCs/>
          <w:color w:val="000000"/>
          <w:kern w:val="0"/>
          <w:sz w:val="43"/>
          <w:szCs w:val="43"/>
        </w:rPr>
      </w:pPr>
    </w:p>
    <w:p w14:paraId="15F6DAC3">
      <w:pPr>
        <w:widowControl/>
        <w:jc w:val="center"/>
        <w:rPr>
          <w:rFonts w:hint="default" w:ascii="Times New Roman" w:hAnsi="Times New Roman" w:cs="Times New Roman"/>
          <w:b/>
          <w:bCs/>
          <w:color w:val="000000"/>
          <w:kern w:val="0"/>
          <w:sz w:val="43"/>
          <w:szCs w:val="43"/>
        </w:rPr>
      </w:pPr>
    </w:p>
    <w:p w14:paraId="17D2D0A1">
      <w:pPr>
        <w:widowControl/>
        <w:jc w:val="center"/>
        <w:rPr>
          <w:rFonts w:hint="default" w:ascii="Times New Roman" w:hAnsi="Times New Roman" w:cs="Times New Roman"/>
          <w:b/>
          <w:bCs/>
          <w:color w:val="000000"/>
          <w:kern w:val="0"/>
          <w:sz w:val="43"/>
          <w:szCs w:val="43"/>
        </w:rPr>
      </w:pPr>
    </w:p>
    <w:p w14:paraId="3A3330C0">
      <w:pPr>
        <w:widowControl/>
        <w:jc w:val="center"/>
        <w:rPr>
          <w:rFonts w:hint="default" w:ascii="Times New Roman" w:hAnsi="Times New Roman" w:cs="Times New Roman"/>
          <w:b/>
          <w:bCs/>
          <w:color w:val="000000"/>
          <w:kern w:val="0"/>
          <w:sz w:val="43"/>
          <w:szCs w:val="43"/>
        </w:rPr>
      </w:pPr>
    </w:p>
    <w:p w14:paraId="58E1FB48">
      <w:pPr>
        <w:widowControl/>
        <w:jc w:val="center"/>
        <w:rPr>
          <w:rFonts w:hint="default" w:ascii="Times New Roman" w:hAnsi="Times New Roman" w:cs="Times New Roman"/>
          <w:b/>
          <w:bCs/>
          <w:color w:val="000000"/>
          <w:kern w:val="0"/>
          <w:sz w:val="43"/>
          <w:szCs w:val="43"/>
        </w:rPr>
      </w:pPr>
    </w:p>
    <w:p w14:paraId="7071E892">
      <w:pPr>
        <w:widowControl/>
        <w:jc w:val="center"/>
        <w:rPr>
          <w:rFonts w:hint="default" w:ascii="Times New Roman" w:hAnsi="Times New Roman" w:cs="Times New Roman"/>
          <w:b/>
          <w:bCs/>
          <w:color w:val="000000"/>
          <w:kern w:val="0"/>
          <w:sz w:val="43"/>
          <w:szCs w:val="43"/>
        </w:rPr>
      </w:pPr>
    </w:p>
    <w:p w14:paraId="5CF42D10">
      <w:pPr>
        <w:widowControl/>
        <w:jc w:val="center"/>
        <w:rPr>
          <w:rFonts w:hint="default" w:ascii="Times New Roman" w:hAnsi="Times New Roman" w:cs="Times New Roman"/>
          <w:b/>
          <w:bCs/>
          <w:color w:val="000000"/>
          <w:kern w:val="0"/>
          <w:sz w:val="43"/>
          <w:szCs w:val="43"/>
        </w:rPr>
      </w:pPr>
    </w:p>
    <w:p w14:paraId="1E719AC0">
      <w:pPr>
        <w:widowControl/>
        <w:jc w:val="center"/>
        <w:rPr>
          <w:rFonts w:hint="default" w:ascii="Times New Roman" w:hAnsi="Times New Roman" w:cs="Times New Roman"/>
          <w:b/>
          <w:bCs/>
          <w:color w:val="000000"/>
          <w:kern w:val="0"/>
          <w:sz w:val="43"/>
          <w:szCs w:val="43"/>
        </w:rPr>
      </w:pPr>
    </w:p>
    <w:p w14:paraId="074A8CB9">
      <w:pPr>
        <w:widowControl/>
        <w:jc w:val="center"/>
        <w:rPr>
          <w:rFonts w:hint="default" w:ascii="Times New Roman" w:hAnsi="Times New Roman" w:cs="Times New Roman"/>
          <w:b/>
          <w:bCs/>
          <w:color w:val="000000"/>
          <w:kern w:val="0"/>
          <w:sz w:val="43"/>
          <w:szCs w:val="43"/>
        </w:rPr>
      </w:pPr>
    </w:p>
    <w:p w14:paraId="520547EF">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textWrapping"/>
      </w:r>
      <w:r>
        <w:rPr>
          <w:rFonts w:hint="default" w:ascii="Times New Roman" w:hAnsi="Times New Roman" w:cs="Times New Roman"/>
          <w:b/>
          <w:bCs/>
          <w:color w:val="000000"/>
          <w:kern w:val="0"/>
          <w:sz w:val="43"/>
          <w:szCs w:val="43"/>
        </w:rPr>
        <w:br w:type="textWrapping"/>
      </w:r>
    </w:p>
    <w:p w14:paraId="74A40139">
      <w:pPr>
        <w:widowControl/>
        <w:jc w:val="center"/>
        <w:rPr>
          <w:rFonts w:hint="default" w:ascii="Times New Roman" w:hAnsi="Times New Roman" w:cs="Times New Roman"/>
          <w:b/>
          <w:bCs/>
          <w:color w:val="000000"/>
          <w:kern w:val="0"/>
          <w:sz w:val="43"/>
          <w:szCs w:val="43"/>
        </w:rPr>
      </w:pPr>
      <w:r>
        <w:rPr>
          <w:rFonts w:hint="default" w:ascii="Times New Roman" w:hAnsi="Times New Roman" w:cs="Times New Roman"/>
          <w:b/>
          <w:bCs/>
          <w:color w:val="000000"/>
          <w:kern w:val="0"/>
          <w:sz w:val="43"/>
          <w:szCs w:val="43"/>
        </w:rPr>
        <w:br w:type="page"/>
      </w:r>
      <w:bookmarkStart w:id="21" w:name="_Toc14858"/>
      <w:r>
        <w:rPr>
          <w:rStyle w:val="28"/>
          <w:rFonts w:hint="default" w:ascii="Times New Roman" w:hAnsi="Times New Roman" w:cs="Times New Roman"/>
        </w:rPr>
        <w:t>第五章 合同条款及格式</w:t>
      </w:r>
      <w:bookmarkEnd w:id="21"/>
    </w:p>
    <w:p w14:paraId="30C66015">
      <w:pPr>
        <w:widowControl/>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由招标人自行提供</w:t>
      </w:r>
    </w:p>
    <w:p w14:paraId="2FA5748A">
      <w:pPr>
        <w:pStyle w:val="2"/>
        <w:ind w:left="0" w:leftChars="0" w:firstLine="0" w:firstLineChars="0"/>
        <w:rPr>
          <w:rFonts w:hint="default" w:ascii="Times New Roman" w:hAnsi="Times New Roman" w:cs="Times New Roman"/>
        </w:rPr>
      </w:pPr>
    </w:p>
    <w:p w14:paraId="7974AE5E">
      <w:pPr>
        <w:widowControl/>
        <w:jc w:val="left"/>
        <w:rPr>
          <w:rFonts w:hint="default" w:ascii="Times New Roman" w:hAnsi="Times New Roman" w:cs="Times New Roman"/>
          <w:color w:val="000000"/>
          <w:kern w:val="0"/>
          <w:sz w:val="20"/>
          <w:szCs w:val="20"/>
        </w:rPr>
      </w:pPr>
    </w:p>
    <w:p w14:paraId="0C523CFE">
      <w:pPr>
        <w:widowControl/>
        <w:jc w:val="left"/>
        <w:rPr>
          <w:rFonts w:hint="default" w:ascii="Times New Roman" w:hAnsi="Times New Roman" w:cs="Times New Roman"/>
          <w:color w:val="000000"/>
          <w:kern w:val="0"/>
          <w:sz w:val="20"/>
          <w:szCs w:val="20"/>
        </w:rPr>
      </w:pPr>
    </w:p>
    <w:p w14:paraId="49FAA507">
      <w:pPr>
        <w:widowControl/>
        <w:jc w:val="left"/>
        <w:rPr>
          <w:rFonts w:hint="default" w:ascii="Times New Roman" w:hAnsi="Times New Roman" w:cs="Times New Roman"/>
          <w:color w:val="000000"/>
          <w:kern w:val="0"/>
          <w:sz w:val="20"/>
          <w:szCs w:val="20"/>
        </w:rPr>
      </w:pPr>
    </w:p>
    <w:p w14:paraId="2F99E5B2">
      <w:pPr>
        <w:widowControl/>
        <w:jc w:val="left"/>
        <w:rPr>
          <w:rFonts w:hint="default" w:ascii="Times New Roman" w:hAnsi="Times New Roman" w:cs="Times New Roman"/>
          <w:color w:val="000000"/>
          <w:kern w:val="0"/>
          <w:sz w:val="20"/>
          <w:szCs w:val="20"/>
        </w:rPr>
      </w:pPr>
    </w:p>
    <w:p w14:paraId="51AD99F5">
      <w:pPr>
        <w:widowControl/>
        <w:jc w:val="left"/>
        <w:rPr>
          <w:rFonts w:hint="default" w:ascii="Times New Roman" w:hAnsi="Times New Roman" w:cs="Times New Roman"/>
          <w:color w:val="000000"/>
          <w:kern w:val="0"/>
          <w:sz w:val="20"/>
          <w:szCs w:val="20"/>
        </w:rPr>
      </w:pPr>
    </w:p>
    <w:p w14:paraId="24346CF5">
      <w:pPr>
        <w:widowControl/>
        <w:jc w:val="left"/>
        <w:rPr>
          <w:rFonts w:hint="default" w:ascii="Times New Roman" w:hAnsi="Times New Roman" w:cs="Times New Roman"/>
          <w:color w:val="000000"/>
          <w:kern w:val="0"/>
          <w:sz w:val="20"/>
          <w:szCs w:val="20"/>
        </w:rPr>
      </w:pPr>
    </w:p>
    <w:p w14:paraId="3E0DA393">
      <w:pPr>
        <w:widowControl/>
        <w:jc w:val="left"/>
        <w:rPr>
          <w:rFonts w:hint="default" w:ascii="Times New Roman" w:hAnsi="Times New Roman" w:cs="Times New Roman"/>
          <w:color w:val="000000"/>
          <w:kern w:val="0"/>
          <w:sz w:val="20"/>
          <w:szCs w:val="20"/>
        </w:rPr>
      </w:pPr>
    </w:p>
    <w:p w14:paraId="1B9C8015">
      <w:pPr>
        <w:widowControl/>
        <w:jc w:val="left"/>
        <w:rPr>
          <w:rFonts w:hint="default" w:ascii="Times New Roman" w:hAnsi="Times New Roman" w:cs="Times New Roman"/>
          <w:color w:val="000000"/>
          <w:kern w:val="0"/>
          <w:sz w:val="20"/>
          <w:szCs w:val="20"/>
        </w:rPr>
      </w:pPr>
    </w:p>
    <w:p w14:paraId="548C5FF4">
      <w:pPr>
        <w:widowControl/>
        <w:jc w:val="left"/>
        <w:rPr>
          <w:rFonts w:hint="default" w:ascii="Times New Roman" w:hAnsi="Times New Roman" w:cs="Times New Roman"/>
          <w:color w:val="000000"/>
          <w:kern w:val="0"/>
          <w:sz w:val="20"/>
          <w:szCs w:val="20"/>
        </w:rPr>
      </w:pPr>
    </w:p>
    <w:p w14:paraId="2C4903F0">
      <w:pPr>
        <w:widowControl/>
        <w:jc w:val="left"/>
        <w:rPr>
          <w:rFonts w:hint="default" w:ascii="Times New Roman" w:hAnsi="Times New Roman" w:cs="Times New Roman"/>
          <w:color w:val="000000"/>
          <w:kern w:val="0"/>
          <w:sz w:val="20"/>
          <w:szCs w:val="20"/>
        </w:rPr>
      </w:pPr>
    </w:p>
    <w:p w14:paraId="0828D73F">
      <w:pPr>
        <w:widowControl/>
        <w:jc w:val="left"/>
        <w:rPr>
          <w:rFonts w:hint="default" w:ascii="Times New Roman" w:hAnsi="Times New Roman" w:cs="Times New Roman"/>
          <w:color w:val="000000"/>
          <w:kern w:val="0"/>
          <w:sz w:val="20"/>
          <w:szCs w:val="20"/>
        </w:rPr>
      </w:pPr>
    </w:p>
    <w:p w14:paraId="0F91CE03">
      <w:pPr>
        <w:widowControl/>
        <w:jc w:val="left"/>
        <w:rPr>
          <w:rFonts w:hint="default" w:ascii="Times New Roman" w:hAnsi="Times New Roman" w:cs="Times New Roman"/>
          <w:color w:val="000000"/>
          <w:kern w:val="0"/>
          <w:sz w:val="20"/>
          <w:szCs w:val="20"/>
        </w:rPr>
      </w:pPr>
    </w:p>
    <w:p w14:paraId="3DDBAFDB">
      <w:pPr>
        <w:widowControl/>
        <w:jc w:val="left"/>
        <w:rPr>
          <w:rFonts w:hint="default" w:ascii="Times New Roman" w:hAnsi="Times New Roman" w:cs="Times New Roman"/>
          <w:color w:val="000000"/>
          <w:kern w:val="0"/>
          <w:sz w:val="20"/>
          <w:szCs w:val="20"/>
        </w:rPr>
      </w:pPr>
    </w:p>
    <w:p w14:paraId="21D64330">
      <w:pPr>
        <w:widowControl/>
        <w:jc w:val="left"/>
        <w:rPr>
          <w:rFonts w:hint="default" w:ascii="Times New Roman" w:hAnsi="Times New Roman" w:cs="Times New Roman"/>
          <w:color w:val="000000"/>
          <w:kern w:val="0"/>
          <w:sz w:val="20"/>
          <w:szCs w:val="20"/>
        </w:rPr>
      </w:pPr>
    </w:p>
    <w:p w14:paraId="536D3718">
      <w:pPr>
        <w:widowControl/>
        <w:jc w:val="left"/>
        <w:rPr>
          <w:rFonts w:hint="default" w:ascii="Times New Roman" w:hAnsi="Times New Roman" w:cs="Times New Roman"/>
          <w:color w:val="000000"/>
          <w:kern w:val="0"/>
          <w:sz w:val="20"/>
          <w:szCs w:val="20"/>
        </w:rPr>
      </w:pPr>
    </w:p>
    <w:p w14:paraId="33DC3DDD">
      <w:pPr>
        <w:widowControl/>
        <w:jc w:val="left"/>
        <w:rPr>
          <w:rFonts w:hint="default" w:ascii="Times New Roman" w:hAnsi="Times New Roman" w:cs="Times New Roman"/>
          <w:color w:val="000000"/>
          <w:kern w:val="0"/>
          <w:sz w:val="20"/>
          <w:szCs w:val="20"/>
        </w:rPr>
      </w:pPr>
    </w:p>
    <w:p w14:paraId="233E0E52">
      <w:pPr>
        <w:widowControl/>
        <w:jc w:val="left"/>
        <w:rPr>
          <w:rFonts w:hint="default" w:ascii="Times New Roman" w:hAnsi="Times New Roman" w:cs="Times New Roman"/>
          <w:color w:val="000000"/>
          <w:kern w:val="0"/>
          <w:sz w:val="20"/>
          <w:szCs w:val="20"/>
        </w:rPr>
      </w:pPr>
    </w:p>
    <w:p w14:paraId="1EB81AC3">
      <w:pPr>
        <w:widowControl/>
        <w:jc w:val="left"/>
        <w:rPr>
          <w:rFonts w:hint="default" w:ascii="Times New Roman" w:hAnsi="Times New Roman" w:cs="Times New Roman"/>
          <w:color w:val="000000"/>
          <w:kern w:val="0"/>
          <w:sz w:val="20"/>
          <w:szCs w:val="20"/>
        </w:rPr>
      </w:pPr>
    </w:p>
    <w:p w14:paraId="17E75C72">
      <w:pPr>
        <w:widowControl/>
        <w:jc w:val="left"/>
        <w:rPr>
          <w:rFonts w:hint="default" w:ascii="Times New Roman" w:hAnsi="Times New Roman" w:cs="Times New Roman"/>
          <w:color w:val="000000"/>
          <w:kern w:val="0"/>
          <w:sz w:val="20"/>
          <w:szCs w:val="20"/>
        </w:rPr>
      </w:pPr>
    </w:p>
    <w:p w14:paraId="0D046795">
      <w:pPr>
        <w:widowControl/>
        <w:jc w:val="left"/>
        <w:rPr>
          <w:rFonts w:hint="default" w:ascii="Times New Roman" w:hAnsi="Times New Roman" w:cs="Times New Roman"/>
          <w:color w:val="000000"/>
          <w:kern w:val="0"/>
          <w:sz w:val="20"/>
          <w:szCs w:val="20"/>
        </w:rPr>
      </w:pPr>
    </w:p>
    <w:p w14:paraId="20DC6F2F">
      <w:pPr>
        <w:widowControl/>
        <w:jc w:val="left"/>
        <w:rPr>
          <w:rFonts w:hint="default" w:ascii="Times New Roman" w:hAnsi="Times New Roman" w:cs="Times New Roman"/>
          <w:color w:val="000000"/>
          <w:kern w:val="0"/>
          <w:sz w:val="20"/>
          <w:szCs w:val="20"/>
        </w:rPr>
      </w:pPr>
    </w:p>
    <w:p w14:paraId="21D23E55">
      <w:pPr>
        <w:widowControl/>
        <w:jc w:val="left"/>
        <w:rPr>
          <w:rFonts w:hint="default" w:ascii="Times New Roman" w:hAnsi="Times New Roman" w:cs="Times New Roman"/>
          <w:color w:val="000000"/>
          <w:kern w:val="0"/>
          <w:sz w:val="20"/>
          <w:szCs w:val="20"/>
        </w:rPr>
      </w:pPr>
    </w:p>
    <w:p w14:paraId="19AE1035">
      <w:pPr>
        <w:widowControl/>
        <w:jc w:val="left"/>
        <w:rPr>
          <w:rFonts w:hint="default" w:ascii="Times New Roman" w:hAnsi="Times New Roman" w:cs="Times New Roman"/>
          <w:color w:val="000000"/>
          <w:kern w:val="0"/>
          <w:sz w:val="20"/>
          <w:szCs w:val="20"/>
        </w:rPr>
      </w:pPr>
    </w:p>
    <w:p w14:paraId="672D5BF0">
      <w:pPr>
        <w:widowControl/>
        <w:jc w:val="left"/>
        <w:rPr>
          <w:rFonts w:hint="default" w:ascii="Times New Roman" w:hAnsi="Times New Roman" w:cs="Times New Roman"/>
          <w:color w:val="000000"/>
          <w:kern w:val="0"/>
          <w:sz w:val="20"/>
          <w:szCs w:val="20"/>
        </w:rPr>
      </w:pPr>
    </w:p>
    <w:p w14:paraId="02265F67">
      <w:pPr>
        <w:widowControl/>
        <w:jc w:val="left"/>
        <w:rPr>
          <w:rFonts w:hint="default" w:ascii="Times New Roman" w:hAnsi="Times New Roman" w:cs="Times New Roman"/>
          <w:color w:val="000000"/>
          <w:kern w:val="0"/>
          <w:sz w:val="20"/>
          <w:szCs w:val="20"/>
        </w:rPr>
      </w:pPr>
    </w:p>
    <w:p w14:paraId="75127648">
      <w:pPr>
        <w:widowControl/>
        <w:jc w:val="left"/>
        <w:rPr>
          <w:rFonts w:hint="default" w:ascii="Times New Roman" w:hAnsi="Times New Roman" w:cs="Times New Roman"/>
          <w:color w:val="000000"/>
          <w:kern w:val="0"/>
          <w:sz w:val="20"/>
          <w:szCs w:val="20"/>
        </w:rPr>
      </w:pPr>
    </w:p>
    <w:p w14:paraId="0C2C1690">
      <w:pPr>
        <w:widowControl/>
        <w:jc w:val="left"/>
        <w:rPr>
          <w:rFonts w:hint="default" w:ascii="Times New Roman" w:hAnsi="Times New Roman" w:cs="Times New Roman"/>
          <w:color w:val="000000"/>
          <w:kern w:val="0"/>
          <w:sz w:val="20"/>
          <w:szCs w:val="20"/>
        </w:rPr>
      </w:pPr>
    </w:p>
    <w:p w14:paraId="408E2A39">
      <w:pPr>
        <w:widowControl/>
        <w:jc w:val="left"/>
        <w:rPr>
          <w:rFonts w:hint="default" w:ascii="Times New Roman" w:hAnsi="Times New Roman" w:cs="Times New Roman"/>
          <w:color w:val="000000"/>
          <w:kern w:val="0"/>
          <w:sz w:val="20"/>
          <w:szCs w:val="20"/>
        </w:rPr>
      </w:pPr>
    </w:p>
    <w:p w14:paraId="3651E7C0">
      <w:pPr>
        <w:widowControl/>
        <w:jc w:val="left"/>
        <w:rPr>
          <w:rFonts w:hint="default" w:ascii="Times New Roman" w:hAnsi="Times New Roman" w:cs="Times New Roman"/>
          <w:color w:val="000000"/>
          <w:kern w:val="0"/>
          <w:sz w:val="20"/>
          <w:szCs w:val="20"/>
        </w:rPr>
      </w:pPr>
    </w:p>
    <w:p w14:paraId="6C09F236">
      <w:pPr>
        <w:widowControl/>
        <w:jc w:val="left"/>
        <w:rPr>
          <w:rFonts w:hint="default" w:ascii="Times New Roman" w:hAnsi="Times New Roman" w:cs="Times New Roman"/>
          <w:color w:val="000000"/>
          <w:kern w:val="0"/>
          <w:sz w:val="20"/>
          <w:szCs w:val="20"/>
        </w:rPr>
      </w:pPr>
    </w:p>
    <w:p w14:paraId="45B0861D">
      <w:pPr>
        <w:widowControl/>
        <w:jc w:val="left"/>
        <w:rPr>
          <w:rFonts w:hint="default" w:ascii="Times New Roman" w:hAnsi="Times New Roman" w:cs="Times New Roman"/>
          <w:color w:val="000000"/>
          <w:kern w:val="0"/>
          <w:sz w:val="20"/>
          <w:szCs w:val="20"/>
        </w:rPr>
      </w:pPr>
    </w:p>
    <w:p w14:paraId="7D36013A">
      <w:pPr>
        <w:widowControl/>
        <w:jc w:val="left"/>
        <w:rPr>
          <w:rFonts w:hint="default" w:ascii="Times New Roman" w:hAnsi="Times New Roman" w:cs="Times New Roman"/>
          <w:color w:val="000000"/>
          <w:kern w:val="0"/>
          <w:sz w:val="20"/>
          <w:szCs w:val="20"/>
        </w:rPr>
      </w:pPr>
    </w:p>
    <w:p w14:paraId="6A8B3621">
      <w:pPr>
        <w:widowControl/>
        <w:jc w:val="left"/>
        <w:rPr>
          <w:rFonts w:hint="default" w:ascii="Times New Roman" w:hAnsi="Times New Roman" w:cs="Times New Roman"/>
          <w:color w:val="000000"/>
          <w:kern w:val="0"/>
          <w:sz w:val="20"/>
          <w:szCs w:val="20"/>
        </w:rPr>
      </w:pPr>
    </w:p>
    <w:p w14:paraId="2015DD9B">
      <w:pPr>
        <w:widowControl/>
        <w:jc w:val="left"/>
        <w:rPr>
          <w:rFonts w:hint="default" w:ascii="Times New Roman" w:hAnsi="Times New Roman" w:cs="Times New Roman"/>
          <w:color w:val="000000"/>
          <w:kern w:val="0"/>
          <w:sz w:val="20"/>
          <w:szCs w:val="20"/>
        </w:rPr>
      </w:pPr>
    </w:p>
    <w:p w14:paraId="01E33956">
      <w:pPr>
        <w:widowControl/>
        <w:jc w:val="left"/>
        <w:rPr>
          <w:rFonts w:hint="default" w:ascii="Times New Roman" w:hAnsi="Times New Roman" w:cs="Times New Roman"/>
          <w:color w:val="000000"/>
          <w:kern w:val="0"/>
          <w:sz w:val="20"/>
          <w:szCs w:val="20"/>
        </w:rPr>
      </w:pPr>
    </w:p>
    <w:p w14:paraId="051B4A4C">
      <w:pPr>
        <w:widowControl/>
        <w:jc w:val="left"/>
        <w:rPr>
          <w:rFonts w:hint="default" w:ascii="Times New Roman" w:hAnsi="Times New Roman" w:cs="Times New Roman"/>
          <w:color w:val="000000"/>
          <w:kern w:val="0"/>
          <w:sz w:val="20"/>
          <w:szCs w:val="20"/>
        </w:rPr>
      </w:pPr>
    </w:p>
    <w:p w14:paraId="02FE05FB">
      <w:pPr>
        <w:widowControl/>
        <w:rPr>
          <w:rFonts w:hint="default" w:ascii="Times New Roman" w:hAnsi="Times New Roman" w:cs="Times New Roman"/>
          <w:b/>
          <w:bCs/>
          <w:color w:val="000000"/>
          <w:kern w:val="0"/>
          <w:sz w:val="43"/>
          <w:szCs w:val="43"/>
        </w:rPr>
      </w:pPr>
    </w:p>
    <w:p w14:paraId="66381369">
      <w:pPr>
        <w:pStyle w:val="6"/>
        <w:bidi w:val="0"/>
        <w:rPr>
          <w:rFonts w:hint="default" w:ascii="Times New Roman" w:hAnsi="Times New Roman" w:cs="Times New Roman"/>
        </w:rPr>
      </w:pPr>
      <w:bookmarkStart w:id="22" w:name="_Toc27015"/>
      <w:r>
        <w:rPr>
          <w:rFonts w:hint="default" w:ascii="Times New Roman" w:hAnsi="Times New Roman" w:cs="Times New Roman"/>
        </w:rPr>
        <w:t>第六章  投标文件格式</w:t>
      </w:r>
      <w:bookmarkEnd w:id="22"/>
    </w:p>
    <w:p w14:paraId="054E1091">
      <w:pPr>
        <w:spacing w:line="500" w:lineRule="exact"/>
        <w:ind w:firstLine="643"/>
        <w:jc w:val="right"/>
        <w:outlineLvl w:val="0"/>
        <w:rPr>
          <w:rFonts w:hint="default" w:ascii="Times New Roman" w:hAnsi="Times New Roman" w:cs="Times New Roman"/>
          <w:b/>
          <w:sz w:val="32"/>
        </w:rPr>
      </w:pPr>
      <w:bookmarkStart w:id="23" w:name="_Toc31385"/>
      <w:bookmarkStart w:id="24" w:name="_Toc26439"/>
      <w:bookmarkStart w:id="25" w:name="_Toc22421"/>
      <w:bookmarkStart w:id="26" w:name="_Toc18715"/>
      <w:bookmarkStart w:id="27" w:name="_Toc2383"/>
      <w:r>
        <w:rPr>
          <w:rFonts w:hint="default" w:ascii="Times New Roman" w:hAnsi="Times New Roman" w:cs="Times New Roman"/>
          <w:b/>
          <w:sz w:val="32"/>
        </w:rPr>
        <w:t>【正/副本】</w:t>
      </w:r>
      <w:bookmarkEnd w:id="23"/>
      <w:bookmarkEnd w:id="24"/>
      <w:bookmarkEnd w:id="25"/>
      <w:bookmarkEnd w:id="26"/>
      <w:bookmarkEnd w:id="27"/>
    </w:p>
    <w:p w14:paraId="20B6907E">
      <w:pPr>
        <w:spacing w:line="500" w:lineRule="exact"/>
        <w:ind w:firstLine="643"/>
        <w:jc w:val="center"/>
        <w:rPr>
          <w:rFonts w:hint="default" w:ascii="Times New Roman" w:hAnsi="Times New Roman" w:cs="Times New Roman"/>
          <w:b/>
          <w:sz w:val="32"/>
        </w:rPr>
      </w:pPr>
    </w:p>
    <w:p w14:paraId="104D9EA9">
      <w:pPr>
        <w:spacing w:line="500" w:lineRule="exact"/>
        <w:jc w:val="center"/>
        <w:rPr>
          <w:rFonts w:hint="default" w:ascii="Times New Roman" w:hAnsi="Times New Roman" w:cs="Times New Roman"/>
          <w:b/>
          <w:sz w:val="36"/>
          <w:szCs w:val="21"/>
        </w:rPr>
      </w:pPr>
      <w:r>
        <w:rPr>
          <w:rFonts w:hint="default" w:ascii="Times New Roman" w:hAnsi="Times New Roman" w:cs="Times New Roman"/>
          <w:b/>
          <w:sz w:val="36"/>
          <w:szCs w:val="21"/>
        </w:rPr>
        <w:t>2025长三角（合肥）汉服嘉年华活动</w:t>
      </w:r>
      <w:r>
        <w:rPr>
          <w:rFonts w:hint="default" w:ascii="Times New Roman" w:hAnsi="Times New Roman" w:cs="Times New Roman"/>
          <w:b/>
          <w:sz w:val="36"/>
          <w:szCs w:val="21"/>
        </w:rPr>
        <w:t>项目</w:t>
      </w:r>
    </w:p>
    <w:p w14:paraId="0CCC721E">
      <w:pPr>
        <w:spacing w:line="900" w:lineRule="exact"/>
        <w:ind w:firstLine="1446"/>
        <w:jc w:val="center"/>
        <w:rPr>
          <w:rFonts w:hint="default" w:ascii="Times New Roman" w:hAnsi="Times New Roman" w:cs="Times New Roman"/>
          <w:b/>
          <w:sz w:val="72"/>
        </w:rPr>
      </w:pPr>
    </w:p>
    <w:p w14:paraId="1A42AFA2">
      <w:pPr>
        <w:spacing w:line="900" w:lineRule="exact"/>
        <w:jc w:val="center"/>
        <w:outlineLvl w:val="0"/>
        <w:rPr>
          <w:rFonts w:hint="default" w:ascii="Times New Roman" w:hAnsi="Times New Roman" w:cs="Times New Roman"/>
          <w:b/>
          <w:sz w:val="72"/>
        </w:rPr>
      </w:pPr>
      <w:bookmarkStart w:id="28" w:name="_Toc18818"/>
      <w:bookmarkStart w:id="29" w:name="_Toc22583"/>
      <w:bookmarkStart w:id="30" w:name="_Toc31273"/>
      <w:bookmarkStart w:id="31" w:name="_Toc12927"/>
      <w:bookmarkStart w:id="32" w:name="_Toc8272"/>
      <w:r>
        <w:rPr>
          <w:rFonts w:hint="default" w:ascii="Times New Roman" w:hAnsi="Times New Roman" w:cs="Times New Roman"/>
          <w:b/>
          <w:sz w:val="72"/>
        </w:rPr>
        <w:t>投</w:t>
      </w:r>
      <w:bookmarkEnd w:id="28"/>
      <w:bookmarkEnd w:id="29"/>
      <w:bookmarkEnd w:id="30"/>
      <w:bookmarkEnd w:id="31"/>
      <w:bookmarkEnd w:id="32"/>
    </w:p>
    <w:p w14:paraId="0C5F10D2">
      <w:pPr>
        <w:spacing w:line="900" w:lineRule="exact"/>
        <w:ind w:firstLine="1446"/>
        <w:jc w:val="center"/>
        <w:rPr>
          <w:rFonts w:hint="default" w:ascii="Times New Roman" w:hAnsi="Times New Roman" w:cs="Times New Roman"/>
          <w:b/>
          <w:sz w:val="72"/>
        </w:rPr>
      </w:pPr>
    </w:p>
    <w:p w14:paraId="0E468B97">
      <w:pPr>
        <w:spacing w:line="900" w:lineRule="exact"/>
        <w:jc w:val="center"/>
        <w:outlineLvl w:val="0"/>
        <w:rPr>
          <w:rFonts w:hint="default" w:ascii="Times New Roman" w:hAnsi="Times New Roman" w:cs="Times New Roman"/>
          <w:b/>
          <w:sz w:val="72"/>
        </w:rPr>
      </w:pPr>
      <w:bookmarkStart w:id="33" w:name="_Toc15889"/>
      <w:bookmarkStart w:id="34" w:name="_Toc775"/>
      <w:bookmarkStart w:id="35" w:name="_Toc16862"/>
      <w:bookmarkStart w:id="36" w:name="_Toc7133"/>
      <w:bookmarkStart w:id="37" w:name="_Toc10764"/>
      <w:r>
        <w:rPr>
          <w:rFonts w:hint="default" w:ascii="Times New Roman" w:hAnsi="Times New Roman" w:cs="Times New Roman"/>
          <w:b/>
          <w:sz w:val="72"/>
        </w:rPr>
        <w:t>标</w:t>
      </w:r>
      <w:bookmarkEnd w:id="33"/>
      <w:bookmarkEnd w:id="34"/>
      <w:bookmarkEnd w:id="35"/>
      <w:bookmarkEnd w:id="36"/>
      <w:bookmarkEnd w:id="37"/>
    </w:p>
    <w:p w14:paraId="0B589F50">
      <w:pPr>
        <w:spacing w:line="900" w:lineRule="exact"/>
        <w:ind w:firstLine="1446"/>
        <w:jc w:val="center"/>
        <w:rPr>
          <w:rFonts w:hint="default" w:ascii="Times New Roman" w:hAnsi="Times New Roman" w:cs="Times New Roman"/>
          <w:b/>
          <w:sz w:val="72"/>
        </w:rPr>
      </w:pPr>
    </w:p>
    <w:p w14:paraId="30ECBE5B">
      <w:pPr>
        <w:spacing w:line="900" w:lineRule="exact"/>
        <w:jc w:val="center"/>
        <w:outlineLvl w:val="0"/>
        <w:rPr>
          <w:rFonts w:hint="default" w:ascii="Times New Roman" w:hAnsi="Times New Roman" w:cs="Times New Roman"/>
          <w:b/>
          <w:sz w:val="72"/>
        </w:rPr>
      </w:pPr>
      <w:bookmarkStart w:id="38" w:name="_Toc27139"/>
      <w:bookmarkStart w:id="39" w:name="_Toc21138"/>
      <w:bookmarkStart w:id="40" w:name="_Toc12390"/>
      <w:bookmarkStart w:id="41" w:name="_Toc16878"/>
      <w:bookmarkStart w:id="42" w:name="_Toc5034"/>
      <w:r>
        <w:rPr>
          <w:rFonts w:hint="default" w:ascii="Times New Roman" w:hAnsi="Times New Roman" w:cs="Times New Roman"/>
          <w:b/>
          <w:sz w:val="72"/>
        </w:rPr>
        <w:t>文</w:t>
      </w:r>
      <w:bookmarkEnd w:id="38"/>
      <w:bookmarkEnd w:id="39"/>
      <w:bookmarkEnd w:id="40"/>
      <w:bookmarkEnd w:id="41"/>
      <w:bookmarkEnd w:id="42"/>
    </w:p>
    <w:p w14:paraId="61E48226">
      <w:pPr>
        <w:spacing w:line="900" w:lineRule="exact"/>
        <w:ind w:firstLine="1446"/>
        <w:jc w:val="center"/>
        <w:rPr>
          <w:rFonts w:hint="default" w:ascii="Times New Roman" w:hAnsi="Times New Roman" w:cs="Times New Roman"/>
          <w:b/>
          <w:sz w:val="72"/>
        </w:rPr>
      </w:pPr>
    </w:p>
    <w:p w14:paraId="74BCCC1D">
      <w:pPr>
        <w:jc w:val="center"/>
        <w:outlineLvl w:val="0"/>
        <w:rPr>
          <w:rFonts w:hint="default" w:ascii="Times New Roman" w:hAnsi="Times New Roman" w:cs="Times New Roman"/>
          <w:b/>
          <w:sz w:val="72"/>
        </w:rPr>
      </w:pPr>
      <w:bookmarkStart w:id="43" w:name="_Toc22500"/>
      <w:bookmarkStart w:id="44" w:name="_Toc30054"/>
      <w:bookmarkStart w:id="45" w:name="_Toc26757"/>
      <w:bookmarkStart w:id="46" w:name="_Toc12976"/>
      <w:bookmarkStart w:id="47" w:name="_Toc25518"/>
      <w:r>
        <w:rPr>
          <w:rFonts w:hint="default" w:ascii="Times New Roman" w:hAnsi="Times New Roman" w:cs="Times New Roman"/>
          <w:b/>
          <w:sz w:val="72"/>
        </w:rPr>
        <w:t>件</w:t>
      </w:r>
      <w:bookmarkEnd w:id="43"/>
      <w:bookmarkEnd w:id="44"/>
      <w:bookmarkEnd w:id="45"/>
      <w:bookmarkEnd w:id="46"/>
      <w:bookmarkEnd w:id="47"/>
    </w:p>
    <w:p w14:paraId="1661CD97">
      <w:pPr>
        <w:spacing w:after="156" w:afterLines="50" w:line="500" w:lineRule="exact"/>
        <w:ind w:firstLine="1446"/>
        <w:rPr>
          <w:rFonts w:hint="default" w:ascii="Times New Roman" w:hAnsi="Times New Roman" w:cs="Times New Roman"/>
          <w:b/>
          <w:sz w:val="72"/>
        </w:rPr>
      </w:pPr>
    </w:p>
    <w:p w14:paraId="59AE7AC8">
      <w:pPr>
        <w:jc w:val="center"/>
        <w:outlineLvl w:val="0"/>
        <w:rPr>
          <w:rFonts w:hint="default" w:ascii="Times New Roman" w:hAnsi="Times New Roman" w:cs="Times New Roman"/>
          <w:b/>
          <w:sz w:val="32"/>
          <w:u w:val="single"/>
        </w:rPr>
      </w:pPr>
      <w:r>
        <w:rPr>
          <w:rFonts w:hint="default" w:ascii="Times New Roman" w:hAnsi="Times New Roman" w:cs="Times New Roman"/>
          <w:b/>
          <w:sz w:val="32"/>
        </w:rPr>
        <w:t xml:space="preserve"> </w:t>
      </w:r>
      <w:bookmarkStart w:id="48" w:name="_Toc7392"/>
      <w:bookmarkStart w:id="49" w:name="_Toc537"/>
      <w:bookmarkStart w:id="50" w:name="_Toc8957"/>
      <w:bookmarkStart w:id="51" w:name="_Toc23310"/>
      <w:bookmarkStart w:id="52" w:name="_Toc16355"/>
      <w:r>
        <w:rPr>
          <w:rFonts w:hint="default" w:ascii="Times New Roman" w:hAnsi="Times New Roman" w:cs="Times New Roman"/>
          <w:b/>
          <w:sz w:val="32"/>
        </w:rPr>
        <w:t>投标人：</w:t>
      </w:r>
      <w:r>
        <w:rPr>
          <w:rFonts w:hint="default" w:ascii="Times New Roman" w:hAnsi="Times New Roman" w:cs="Times New Roman"/>
          <w:b/>
          <w:sz w:val="32"/>
          <w:u w:val="single"/>
        </w:rPr>
        <w:t xml:space="preserve">               </w:t>
      </w:r>
      <w:r>
        <w:rPr>
          <w:rFonts w:hint="default" w:ascii="Times New Roman" w:hAnsi="Times New Roman" w:cs="Times New Roman"/>
          <w:b/>
          <w:sz w:val="32"/>
        </w:rPr>
        <w:t>（加盖投标人公章）</w:t>
      </w:r>
      <w:bookmarkEnd w:id="48"/>
      <w:bookmarkEnd w:id="49"/>
      <w:bookmarkEnd w:id="50"/>
      <w:bookmarkEnd w:id="51"/>
      <w:bookmarkEnd w:id="52"/>
    </w:p>
    <w:p w14:paraId="4118CEE8">
      <w:pPr>
        <w:spacing w:after="156" w:afterLines="50" w:line="500" w:lineRule="exact"/>
        <w:ind w:firstLine="643"/>
        <w:jc w:val="center"/>
        <w:outlineLvl w:val="0"/>
        <w:rPr>
          <w:rFonts w:hint="default" w:ascii="Times New Roman" w:hAnsi="Times New Roman" w:cs="Times New Roman"/>
          <w:b/>
          <w:sz w:val="32"/>
        </w:rPr>
      </w:pPr>
      <w:bookmarkStart w:id="53" w:name="_Toc32373"/>
      <w:bookmarkStart w:id="54" w:name="_Toc29597"/>
      <w:bookmarkStart w:id="55" w:name="_Toc20847"/>
      <w:bookmarkStart w:id="56" w:name="_Toc21603"/>
      <w:bookmarkStart w:id="57" w:name="_Toc5426"/>
      <w:r>
        <w:rPr>
          <w:rFonts w:hint="default" w:ascii="Times New Roman" w:hAnsi="Times New Roman" w:cs="Times New Roman"/>
          <w:b/>
          <w:sz w:val="32"/>
        </w:rPr>
        <w:t>年</w:t>
      </w:r>
      <w:r>
        <w:rPr>
          <w:rFonts w:hint="default" w:ascii="Times New Roman" w:hAnsi="Times New Roman" w:cs="Times New Roman"/>
          <w:b/>
          <w:sz w:val="32"/>
          <w:u w:val="single"/>
        </w:rPr>
        <w:t xml:space="preserve">    </w:t>
      </w:r>
      <w:r>
        <w:rPr>
          <w:rFonts w:hint="default" w:ascii="Times New Roman" w:hAnsi="Times New Roman" w:cs="Times New Roman"/>
          <w:b/>
          <w:sz w:val="32"/>
        </w:rPr>
        <w:t>月</w:t>
      </w:r>
      <w:r>
        <w:rPr>
          <w:rFonts w:hint="default" w:ascii="Times New Roman" w:hAnsi="Times New Roman" w:cs="Times New Roman"/>
          <w:b/>
          <w:sz w:val="32"/>
          <w:u w:val="single"/>
        </w:rPr>
        <w:t xml:space="preserve">    </w:t>
      </w:r>
      <w:r>
        <w:rPr>
          <w:rFonts w:hint="default" w:ascii="Times New Roman" w:hAnsi="Times New Roman" w:cs="Times New Roman"/>
          <w:b/>
          <w:sz w:val="32"/>
        </w:rPr>
        <w:t>日</w:t>
      </w:r>
      <w:bookmarkEnd w:id="53"/>
      <w:bookmarkEnd w:id="54"/>
      <w:bookmarkEnd w:id="55"/>
      <w:bookmarkEnd w:id="56"/>
      <w:bookmarkEnd w:id="57"/>
    </w:p>
    <w:p w14:paraId="2947DFA1">
      <w:pPr>
        <w:widowControl/>
        <w:jc w:val="left"/>
        <w:rPr>
          <w:rFonts w:hint="default" w:ascii="Times New Roman" w:hAnsi="Times New Roman" w:cs="Times New Roman"/>
          <w:b/>
          <w:sz w:val="28"/>
        </w:rPr>
      </w:pPr>
    </w:p>
    <w:p w14:paraId="6FC664D5">
      <w:pPr>
        <w:rPr>
          <w:rFonts w:hint="default" w:ascii="Times New Roman" w:hAnsi="Times New Roman" w:cs="Times New Roman"/>
        </w:rPr>
      </w:pPr>
    </w:p>
    <w:p w14:paraId="133F722A">
      <w:pPr>
        <w:pStyle w:val="17"/>
        <w:spacing w:line="0" w:lineRule="atLeast"/>
        <w:rPr>
          <w:rFonts w:hint="default" w:ascii="Times New Roman" w:hAnsi="Times New Roman" w:eastAsia="宋体" w:cs="Times New Roman"/>
          <w:szCs w:val="28"/>
        </w:rPr>
      </w:pPr>
    </w:p>
    <w:p w14:paraId="16C182BC">
      <w:pPr>
        <w:pStyle w:val="17"/>
        <w:spacing w:line="0" w:lineRule="atLeast"/>
        <w:rPr>
          <w:rFonts w:hint="default" w:ascii="Times New Roman" w:hAnsi="Times New Roman" w:eastAsia="宋体" w:cs="Times New Roman"/>
          <w:szCs w:val="28"/>
        </w:rPr>
      </w:pPr>
    </w:p>
    <w:p w14:paraId="0DA004EC">
      <w:pPr>
        <w:pStyle w:val="17"/>
        <w:spacing w:line="0" w:lineRule="atLeast"/>
        <w:rPr>
          <w:rFonts w:hint="default" w:ascii="Times New Roman" w:hAnsi="Times New Roman" w:eastAsia="宋体" w:cs="Times New Roman"/>
          <w:szCs w:val="28"/>
        </w:rPr>
      </w:pPr>
    </w:p>
    <w:p w14:paraId="29173551">
      <w:pPr>
        <w:pStyle w:val="17"/>
        <w:spacing w:line="0" w:lineRule="atLeast"/>
        <w:rPr>
          <w:rFonts w:hint="default" w:ascii="Times New Roman" w:hAnsi="Times New Roman" w:eastAsia="宋体" w:cs="Times New Roman"/>
          <w:szCs w:val="28"/>
        </w:rPr>
      </w:pPr>
    </w:p>
    <w:p w14:paraId="6CC48F02">
      <w:pPr>
        <w:pStyle w:val="17"/>
        <w:spacing w:line="0" w:lineRule="atLeast"/>
        <w:rPr>
          <w:rFonts w:hint="default" w:ascii="Times New Roman" w:hAnsi="Times New Roman" w:eastAsia="宋体" w:cs="Times New Roman"/>
          <w:szCs w:val="28"/>
        </w:rPr>
      </w:pPr>
    </w:p>
    <w:p w14:paraId="7A653AAA">
      <w:pPr>
        <w:pStyle w:val="17"/>
        <w:spacing w:line="0" w:lineRule="atLeast"/>
        <w:rPr>
          <w:rFonts w:hint="default" w:ascii="Times New Roman" w:hAnsi="Times New Roman" w:eastAsia="黑体" w:cs="Times New Roman"/>
          <w:kern w:val="44"/>
          <w:sz w:val="32"/>
          <w:szCs w:val="32"/>
        </w:rPr>
      </w:pPr>
      <w:r>
        <w:rPr>
          <w:rFonts w:hint="default" w:ascii="Times New Roman" w:hAnsi="Times New Roman" w:eastAsia="黑体" w:cs="Times New Roman"/>
          <w:kern w:val="44"/>
          <w:sz w:val="32"/>
          <w:szCs w:val="32"/>
        </w:rPr>
        <w:t>投标文件资料清单</w:t>
      </w:r>
    </w:p>
    <w:p w14:paraId="18888E96">
      <w:pPr>
        <w:jc w:val="center"/>
        <w:outlineLvl w:val="2"/>
        <w:rPr>
          <w:rFonts w:hint="default" w:ascii="Times New Roman" w:hAnsi="Times New Roman" w:cs="Times New Roman"/>
          <w:b/>
          <w:sz w:val="24"/>
        </w:rPr>
      </w:pPr>
      <w:bookmarkStart w:id="58" w:name="_Toc477794142"/>
      <w:bookmarkStart w:id="59" w:name="_Toc30542"/>
      <w:bookmarkStart w:id="60" w:name="_Toc507694547"/>
      <w:r>
        <w:rPr>
          <w:rFonts w:hint="default" w:ascii="Times New Roman" w:hAnsi="Times New Roman" w:cs="Times New Roman"/>
          <w:b/>
          <w:sz w:val="24"/>
        </w:rPr>
        <w:t>投标文件格式</w:t>
      </w:r>
      <w:bookmarkEnd w:id="58"/>
      <w:bookmarkEnd w:id="59"/>
      <w:bookmarkEnd w:id="60"/>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2641"/>
      </w:tblGrid>
      <w:tr w14:paraId="37A5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29C80E7">
            <w:pPr>
              <w:jc w:val="center"/>
              <w:outlineLvl w:val="2"/>
              <w:rPr>
                <w:rFonts w:hint="default" w:ascii="Times New Roman" w:hAnsi="Times New Roman" w:cs="Times New Roman"/>
                <w:b/>
                <w:sz w:val="24"/>
              </w:rPr>
            </w:pPr>
            <w:bookmarkStart w:id="61" w:name="_Toc10690"/>
            <w:r>
              <w:rPr>
                <w:rFonts w:hint="default" w:ascii="Times New Roman" w:hAnsi="Times New Roman" w:cs="Times New Roman"/>
                <w:b/>
                <w:sz w:val="24"/>
              </w:rPr>
              <w:t>序号</w:t>
            </w:r>
            <w:bookmarkEnd w:id="61"/>
          </w:p>
        </w:tc>
        <w:tc>
          <w:tcPr>
            <w:tcW w:w="5493" w:type="dxa"/>
            <w:vAlign w:val="center"/>
          </w:tcPr>
          <w:p w14:paraId="4F291DC7">
            <w:pPr>
              <w:jc w:val="center"/>
              <w:outlineLvl w:val="2"/>
              <w:rPr>
                <w:rFonts w:hint="default" w:ascii="Times New Roman" w:hAnsi="Times New Roman" w:cs="Times New Roman"/>
                <w:b/>
                <w:sz w:val="24"/>
              </w:rPr>
            </w:pPr>
            <w:bookmarkStart w:id="62" w:name="_Toc22859"/>
            <w:r>
              <w:rPr>
                <w:rFonts w:hint="default" w:ascii="Times New Roman" w:hAnsi="Times New Roman" w:cs="Times New Roman"/>
                <w:b/>
                <w:sz w:val="24"/>
              </w:rPr>
              <w:t>资料名称</w:t>
            </w:r>
            <w:bookmarkEnd w:id="62"/>
          </w:p>
        </w:tc>
        <w:tc>
          <w:tcPr>
            <w:tcW w:w="2641" w:type="dxa"/>
            <w:vAlign w:val="center"/>
          </w:tcPr>
          <w:p w14:paraId="787978E1">
            <w:pPr>
              <w:jc w:val="center"/>
              <w:outlineLvl w:val="2"/>
              <w:rPr>
                <w:rFonts w:hint="default" w:ascii="Times New Roman" w:hAnsi="Times New Roman" w:cs="Times New Roman"/>
                <w:b/>
                <w:sz w:val="24"/>
              </w:rPr>
            </w:pPr>
            <w:bookmarkStart w:id="63" w:name="_Toc1527"/>
            <w:r>
              <w:rPr>
                <w:rFonts w:hint="default" w:ascii="Times New Roman" w:hAnsi="Times New Roman" w:cs="Times New Roman"/>
                <w:b/>
                <w:sz w:val="24"/>
              </w:rPr>
              <w:t>备注</w:t>
            </w:r>
            <w:bookmarkEnd w:id="63"/>
          </w:p>
        </w:tc>
      </w:tr>
      <w:tr w14:paraId="2342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49D2C9AA">
            <w:pPr>
              <w:jc w:val="center"/>
              <w:outlineLvl w:val="2"/>
              <w:rPr>
                <w:rFonts w:hint="default" w:ascii="Times New Roman" w:hAnsi="Times New Roman" w:cs="Times New Roman"/>
                <w:b/>
                <w:sz w:val="24"/>
              </w:rPr>
            </w:pPr>
            <w:bookmarkStart w:id="64" w:name="_Toc24143"/>
            <w:r>
              <w:rPr>
                <w:rFonts w:hint="default" w:ascii="Times New Roman" w:hAnsi="Times New Roman" w:cs="Times New Roman"/>
                <w:b/>
                <w:sz w:val="24"/>
              </w:rPr>
              <w:t>一</w:t>
            </w:r>
            <w:bookmarkEnd w:id="64"/>
          </w:p>
        </w:tc>
        <w:tc>
          <w:tcPr>
            <w:tcW w:w="5493" w:type="dxa"/>
            <w:vAlign w:val="center"/>
          </w:tcPr>
          <w:p w14:paraId="368F48F0">
            <w:pPr>
              <w:jc w:val="center"/>
              <w:outlineLvl w:val="2"/>
              <w:rPr>
                <w:rFonts w:hint="default" w:ascii="Times New Roman" w:hAnsi="Times New Roman" w:cs="Times New Roman"/>
                <w:b/>
                <w:sz w:val="24"/>
              </w:rPr>
            </w:pPr>
            <w:bookmarkStart w:id="65" w:name="_Toc18848"/>
            <w:r>
              <w:rPr>
                <w:rFonts w:hint="default" w:ascii="Times New Roman" w:hAnsi="Times New Roman" w:cs="Times New Roman"/>
                <w:b/>
                <w:sz w:val="24"/>
              </w:rPr>
              <w:t>开标一览表</w:t>
            </w:r>
            <w:bookmarkEnd w:id="65"/>
          </w:p>
        </w:tc>
        <w:tc>
          <w:tcPr>
            <w:tcW w:w="2641" w:type="dxa"/>
            <w:vAlign w:val="center"/>
          </w:tcPr>
          <w:p w14:paraId="1BCF50B2">
            <w:pPr>
              <w:jc w:val="center"/>
              <w:rPr>
                <w:rFonts w:hint="default" w:ascii="Times New Roman" w:hAnsi="Times New Roman" w:cs="Times New Roman"/>
                <w:b/>
                <w:sz w:val="24"/>
              </w:rPr>
            </w:pPr>
          </w:p>
        </w:tc>
      </w:tr>
      <w:tr w14:paraId="5F32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65" w:type="dxa"/>
            <w:vAlign w:val="center"/>
          </w:tcPr>
          <w:p w14:paraId="31EDF249">
            <w:pPr>
              <w:jc w:val="center"/>
              <w:outlineLvl w:val="2"/>
              <w:rPr>
                <w:rFonts w:hint="default" w:ascii="Times New Roman" w:hAnsi="Times New Roman" w:cs="Times New Roman"/>
                <w:b/>
                <w:sz w:val="24"/>
              </w:rPr>
            </w:pPr>
            <w:bookmarkStart w:id="66" w:name="_Toc15444"/>
            <w:r>
              <w:rPr>
                <w:rFonts w:hint="default" w:ascii="Times New Roman" w:hAnsi="Times New Roman" w:cs="Times New Roman"/>
                <w:b/>
                <w:sz w:val="24"/>
              </w:rPr>
              <w:t>二</w:t>
            </w:r>
            <w:bookmarkEnd w:id="66"/>
          </w:p>
        </w:tc>
        <w:tc>
          <w:tcPr>
            <w:tcW w:w="5493" w:type="dxa"/>
            <w:vAlign w:val="center"/>
          </w:tcPr>
          <w:p w14:paraId="4C3EDEFD">
            <w:pPr>
              <w:jc w:val="center"/>
              <w:outlineLvl w:val="2"/>
              <w:rPr>
                <w:rFonts w:hint="default" w:ascii="Times New Roman" w:hAnsi="Times New Roman" w:cs="Times New Roman"/>
                <w:b/>
                <w:sz w:val="24"/>
              </w:rPr>
            </w:pPr>
            <w:bookmarkStart w:id="67" w:name="_Toc20789"/>
            <w:r>
              <w:rPr>
                <w:rFonts w:hint="default" w:ascii="Times New Roman" w:hAnsi="Times New Roman" w:cs="Times New Roman"/>
                <w:b/>
                <w:sz w:val="24"/>
              </w:rPr>
              <w:t>投标函</w:t>
            </w:r>
            <w:bookmarkEnd w:id="67"/>
          </w:p>
        </w:tc>
        <w:tc>
          <w:tcPr>
            <w:tcW w:w="2641" w:type="dxa"/>
            <w:vAlign w:val="center"/>
          </w:tcPr>
          <w:p w14:paraId="10749EDB">
            <w:pPr>
              <w:jc w:val="center"/>
              <w:rPr>
                <w:rFonts w:hint="default" w:ascii="Times New Roman" w:hAnsi="Times New Roman" w:cs="Times New Roman"/>
                <w:b/>
                <w:sz w:val="24"/>
              </w:rPr>
            </w:pPr>
          </w:p>
        </w:tc>
      </w:tr>
      <w:tr w14:paraId="6F5B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65" w:type="dxa"/>
            <w:vAlign w:val="center"/>
          </w:tcPr>
          <w:p w14:paraId="64FF0435">
            <w:pPr>
              <w:jc w:val="center"/>
              <w:outlineLvl w:val="2"/>
              <w:rPr>
                <w:rFonts w:hint="default" w:ascii="Times New Roman" w:hAnsi="Times New Roman" w:cs="Times New Roman"/>
                <w:b/>
                <w:sz w:val="24"/>
              </w:rPr>
            </w:pPr>
            <w:bookmarkStart w:id="68" w:name="_Toc27335"/>
            <w:r>
              <w:rPr>
                <w:rFonts w:hint="default" w:ascii="Times New Roman" w:hAnsi="Times New Roman" w:cs="Times New Roman"/>
                <w:b/>
                <w:sz w:val="24"/>
              </w:rPr>
              <w:t>三</w:t>
            </w:r>
          </w:p>
        </w:tc>
        <w:tc>
          <w:tcPr>
            <w:tcW w:w="5493" w:type="dxa"/>
            <w:vAlign w:val="center"/>
          </w:tcPr>
          <w:p w14:paraId="26515E7D">
            <w:pPr>
              <w:pStyle w:val="6"/>
              <w:rPr>
                <w:rFonts w:hint="default" w:ascii="Times New Roman" w:hAnsi="Times New Roman" w:eastAsia="宋体" w:cs="Times New Roman"/>
                <w:sz w:val="24"/>
              </w:rPr>
            </w:pPr>
            <w:bookmarkStart w:id="69" w:name="_Toc5728"/>
            <w:r>
              <w:rPr>
                <w:rFonts w:hint="default" w:ascii="Times New Roman" w:hAnsi="Times New Roman" w:eastAsia="宋体" w:cs="Times New Roman"/>
                <w:bCs w:val="0"/>
                <w:kern w:val="2"/>
                <w:sz w:val="24"/>
                <w:szCs w:val="24"/>
              </w:rPr>
              <w:t>投标分项报价表</w:t>
            </w:r>
            <w:bookmarkEnd w:id="69"/>
          </w:p>
        </w:tc>
        <w:tc>
          <w:tcPr>
            <w:tcW w:w="2641" w:type="dxa"/>
            <w:vAlign w:val="center"/>
          </w:tcPr>
          <w:p w14:paraId="1AA2B735">
            <w:pPr>
              <w:jc w:val="center"/>
              <w:rPr>
                <w:rFonts w:hint="default" w:ascii="Times New Roman" w:hAnsi="Times New Roman" w:cs="Times New Roman"/>
                <w:b/>
                <w:sz w:val="24"/>
              </w:rPr>
            </w:pPr>
          </w:p>
        </w:tc>
      </w:tr>
      <w:bookmarkEnd w:id="68"/>
      <w:tr w14:paraId="214B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5BD7C08">
            <w:pPr>
              <w:jc w:val="center"/>
              <w:outlineLvl w:val="2"/>
              <w:rPr>
                <w:rFonts w:hint="default" w:ascii="Times New Roman" w:hAnsi="Times New Roman" w:cs="Times New Roman"/>
                <w:b/>
                <w:sz w:val="24"/>
              </w:rPr>
            </w:pPr>
            <w:r>
              <w:rPr>
                <w:rFonts w:hint="default" w:ascii="Times New Roman" w:hAnsi="Times New Roman" w:cs="Times New Roman"/>
                <w:b/>
                <w:sz w:val="24"/>
              </w:rPr>
              <w:t>四</w:t>
            </w:r>
          </w:p>
        </w:tc>
        <w:tc>
          <w:tcPr>
            <w:tcW w:w="5493" w:type="dxa"/>
            <w:vAlign w:val="center"/>
          </w:tcPr>
          <w:p w14:paraId="3A6CD486">
            <w:pPr>
              <w:jc w:val="center"/>
              <w:outlineLvl w:val="2"/>
              <w:rPr>
                <w:rFonts w:hint="default" w:ascii="Times New Roman" w:hAnsi="Times New Roman" w:cs="Times New Roman"/>
                <w:b/>
                <w:sz w:val="24"/>
              </w:rPr>
            </w:pPr>
            <w:bookmarkStart w:id="70" w:name="_Toc30689"/>
            <w:r>
              <w:rPr>
                <w:rFonts w:hint="default" w:ascii="Times New Roman" w:hAnsi="Times New Roman" w:cs="Times New Roman"/>
                <w:b/>
                <w:sz w:val="24"/>
              </w:rPr>
              <w:t>投标人信用承诺</w:t>
            </w:r>
            <w:bookmarkEnd w:id="70"/>
          </w:p>
        </w:tc>
        <w:tc>
          <w:tcPr>
            <w:tcW w:w="2641" w:type="dxa"/>
            <w:vAlign w:val="center"/>
          </w:tcPr>
          <w:p w14:paraId="203B3BDB">
            <w:pPr>
              <w:jc w:val="center"/>
              <w:rPr>
                <w:rFonts w:hint="default" w:ascii="Times New Roman" w:hAnsi="Times New Roman" w:cs="Times New Roman"/>
                <w:b/>
                <w:sz w:val="24"/>
              </w:rPr>
            </w:pPr>
          </w:p>
        </w:tc>
      </w:tr>
      <w:tr w14:paraId="7A9B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1C637A60">
            <w:pPr>
              <w:jc w:val="center"/>
              <w:outlineLvl w:val="2"/>
              <w:rPr>
                <w:rFonts w:hint="default" w:ascii="Times New Roman" w:hAnsi="Times New Roman" w:cs="Times New Roman"/>
                <w:b/>
                <w:sz w:val="24"/>
              </w:rPr>
            </w:pPr>
            <w:r>
              <w:rPr>
                <w:rFonts w:hint="default" w:ascii="Times New Roman" w:hAnsi="Times New Roman" w:cs="Times New Roman"/>
                <w:b/>
                <w:sz w:val="24"/>
              </w:rPr>
              <w:t>五</w:t>
            </w:r>
          </w:p>
        </w:tc>
        <w:tc>
          <w:tcPr>
            <w:tcW w:w="5493" w:type="dxa"/>
            <w:vAlign w:val="center"/>
          </w:tcPr>
          <w:p w14:paraId="22AB66C8">
            <w:pPr>
              <w:jc w:val="center"/>
              <w:outlineLvl w:val="2"/>
              <w:rPr>
                <w:rFonts w:hint="default" w:ascii="Times New Roman" w:hAnsi="Times New Roman" w:cs="Times New Roman"/>
                <w:b/>
                <w:sz w:val="24"/>
              </w:rPr>
            </w:pPr>
            <w:bookmarkStart w:id="71" w:name="_Toc1046"/>
            <w:r>
              <w:rPr>
                <w:rFonts w:hint="default" w:ascii="Times New Roman" w:hAnsi="Times New Roman" w:cs="Times New Roman"/>
                <w:b/>
                <w:sz w:val="24"/>
              </w:rPr>
              <w:t>授权书</w:t>
            </w:r>
            <w:bookmarkEnd w:id="71"/>
          </w:p>
        </w:tc>
        <w:tc>
          <w:tcPr>
            <w:tcW w:w="2641" w:type="dxa"/>
            <w:vAlign w:val="center"/>
          </w:tcPr>
          <w:p w14:paraId="48267904">
            <w:pPr>
              <w:jc w:val="center"/>
              <w:rPr>
                <w:rFonts w:hint="default" w:ascii="Times New Roman" w:hAnsi="Times New Roman" w:cs="Times New Roman"/>
                <w:b/>
                <w:sz w:val="24"/>
              </w:rPr>
            </w:pPr>
          </w:p>
        </w:tc>
      </w:tr>
      <w:tr w14:paraId="1E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vAlign w:val="center"/>
          </w:tcPr>
          <w:p w14:paraId="35BA9C33">
            <w:pPr>
              <w:jc w:val="center"/>
              <w:outlineLvl w:val="2"/>
              <w:rPr>
                <w:rFonts w:hint="default" w:ascii="Times New Roman" w:hAnsi="Times New Roman" w:cs="Times New Roman"/>
                <w:b/>
                <w:sz w:val="24"/>
              </w:rPr>
            </w:pPr>
            <w:r>
              <w:rPr>
                <w:rFonts w:hint="default" w:ascii="Times New Roman" w:hAnsi="Times New Roman" w:cs="Times New Roman"/>
                <w:b/>
                <w:sz w:val="24"/>
              </w:rPr>
              <w:t>六</w:t>
            </w:r>
          </w:p>
        </w:tc>
        <w:tc>
          <w:tcPr>
            <w:tcW w:w="5493" w:type="dxa"/>
            <w:vAlign w:val="center"/>
          </w:tcPr>
          <w:p w14:paraId="0F89F06D">
            <w:pPr>
              <w:jc w:val="center"/>
              <w:outlineLvl w:val="2"/>
              <w:rPr>
                <w:rFonts w:hint="default" w:ascii="Times New Roman" w:hAnsi="Times New Roman" w:cs="Times New Roman"/>
                <w:b/>
                <w:sz w:val="24"/>
              </w:rPr>
            </w:pPr>
            <w:bookmarkStart w:id="72" w:name="_Toc12813"/>
            <w:r>
              <w:rPr>
                <w:rFonts w:hint="default" w:ascii="Times New Roman" w:hAnsi="Times New Roman" w:cs="Times New Roman"/>
                <w:b/>
                <w:sz w:val="24"/>
              </w:rPr>
              <w:t>投标业绩承诺函</w:t>
            </w:r>
            <w:bookmarkEnd w:id="72"/>
          </w:p>
        </w:tc>
        <w:tc>
          <w:tcPr>
            <w:tcW w:w="2641" w:type="dxa"/>
            <w:vAlign w:val="center"/>
          </w:tcPr>
          <w:p w14:paraId="3A617D5C">
            <w:pPr>
              <w:jc w:val="center"/>
              <w:rPr>
                <w:rFonts w:hint="default" w:ascii="Times New Roman" w:hAnsi="Times New Roman" w:cs="Times New Roman"/>
                <w:b/>
                <w:sz w:val="24"/>
              </w:rPr>
            </w:pPr>
          </w:p>
        </w:tc>
      </w:tr>
      <w:tr w14:paraId="5267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65" w:type="dxa"/>
            <w:vAlign w:val="center"/>
          </w:tcPr>
          <w:p w14:paraId="5307196F">
            <w:pPr>
              <w:jc w:val="center"/>
              <w:outlineLvl w:val="2"/>
              <w:rPr>
                <w:rFonts w:hint="default" w:ascii="Times New Roman" w:hAnsi="Times New Roman" w:cs="Times New Roman"/>
                <w:b/>
                <w:sz w:val="24"/>
              </w:rPr>
            </w:pPr>
            <w:r>
              <w:rPr>
                <w:rFonts w:hint="default" w:ascii="Times New Roman" w:hAnsi="Times New Roman" w:cs="Times New Roman"/>
                <w:b/>
                <w:sz w:val="24"/>
              </w:rPr>
              <w:t>七</w:t>
            </w:r>
          </w:p>
        </w:tc>
        <w:tc>
          <w:tcPr>
            <w:tcW w:w="5493" w:type="dxa"/>
            <w:vAlign w:val="center"/>
          </w:tcPr>
          <w:p w14:paraId="40A34A65">
            <w:pPr>
              <w:jc w:val="center"/>
              <w:outlineLvl w:val="2"/>
              <w:rPr>
                <w:rFonts w:hint="default" w:ascii="Times New Roman" w:hAnsi="Times New Roman" w:cs="Times New Roman"/>
                <w:b/>
                <w:sz w:val="24"/>
              </w:rPr>
            </w:pPr>
            <w:bookmarkStart w:id="73" w:name="_Toc4863"/>
            <w:r>
              <w:rPr>
                <w:rFonts w:hint="default" w:ascii="Times New Roman" w:hAnsi="Times New Roman" w:cs="Times New Roman"/>
                <w:b/>
                <w:sz w:val="24"/>
              </w:rPr>
              <w:t>拟投入本项目的人员情况</w:t>
            </w:r>
            <w:bookmarkEnd w:id="73"/>
          </w:p>
        </w:tc>
        <w:tc>
          <w:tcPr>
            <w:tcW w:w="2641" w:type="dxa"/>
            <w:vAlign w:val="center"/>
          </w:tcPr>
          <w:p w14:paraId="6DF154A9">
            <w:pPr>
              <w:jc w:val="center"/>
              <w:rPr>
                <w:rFonts w:hint="default" w:ascii="Times New Roman" w:hAnsi="Times New Roman" w:cs="Times New Roman"/>
                <w:b/>
                <w:sz w:val="24"/>
              </w:rPr>
            </w:pPr>
          </w:p>
        </w:tc>
      </w:tr>
      <w:tr w14:paraId="57EF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65" w:type="dxa"/>
            <w:vAlign w:val="center"/>
          </w:tcPr>
          <w:p w14:paraId="68B4BB63">
            <w:pPr>
              <w:jc w:val="center"/>
              <w:outlineLvl w:val="2"/>
              <w:rPr>
                <w:rFonts w:hint="default" w:ascii="Times New Roman" w:hAnsi="Times New Roman" w:cs="Times New Roman"/>
                <w:b/>
                <w:sz w:val="24"/>
              </w:rPr>
            </w:pPr>
            <w:r>
              <w:rPr>
                <w:rFonts w:hint="default" w:ascii="Times New Roman" w:hAnsi="Times New Roman" w:cs="Times New Roman"/>
                <w:b/>
                <w:sz w:val="24"/>
              </w:rPr>
              <w:t>八</w:t>
            </w:r>
          </w:p>
        </w:tc>
        <w:tc>
          <w:tcPr>
            <w:tcW w:w="5493" w:type="dxa"/>
            <w:vAlign w:val="center"/>
          </w:tcPr>
          <w:p w14:paraId="7885B19C">
            <w:pPr>
              <w:jc w:val="center"/>
              <w:outlineLvl w:val="2"/>
              <w:rPr>
                <w:rFonts w:hint="default" w:ascii="Times New Roman" w:hAnsi="Times New Roman" w:cs="Times New Roman"/>
                <w:b/>
                <w:sz w:val="24"/>
              </w:rPr>
            </w:pPr>
            <w:bookmarkStart w:id="74" w:name="_Toc28496"/>
            <w:r>
              <w:rPr>
                <w:rFonts w:hint="default" w:ascii="Times New Roman" w:hAnsi="Times New Roman" w:cs="Times New Roman"/>
                <w:b/>
                <w:sz w:val="24"/>
              </w:rPr>
              <w:t>服务方案</w:t>
            </w:r>
            <w:bookmarkEnd w:id="74"/>
          </w:p>
        </w:tc>
        <w:tc>
          <w:tcPr>
            <w:tcW w:w="2641" w:type="dxa"/>
            <w:vAlign w:val="center"/>
          </w:tcPr>
          <w:p w14:paraId="3BFB960C">
            <w:pPr>
              <w:jc w:val="center"/>
              <w:rPr>
                <w:rFonts w:hint="default" w:ascii="Times New Roman" w:hAnsi="Times New Roman" w:cs="Times New Roman"/>
                <w:b/>
                <w:sz w:val="24"/>
              </w:rPr>
            </w:pPr>
          </w:p>
        </w:tc>
      </w:tr>
      <w:tr w14:paraId="015E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65" w:type="dxa"/>
            <w:vAlign w:val="center"/>
          </w:tcPr>
          <w:p w14:paraId="3F996A49">
            <w:pPr>
              <w:jc w:val="center"/>
              <w:outlineLvl w:val="2"/>
              <w:rPr>
                <w:rFonts w:hint="default" w:ascii="Times New Roman" w:hAnsi="Times New Roman" w:cs="Times New Roman"/>
                <w:b/>
                <w:sz w:val="24"/>
              </w:rPr>
            </w:pPr>
            <w:r>
              <w:rPr>
                <w:rFonts w:hint="default" w:ascii="Times New Roman" w:hAnsi="Times New Roman" w:cs="Times New Roman"/>
                <w:b/>
                <w:sz w:val="24"/>
              </w:rPr>
              <w:t>九</w:t>
            </w:r>
          </w:p>
        </w:tc>
        <w:tc>
          <w:tcPr>
            <w:tcW w:w="5493" w:type="dxa"/>
            <w:vAlign w:val="center"/>
          </w:tcPr>
          <w:p w14:paraId="3DB8253F">
            <w:pPr>
              <w:jc w:val="center"/>
              <w:outlineLvl w:val="2"/>
              <w:rPr>
                <w:rFonts w:hint="default" w:ascii="Times New Roman" w:hAnsi="Times New Roman" w:cs="Times New Roman"/>
                <w:b/>
                <w:sz w:val="24"/>
              </w:rPr>
            </w:pPr>
            <w:bookmarkStart w:id="75" w:name="_Toc2833"/>
            <w:r>
              <w:rPr>
                <w:rFonts w:hint="default" w:ascii="Times New Roman" w:hAnsi="Times New Roman" w:cs="Times New Roman"/>
                <w:b/>
                <w:sz w:val="24"/>
              </w:rPr>
              <w:t>服务承诺</w:t>
            </w:r>
            <w:bookmarkEnd w:id="75"/>
          </w:p>
        </w:tc>
        <w:tc>
          <w:tcPr>
            <w:tcW w:w="2641" w:type="dxa"/>
            <w:vAlign w:val="center"/>
          </w:tcPr>
          <w:p w14:paraId="5C79C863">
            <w:pPr>
              <w:jc w:val="center"/>
              <w:rPr>
                <w:rFonts w:hint="default" w:ascii="Times New Roman" w:hAnsi="Times New Roman" w:cs="Times New Roman"/>
                <w:b/>
                <w:sz w:val="24"/>
              </w:rPr>
            </w:pPr>
          </w:p>
        </w:tc>
      </w:tr>
      <w:tr w14:paraId="1EE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65" w:type="dxa"/>
            <w:vAlign w:val="center"/>
          </w:tcPr>
          <w:p w14:paraId="2D94CAD3">
            <w:pPr>
              <w:jc w:val="center"/>
              <w:outlineLvl w:val="2"/>
              <w:rPr>
                <w:rFonts w:hint="default" w:ascii="Times New Roman" w:hAnsi="Times New Roman" w:cs="Times New Roman"/>
                <w:b/>
                <w:sz w:val="24"/>
              </w:rPr>
            </w:pPr>
            <w:r>
              <w:rPr>
                <w:rFonts w:hint="default" w:ascii="Times New Roman" w:hAnsi="Times New Roman" w:cs="Times New Roman"/>
                <w:b/>
                <w:sz w:val="24"/>
              </w:rPr>
              <w:t>十</w:t>
            </w:r>
          </w:p>
        </w:tc>
        <w:tc>
          <w:tcPr>
            <w:tcW w:w="5493" w:type="dxa"/>
            <w:vAlign w:val="center"/>
          </w:tcPr>
          <w:p w14:paraId="2F4BDFDD">
            <w:pPr>
              <w:jc w:val="center"/>
              <w:outlineLvl w:val="2"/>
              <w:rPr>
                <w:rFonts w:hint="default" w:ascii="Times New Roman" w:hAnsi="Times New Roman" w:cs="Times New Roman"/>
                <w:b/>
                <w:sz w:val="24"/>
              </w:rPr>
            </w:pPr>
            <w:bookmarkStart w:id="76" w:name="_Toc26491"/>
            <w:r>
              <w:rPr>
                <w:rFonts w:hint="default" w:ascii="Times New Roman" w:hAnsi="Times New Roman" w:cs="Times New Roman"/>
                <w:b/>
                <w:sz w:val="24"/>
              </w:rPr>
              <w:t>有关证明文件</w:t>
            </w:r>
            <w:bookmarkEnd w:id="76"/>
          </w:p>
        </w:tc>
        <w:tc>
          <w:tcPr>
            <w:tcW w:w="2641" w:type="dxa"/>
            <w:vAlign w:val="center"/>
          </w:tcPr>
          <w:p w14:paraId="3DA06E00">
            <w:pPr>
              <w:jc w:val="center"/>
              <w:rPr>
                <w:rFonts w:hint="default" w:ascii="Times New Roman" w:hAnsi="Times New Roman" w:cs="Times New Roman"/>
                <w:b/>
                <w:sz w:val="24"/>
              </w:rPr>
            </w:pPr>
          </w:p>
        </w:tc>
      </w:tr>
    </w:tbl>
    <w:p w14:paraId="47096A63">
      <w:pPr>
        <w:rPr>
          <w:rFonts w:hint="default" w:ascii="Times New Roman" w:hAnsi="Times New Roman" w:cs="Times New Roman"/>
          <w:b/>
          <w:sz w:val="24"/>
        </w:rPr>
      </w:pPr>
    </w:p>
    <w:p w14:paraId="4F432B6F">
      <w:pPr>
        <w:pStyle w:val="8"/>
        <w:ind w:firstLine="480"/>
        <w:rPr>
          <w:rFonts w:hint="default" w:ascii="Times New Roman" w:hAnsi="Times New Roman" w:cs="Times New Roman"/>
          <w:b w:val="0"/>
          <w:sz w:val="24"/>
        </w:rPr>
      </w:pPr>
    </w:p>
    <w:p w14:paraId="5EE62880">
      <w:pPr>
        <w:ind w:firstLine="482"/>
        <w:rPr>
          <w:rFonts w:hint="default" w:ascii="Times New Roman" w:hAnsi="Times New Roman" w:cs="Times New Roman"/>
          <w:b/>
          <w:sz w:val="24"/>
        </w:rPr>
      </w:pPr>
    </w:p>
    <w:p w14:paraId="3EAC94E9">
      <w:pPr>
        <w:pStyle w:val="8"/>
        <w:ind w:firstLine="480"/>
        <w:rPr>
          <w:rFonts w:hint="default" w:ascii="Times New Roman" w:hAnsi="Times New Roman" w:cs="Times New Roman"/>
          <w:b w:val="0"/>
          <w:sz w:val="24"/>
        </w:rPr>
      </w:pPr>
    </w:p>
    <w:p w14:paraId="43EF7D6C">
      <w:pPr>
        <w:ind w:firstLine="482"/>
        <w:rPr>
          <w:rFonts w:hint="default" w:ascii="Times New Roman" w:hAnsi="Times New Roman" w:cs="Times New Roman"/>
          <w:b/>
          <w:sz w:val="24"/>
        </w:rPr>
      </w:pPr>
    </w:p>
    <w:p w14:paraId="4C7E56AE">
      <w:pPr>
        <w:pStyle w:val="6"/>
        <w:jc w:val="both"/>
        <w:rPr>
          <w:rFonts w:hint="default" w:ascii="Times New Roman" w:hAnsi="Times New Roman" w:cs="Times New Roman"/>
          <w:sz w:val="32"/>
          <w:szCs w:val="32"/>
        </w:rPr>
      </w:pPr>
    </w:p>
    <w:p w14:paraId="7DD98363">
      <w:pPr>
        <w:pStyle w:val="6"/>
        <w:jc w:val="both"/>
        <w:rPr>
          <w:rFonts w:hint="default" w:ascii="Times New Roman" w:hAnsi="Times New Roman" w:cs="Times New Roman"/>
          <w:sz w:val="32"/>
          <w:szCs w:val="32"/>
        </w:rPr>
      </w:pPr>
    </w:p>
    <w:p w14:paraId="1C925784">
      <w:pPr>
        <w:ind w:firstLine="360"/>
        <w:rPr>
          <w:rFonts w:hint="default" w:ascii="Times New Roman" w:hAnsi="Times New Roman" w:cs="Times New Roman"/>
        </w:rPr>
      </w:pPr>
    </w:p>
    <w:p w14:paraId="535289AA">
      <w:pPr>
        <w:pStyle w:val="6"/>
        <w:jc w:val="both"/>
        <w:rPr>
          <w:rFonts w:hint="default" w:ascii="Times New Roman" w:hAnsi="Times New Roman" w:cs="Times New Roman"/>
          <w:sz w:val="32"/>
          <w:szCs w:val="32"/>
        </w:rPr>
      </w:pPr>
      <w:bookmarkStart w:id="77" w:name="_Toc5035"/>
      <w:bookmarkStart w:id="78" w:name="_Toc6166"/>
      <w:bookmarkStart w:id="79" w:name="_Toc7771"/>
      <w:bookmarkStart w:id="80" w:name="_Toc19090"/>
      <w:bookmarkStart w:id="81" w:name="_Toc10928"/>
      <w:bookmarkStart w:id="82" w:name="_Toc13210"/>
    </w:p>
    <w:p w14:paraId="353421D2">
      <w:pPr>
        <w:rPr>
          <w:rFonts w:hint="default" w:ascii="Times New Roman" w:hAnsi="Times New Roman" w:cs="Times New Roman"/>
        </w:rPr>
      </w:pPr>
    </w:p>
    <w:p w14:paraId="2C0237FA">
      <w:pPr>
        <w:pStyle w:val="6"/>
        <w:rPr>
          <w:rFonts w:hint="default" w:ascii="Times New Roman" w:hAnsi="Times New Roman" w:cs="Times New Roman"/>
          <w:sz w:val="32"/>
          <w:szCs w:val="32"/>
        </w:rPr>
      </w:pPr>
    </w:p>
    <w:p w14:paraId="15AEE38D">
      <w:pPr>
        <w:pStyle w:val="6"/>
        <w:rPr>
          <w:rFonts w:hint="default" w:ascii="Times New Roman" w:hAnsi="Times New Roman" w:cs="Times New Roman"/>
          <w:sz w:val="32"/>
          <w:szCs w:val="32"/>
        </w:rPr>
      </w:pPr>
      <w:bookmarkStart w:id="83" w:name="_Toc23701"/>
      <w:r>
        <w:rPr>
          <w:rFonts w:hint="default" w:ascii="Times New Roman" w:hAnsi="Times New Roman" w:cs="Times New Roman"/>
          <w:sz w:val="32"/>
          <w:szCs w:val="32"/>
        </w:rPr>
        <w:t>一、开标一览表</w:t>
      </w:r>
      <w:bookmarkEnd w:id="77"/>
      <w:bookmarkEnd w:id="78"/>
      <w:bookmarkEnd w:id="79"/>
      <w:bookmarkEnd w:id="80"/>
      <w:bookmarkEnd w:id="81"/>
      <w:bookmarkEnd w:id="82"/>
      <w:bookmarkEnd w:id="8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2BB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6C2A3E9F">
            <w:pPr>
              <w:jc w:val="center"/>
              <w:rPr>
                <w:rFonts w:hint="default" w:ascii="Times New Roman" w:hAnsi="Times New Roman" w:cs="Times New Roman"/>
                <w:b/>
                <w:bCs/>
                <w:sz w:val="24"/>
              </w:rPr>
            </w:pPr>
            <w:r>
              <w:rPr>
                <w:rFonts w:hint="default" w:ascii="Times New Roman" w:hAnsi="Times New Roman" w:cs="Times New Roman"/>
                <w:b/>
                <w:bCs/>
                <w:sz w:val="24"/>
              </w:rPr>
              <w:t>项目名称</w:t>
            </w:r>
          </w:p>
        </w:tc>
        <w:tc>
          <w:tcPr>
            <w:tcW w:w="6667" w:type="dxa"/>
            <w:tcBorders>
              <w:top w:val="single" w:color="auto" w:sz="4" w:space="0"/>
              <w:bottom w:val="single" w:color="auto" w:sz="4" w:space="0"/>
              <w:right w:val="single" w:color="auto" w:sz="4" w:space="0"/>
            </w:tcBorders>
            <w:vAlign w:val="center"/>
          </w:tcPr>
          <w:p w14:paraId="38F51108">
            <w:pPr>
              <w:ind w:firstLine="480"/>
              <w:rPr>
                <w:rFonts w:hint="default" w:ascii="Times New Roman" w:hAnsi="Times New Roman" w:cs="Times New Roman"/>
                <w:sz w:val="24"/>
              </w:rPr>
            </w:pPr>
          </w:p>
        </w:tc>
      </w:tr>
      <w:tr w14:paraId="2DB6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71" w:type="dxa"/>
            <w:tcBorders>
              <w:top w:val="nil"/>
            </w:tcBorders>
            <w:vAlign w:val="center"/>
          </w:tcPr>
          <w:p w14:paraId="4920C097">
            <w:pPr>
              <w:jc w:val="center"/>
              <w:rPr>
                <w:rFonts w:hint="default" w:ascii="Times New Roman" w:hAnsi="Times New Roman" w:cs="Times New Roman"/>
                <w:b/>
                <w:bCs/>
                <w:sz w:val="24"/>
              </w:rPr>
            </w:pPr>
            <w:r>
              <w:rPr>
                <w:rFonts w:hint="default" w:ascii="Times New Roman" w:hAnsi="Times New Roman" w:cs="Times New Roman"/>
                <w:b/>
                <w:bCs/>
                <w:sz w:val="24"/>
              </w:rPr>
              <w:t>投标人全称</w:t>
            </w:r>
          </w:p>
        </w:tc>
        <w:tc>
          <w:tcPr>
            <w:tcW w:w="6667" w:type="dxa"/>
            <w:tcBorders>
              <w:top w:val="nil"/>
            </w:tcBorders>
            <w:vAlign w:val="center"/>
          </w:tcPr>
          <w:p w14:paraId="08893AA0">
            <w:pPr>
              <w:ind w:firstLine="480"/>
              <w:rPr>
                <w:rFonts w:hint="default" w:ascii="Times New Roman" w:hAnsi="Times New Roman" w:cs="Times New Roman"/>
                <w:sz w:val="24"/>
              </w:rPr>
            </w:pPr>
          </w:p>
        </w:tc>
      </w:tr>
      <w:tr w14:paraId="5F7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39AB078">
            <w:pPr>
              <w:jc w:val="center"/>
              <w:rPr>
                <w:rFonts w:hint="default" w:ascii="Times New Roman" w:hAnsi="Times New Roman" w:cs="Times New Roman"/>
                <w:b/>
                <w:bCs/>
                <w:sz w:val="24"/>
              </w:rPr>
            </w:pPr>
            <w:r>
              <w:rPr>
                <w:rFonts w:hint="default" w:ascii="Times New Roman" w:hAnsi="Times New Roman" w:cs="Times New Roman"/>
                <w:b/>
                <w:bCs/>
                <w:sz w:val="24"/>
              </w:rPr>
              <w:t>投标范围</w:t>
            </w:r>
          </w:p>
        </w:tc>
        <w:tc>
          <w:tcPr>
            <w:tcW w:w="6667" w:type="dxa"/>
            <w:tcBorders>
              <w:top w:val="nil"/>
            </w:tcBorders>
            <w:vAlign w:val="center"/>
          </w:tcPr>
          <w:p w14:paraId="3070A2BE">
            <w:pPr>
              <w:ind w:firstLine="480"/>
              <w:rPr>
                <w:rFonts w:hint="default" w:ascii="Times New Roman" w:hAnsi="Times New Roman" w:cs="Times New Roman"/>
                <w:sz w:val="24"/>
              </w:rPr>
            </w:pPr>
            <w:r>
              <w:rPr>
                <w:rFonts w:hint="default" w:ascii="Times New Roman" w:hAnsi="Times New Roman" w:cs="Times New Roman"/>
                <w:sz w:val="24"/>
              </w:rPr>
              <w:t>全部</w:t>
            </w:r>
          </w:p>
        </w:tc>
      </w:tr>
      <w:tr w14:paraId="22CF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5DE62F64">
            <w:pPr>
              <w:rPr>
                <w:rFonts w:hint="default" w:ascii="Times New Roman" w:hAnsi="Times New Roman" w:cs="Times New Roman"/>
                <w:b/>
                <w:bCs/>
                <w:sz w:val="24"/>
              </w:rPr>
            </w:pPr>
            <w:r>
              <w:rPr>
                <w:rFonts w:hint="default" w:ascii="Times New Roman" w:hAnsi="Times New Roman" w:cs="Times New Roman"/>
                <w:b/>
                <w:bCs/>
                <w:sz w:val="24"/>
              </w:rPr>
              <w:t>最终投标报价</w:t>
            </w:r>
          </w:p>
          <w:p w14:paraId="56EFC391">
            <w:pPr>
              <w:jc w:val="center"/>
              <w:rPr>
                <w:rFonts w:hint="default" w:ascii="Times New Roman" w:hAnsi="Times New Roman" w:cs="Times New Roman"/>
                <w:b/>
                <w:bCs/>
                <w:sz w:val="24"/>
              </w:rPr>
            </w:pPr>
            <w:r>
              <w:rPr>
                <w:rFonts w:hint="default" w:ascii="Times New Roman" w:hAnsi="Times New Roman" w:cs="Times New Roman"/>
                <w:b/>
                <w:bCs/>
                <w:sz w:val="24"/>
              </w:rPr>
              <w:t>（人民币）</w:t>
            </w:r>
          </w:p>
        </w:tc>
        <w:tc>
          <w:tcPr>
            <w:tcW w:w="6667" w:type="dxa"/>
            <w:tcBorders>
              <w:top w:val="nil"/>
            </w:tcBorders>
            <w:vAlign w:val="center"/>
          </w:tcPr>
          <w:p w14:paraId="0C044855">
            <w:pPr>
              <w:ind w:firstLine="480"/>
              <w:rPr>
                <w:rFonts w:hint="default" w:ascii="Times New Roman" w:hAnsi="Times New Roman" w:cs="Times New Roman"/>
                <w:sz w:val="24"/>
              </w:rPr>
            </w:pPr>
          </w:p>
          <w:p w14:paraId="6C2020DF">
            <w:pPr>
              <w:ind w:firstLine="480"/>
              <w:rPr>
                <w:rFonts w:hint="default" w:ascii="Times New Roman" w:hAnsi="Times New Roman" w:cs="Times New Roman"/>
                <w:sz w:val="24"/>
              </w:rPr>
            </w:pPr>
            <w:r>
              <w:rPr>
                <w:rFonts w:hint="default" w:ascii="Times New Roman" w:hAnsi="Times New Roman" w:cs="Times New Roman"/>
                <w:sz w:val="24"/>
              </w:rPr>
              <w:t xml:space="preserve">                  </w:t>
            </w:r>
          </w:p>
          <w:p w14:paraId="279A00A7">
            <w:pPr>
              <w:ind w:firstLine="480"/>
              <w:rPr>
                <w:rFonts w:hint="default" w:ascii="Times New Roman" w:hAnsi="Times New Roman" w:cs="Times New Roman"/>
                <w:sz w:val="24"/>
              </w:rPr>
            </w:pPr>
          </w:p>
        </w:tc>
      </w:tr>
      <w:tr w14:paraId="1206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166F4863">
            <w:pPr>
              <w:jc w:val="center"/>
              <w:rPr>
                <w:rFonts w:hint="default" w:ascii="Times New Roman" w:hAnsi="Times New Roman" w:cs="Times New Roman"/>
                <w:b/>
                <w:bCs/>
                <w:sz w:val="24"/>
              </w:rPr>
            </w:pPr>
            <w:r>
              <w:rPr>
                <w:rFonts w:hint="default" w:ascii="Times New Roman" w:hAnsi="Times New Roman" w:cs="Times New Roman"/>
                <w:b/>
                <w:bCs/>
                <w:sz w:val="24"/>
              </w:rPr>
              <w:t>是否响应招标文件物业部分定价标准</w:t>
            </w:r>
          </w:p>
        </w:tc>
        <w:tc>
          <w:tcPr>
            <w:tcW w:w="6667" w:type="dxa"/>
            <w:tcBorders>
              <w:top w:val="nil"/>
            </w:tcBorders>
            <w:vAlign w:val="center"/>
          </w:tcPr>
          <w:p w14:paraId="6172D8A7">
            <w:pPr>
              <w:ind w:firstLine="480"/>
              <w:rPr>
                <w:rFonts w:hint="default" w:ascii="Times New Roman" w:hAnsi="Times New Roman" w:cs="Times New Roman"/>
                <w:sz w:val="24"/>
              </w:rPr>
            </w:pPr>
            <w:r>
              <w:rPr>
                <w:rFonts w:hint="default" w:ascii="Times New Roman" w:hAnsi="Times New Roman" w:cs="Times New Roman"/>
                <w:sz w:val="24"/>
              </w:rPr>
              <w:t>响应</w:t>
            </w:r>
          </w:p>
        </w:tc>
      </w:tr>
      <w:tr w14:paraId="5A17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2" w:hRule="atLeast"/>
          <w:jc w:val="center"/>
        </w:trPr>
        <w:tc>
          <w:tcPr>
            <w:tcW w:w="2471" w:type="dxa"/>
            <w:tcBorders>
              <w:top w:val="nil"/>
            </w:tcBorders>
            <w:vAlign w:val="center"/>
          </w:tcPr>
          <w:p w14:paraId="6E3DC300">
            <w:pPr>
              <w:ind w:firstLine="482"/>
              <w:jc w:val="center"/>
              <w:rPr>
                <w:rFonts w:hint="default" w:ascii="Times New Roman" w:hAnsi="Times New Roman" w:cs="Times New Roman"/>
                <w:b/>
                <w:bCs/>
                <w:sz w:val="24"/>
              </w:rPr>
            </w:pPr>
            <w:r>
              <w:rPr>
                <w:rFonts w:hint="default" w:ascii="Times New Roman" w:hAnsi="Times New Roman" w:cs="Times New Roman"/>
                <w:b/>
                <w:bCs/>
                <w:sz w:val="24"/>
              </w:rPr>
              <w:t>备注</w:t>
            </w:r>
          </w:p>
        </w:tc>
        <w:tc>
          <w:tcPr>
            <w:tcW w:w="6667" w:type="dxa"/>
            <w:tcBorders>
              <w:top w:val="nil"/>
            </w:tcBorders>
            <w:vAlign w:val="center"/>
          </w:tcPr>
          <w:p w14:paraId="699EE4EE">
            <w:pPr>
              <w:ind w:firstLine="480"/>
              <w:rPr>
                <w:rFonts w:hint="default" w:ascii="Times New Roman" w:hAnsi="Times New Roman" w:cs="Times New Roman"/>
                <w:sz w:val="24"/>
              </w:rPr>
            </w:pPr>
          </w:p>
        </w:tc>
      </w:tr>
    </w:tbl>
    <w:p w14:paraId="5C556337">
      <w:pPr>
        <w:ind w:firstLine="480"/>
        <w:rPr>
          <w:rFonts w:hint="default" w:ascii="Times New Roman" w:hAnsi="Times New Roman" w:cs="Times New Roman"/>
          <w:sz w:val="24"/>
        </w:rPr>
      </w:pPr>
    </w:p>
    <w:p w14:paraId="0D2653A3">
      <w:pPr>
        <w:ind w:firstLine="480"/>
        <w:rPr>
          <w:rFonts w:hint="default" w:ascii="Times New Roman" w:hAnsi="Times New Roman" w:cs="Times New Roman"/>
          <w:sz w:val="24"/>
        </w:rPr>
      </w:pPr>
      <w:r>
        <w:rPr>
          <w:rFonts w:hint="default" w:ascii="Times New Roman" w:hAnsi="Times New Roman" w:cs="Times New Roman"/>
          <w:sz w:val="24"/>
        </w:rPr>
        <w:t xml:space="preserve">投标人公章：                                           </w:t>
      </w:r>
    </w:p>
    <w:p w14:paraId="52CC12DD">
      <w:pPr>
        <w:ind w:firstLine="360" w:firstLineChars="150"/>
        <w:rPr>
          <w:rFonts w:hint="default" w:ascii="Times New Roman" w:hAnsi="Times New Roman" w:cs="Times New Roman"/>
          <w:sz w:val="24"/>
        </w:rPr>
      </w:pPr>
    </w:p>
    <w:p w14:paraId="79FC98F9">
      <w:pPr>
        <w:ind w:firstLine="482"/>
        <w:rPr>
          <w:rFonts w:hint="default" w:ascii="Times New Roman" w:hAnsi="Times New Roman" w:cs="Times New Roman"/>
          <w:b/>
          <w:sz w:val="24"/>
        </w:rPr>
      </w:pPr>
      <w:r>
        <w:rPr>
          <w:rFonts w:hint="default" w:ascii="Times New Roman" w:hAnsi="Times New Roman" w:cs="Times New Roman"/>
          <w:b/>
          <w:sz w:val="24"/>
        </w:rPr>
        <w:t>备注：</w:t>
      </w:r>
    </w:p>
    <w:p w14:paraId="078B6AA7">
      <w:pPr>
        <w:ind w:firstLine="480"/>
        <w:rPr>
          <w:rFonts w:hint="default" w:ascii="Times New Roman" w:hAnsi="Times New Roman" w:cs="Times New Roman"/>
          <w:sz w:val="24"/>
        </w:rPr>
      </w:pPr>
      <w:r>
        <w:rPr>
          <w:rFonts w:hint="default" w:ascii="Times New Roman" w:hAnsi="Times New Roman" w:cs="Times New Roman"/>
          <w:sz w:val="24"/>
        </w:rPr>
        <w:t>1.此表用于开标唱标之用。</w:t>
      </w:r>
    </w:p>
    <w:p w14:paraId="6A858FDA">
      <w:pPr>
        <w:ind w:firstLine="480"/>
        <w:rPr>
          <w:rFonts w:hint="default" w:ascii="Times New Roman" w:hAnsi="Times New Roman" w:cs="Times New Roman"/>
          <w:sz w:val="24"/>
        </w:rPr>
      </w:pPr>
      <w:r>
        <w:rPr>
          <w:rFonts w:hint="default" w:ascii="Times New Roman" w:hAnsi="Times New Roman" w:cs="Times New Roman"/>
          <w:sz w:val="24"/>
        </w:rPr>
        <w:t>2.表中投标报价即为优惠后报价，并作为评审及定标依据。任何有选择或有条件的投标报价，或者表中某一包别填写多个报价，均为无效报价。</w:t>
      </w:r>
    </w:p>
    <w:p w14:paraId="2CB5388F">
      <w:pPr>
        <w:rPr>
          <w:rFonts w:hint="default" w:ascii="Times New Roman" w:hAnsi="Times New Roman" w:cs="Times New Roman"/>
          <w:b/>
          <w:sz w:val="28"/>
          <w:szCs w:val="28"/>
        </w:rPr>
      </w:pPr>
    </w:p>
    <w:p w14:paraId="0300517B">
      <w:pPr>
        <w:pStyle w:val="6"/>
        <w:jc w:val="both"/>
        <w:rPr>
          <w:rFonts w:hint="default" w:ascii="Times New Roman" w:hAnsi="Times New Roman" w:cs="Times New Roman"/>
          <w:sz w:val="32"/>
          <w:szCs w:val="32"/>
        </w:rPr>
      </w:pPr>
      <w:bookmarkStart w:id="84" w:name="_Toc17525"/>
      <w:bookmarkStart w:id="85" w:name="_Toc12624"/>
      <w:bookmarkStart w:id="86" w:name="_Toc10490"/>
      <w:bookmarkStart w:id="87" w:name="_Toc9037"/>
      <w:bookmarkStart w:id="88" w:name="_Toc21777"/>
      <w:bookmarkStart w:id="89" w:name="_Toc4717"/>
    </w:p>
    <w:p w14:paraId="20EC80BA">
      <w:pPr>
        <w:pStyle w:val="6"/>
        <w:jc w:val="both"/>
        <w:rPr>
          <w:rFonts w:hint="default" w:ascii="Times New Roman" w:hAnsi="Times New Roman" w:cs="Times New Roman"/>
          <w:sz w:val="32"/>
          <w:szCs w:val="32"/>
        </w:rPr>
      </w:pPr>
    </w:p>
    <w:p w14:paraId="2C1333F1">
      <w:pPr>
        <w:pStyle w:val="6"/>
        <w:jc w:val="both"/>
        <w:rPr>
          <w:rFonts w:hint="default" w:ascii="Times New Roman" w:hAnsi="Times New Roman" w:cs="Times New Roman"/>
          <w:sz w:val="32"/>
          <w:szCs w:val="32"/>
        </w:rPr>
      </w:pPr>
    </w:p>
    <w:p w14:paraId="77BC6C41">
      <w:pPr>
        <w:rPr>
          <w:rFonts w:hint="default" w:ascii="Times New Roman" w:hAnsi="Times New Roman" w:cs="Times New Roman"/>
        </w:rPr>
      </w:pPr>
    </w:p>
    <w:p w14:paraId="1291F34D">
      <w:pPr>
        <w:pStyle w:val="6"/>
        <w:rPr>
          <w:rFonts w:hint="default" w:ascii="Times New Roman" w:hAnsi="Times New Roman" w:cs="Times New Roman"/>
          <w:sz w:val="32"/>
          <w:szCs w:val="32"/>
        </w:rPr>
      </w:pPr>
      <w:bookmarkStart w:id="90" w:name="_Toc26535"/>
      <w:r>
        <w:rPr>
          <w:rFonts w:hint="default" w:ascii="Times New Roman" w:hAnsi="Times New Roman" w:cs="Times New Roman"/>
          <w:sz w:val="32"/>
          <w:szCs w:val="32"/>
        </w:rPr>
        <w:t>二、</w:t>
      </w:r>
      <w:r>
        <w:rPr>
          <w:rFonts w:hint="default" w:ascii="Times New Roman" w:hAnsi="Times New Roman" w:cs="Times New Roman"/>
          <w:sz w:val="32"/>
          <w:szCs w:val="32"/>
        </w:rPr>
        <w:t>投标函</w:t>
      </w:r>
      <w:bookmarkEnd w:id="84"/>
      <w:bookmarkEnd w:id="85"/>
      <w:bookmarkEnd w:id="86"/>
      <w:bookmarkEnd w:id="87"/>
      <w:bookmarkEnd w:id="88"/>
      <w:bookmarkEnd w:id="89"/>
      <w:bookmarkEnd w:id="90"/>
    </w:p>
    <w:p w14:paraId="5A06CB3A">
      <w:pPr>
        <w:rPr>
          <w:rFonts w:hint="default" w:ascii="Times New Roman" w:hAnsi="Times New Roman" w:cs="Times New Roman"/>
        </w:rPr>
      </w:pPr>
    </w:p>
    <w:p w14:paraId="3487FE2D">
      <w:pPr>
        <w:pStyle w:val="12"/>
        <w:ind w:firstLine="482"/>
        <w:rPr>
          <w:rFonts w:hint="default" w:ascii="Times New Roman" w:hAnsi="Times New Roman" w:cs="Times New Roman"/>
          <w:sz w:val="24"/>
        </w:rPr>
      </w:pPr>
      <w:r>
        <w:rPr>
          <w:rFonts w:hint="default" w:ascii="Times New Roman" w:hAnsi="Times New Roman" w:cs="Times New Roman"/>
          <w:sz w:val="24"/>
        </w:rPr>
        <w:t>致：合肥</w:t>
      </w:r>
      <w:r>
        <w:rPr>
          <w:rFonts w:hint="default" w:ascii="Times New Roman" w:hAnsi="Times New Roman" w:cs="Times New Roman"/>
          <w:sz w:val="24"/>
        </w:rPr>
        <w:t>滨湖时光文化旅游投资有限</w:t>
      </w:r>
      <w:r>
        <w:rPr>
          <w:rFonts w:hint="default" w:ascii="Times New Roman" w:hAnsi="Times New Roman" w:cs="Times New Roman"/>
          <w:sz w:val="24"/>
        </w:rPr>
        <w:t>公司</w:t>
      </w:r>
    </w:p>
    <w:p w14:paraId="042F83DA">
      <w:pPr>
        <w:ind w:firstLine="480"/>
        <w:rPr>
          <w:rFonts w:hint="default" w:ascii="Times New Roman" w:hAnsi="Times New Roman" w:cs="Times New Roman"/>
          <w:sz w:val="24"/>
        </w:rPr>
      </w:pPr>
      <w:r>
        <w:rPr>
          <w:rFonts w:hint="default" w:ascii="Times New Roman" w:hAnsi="Times New Roman" w:cs="Times New Roman"/>
          <w:sz w:val="24"/>
        </w:rPr>
        <w:t>根据贵方的招标公告和投标邀请，我方兹宣布同意如下：</w:t>
      </w:r>
    </w:p>
    <w:p w14:paraId="1023F861">
      <w:pPr>
        <w:ind w:firstLine="480"/>
        <w:rPr>
          <w:rFonts w:hint="default" w:ascii="Times New Roman" w:hAnsi="Times New Roman" w:cs="Times New Roman"/>
          <w:sz w:val="24"/>
        </w:rPr>
      </w:pPr>
      <w:r>
        <w:rPr>
          <w:rFonts w:hint="default" w:ascii="Times New Roman" w:hAnsi="Times New Roman" w:cs="Times New Roman"/>
          <w:sz w:val="24"/>
        </w:rPr>
        <w:t>1.按招标文件规定提供相应服务，如我方中标，我方承诺愿意按招标文件规定缴纳履约保证金和中标服务费。</w:t>
      </w:r>
    </w:p>
    <w:p w14:paraId="5A6A91AC">
      <w:pPr>
        <w:ind w:firstLine="480"/>
        <w:rPr>
          <w:rFonts w:hint="default" w:ascii="Times New Roman" w:hAnsi="Times New Roman" w:cs="Times New Roman"/>
          <w:sz w:val="24"/>
        </w:rPr>
      </w:pPr>
      <w:r>
        <w:rPr>
          <w:rFonts w:hint="default" w:ascii="Times New Roman" w:hAnsi="Times New Roman" w:cs="Times New Roman"/>
          <w:sz w:val="24"/>
        </w:rPr>
        <w:t>2.我方根据招标文件的规定，严格履行合同的责任和义务。</w:t>
      </w:r>
    </w:p>
    <w:p w14:paraId="23A6E52E">
      <w:pPr>
        <w:ind w:firstLine="480"/>
        <w:rPr>
          <w:rFonts w:hint="default" w:ascii="Times New Roman" w:hAnsi="Times New Roman" w:cs="Times New Roman"/>
          <w:sz w:val="24"/>
        </w:rPr>
      </w:pPr>
      <w:r>
        <w:rPr>
          <w:rFonts w:hint="default" w:ascii="Times New Roman" w:hAnsi="Times New Roman" w:cs="Times New Roman"/>
          <w:sz w:val="24"/>
        </w:rPr>
        <w:t>3.我方承诺报价按照招标文件要求。</w:t>
      </w:r>
    </w:p>
    <w:p w14:paraId="2DE2027C">
      <w:pPr>
        <w:ind w:firstLine="480"/>
        <w:rPr>
          <w:rFonts w:hint="default" w:ascii="Times New Roman" w:hAnsi="Times New Roman" w:cs="Times New Roman"/>
          <w:sz w:val="24"/>
        </w:rPr>
      </w:pPr>
      <w:r>
        <w:rPr>
          <w:rFonts w:hint="default" w:ascii="Times New Roman" w:hAnsi="Times New Roman" w:cs="Times New Roman"/>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506C30F8">
      <w:pPr>
        <w:ind w:firstLine="480"/>
        <w:rPr>
          <w:rFonts w:hint="default" w:ascii="Times New Roman" w:hAnsi="Times New Roman" w:cs="Times New Roman"/>
          <w:sz w:val="24"/>
        </w:rPr>
      </w:pPr>
      <w:r>
        <w:rPr>
          <w:rFonts w:hint="default" w:ascii="Times New Roman" w:hAnsi="Times New Roman" w:cs="Times New Roman"/>
          <w:sz w:val="24"/>
        </w:rPr>
        <w:t>5.我方同意从招标文件规定的开标日期起遵循本招标文件，并在招标文件规定的投标有效期之前均具有约束力。</w:t>
      </w:r>
    </w:p>
    <w:p w14:paraId="751F4E59">
      <w:pPr>
        <w:ind w:firstLine="480"/>
        <w:rPr>
          <w:rFonts w:hint="default" w:ascii="Times New Roman" w:hAnsi="Times New Roman" w:cs="Times New Roman"/>
          <w:sz w:val="24"/>
        </w:rPr>
      </w:pPr>
      <w:r>
        <w:rPr>
          <w:rFonts w:hint="default" w:ascii="Times New Roman" w:hAnsi="Times New Roman" w:cs="Times New Roman"/>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24FBFD1B">
      <w:pPr>
        <w:ind w:firstLine="480"/>
        <w:rPr>
          <w:rFonts w:hint="default" w:ascii="Times New Roman" w:hAnsi="Times New Roman" w:cs="Times New Roman"/>
          <w:sz w:val="24"/>
        </w:rPr>
      </w:pPr>
      <w:r>
        <w:rPr>
          <w:rFonts w:hint="default" w:ascii="Times New Roman" w:hAnsi="Times New Roman" w:cs="Times New Roman"/>
          <w:sz w:val="24"/>
        </w:rPr>
        <w:t>7.我方完全理解贵方不一定接受最低报价的投标。</w:t>
      </w:r>
    </w:p>
    <w:p w14:paraId="5286230A">
      <w:pPr>
        <w:ind w:firstLine="480"/>
        <w:rPr>
          <w:rFonts w:hint="default" w:ascii="Times New Roman" w:hAnsi="Times New Roman" w:cs="Times New Roman"/>
          <w:sz w:val="24"/>
        </w:rPr>
      </w:pPr>
      <w:r>
        <w:rPr>
          <w:rFonts w:hint="default" w:ascii="Times New Roman" w:hAnsi="Times New Roman" w:cs="Times New Roman"/>
          <w:sz w:val="24"/>
        </w:rPr>
        <w:t>8.我方对投标文件中所提供资料、文件、证书及证件的真实性和有效性负责。</w:t>
      </w:r>
    </w:p>
    <w:p w14:paraId="2CD708FD">
      <w:pPr>
        <w:ind w:firstLine="480"/>
        <w:rPr>
          <w:rFonts w:hint="default" w:ascii="Times New Roman" w:hAnsi="Times New Roman" w:cs="Times New Roman"/>
          <w:sz w:val="24"/>
        </w:rPr>
      </w:pPr>
    </w:p>
    <w:p w14:paraId="7EFB2838">
      <w:pPr>
        <w:ind w:firstLine="480"/>
        <w:rPr>
          <w:rFonts w:hint="default" w:ascii="Times New Roman" w:hAnsi="Times New Roman" w:cs="Times New Roman"/>
          <w:sz w:val="24"/>
          <w:u w:val="single"/>
        </w:rPr>
      </w:pPr>
      <w:r>
        <w:rPr>
          <w:rFonts w:hint="default" w:ascii="Times New Roman" w:hAnsi="Times New Roman" w:cs="Times New Roman"/>
          <w:sz w:val="24"/>
        </w:rPr>
        <w:t>投标人公章：</w:t>
      </w:r>
      <w:r>
        <w:rPr>
          <w:rFonts w:hint="default" w:ascii="Times New Roman" w:hAnsi="Times New Roman" w:cs="Times New Roman"/>
          <w:sz w:val="24"/>
          <w:u w:val="single"/>
        </w:rPr>
        <w:t xml:space="preserve">                     </w:t>
      </w:r>
    </w:p>
    <w:p w14:paraId="0442FAA3">
      <w:pPr>
        <w:ind w:firstLine="480"/>
        <w:rPr>
          <w:rFonts w:hint="default" w:ascii="Times New Roman" w:hAnsi="Times New Roman" w:cs="Times New Roman"/>
          <w:sz w:val="24"/>
          <w:u w:val="single"/>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p>
    <w:p w14:paraId="197AFE4F">
      <w:pPr>
        <w:widowControl/>
        <w:jc w:val="left"/>
        <w:rPr>
          <w:rFonts w:hint="default" w:ascii="Times New Roman" w:hAnsi="Times New Roman" w:cs="Times New Roman"/>
          <w:sz w:val="24"/>
          <w:u w:val="single"/>
        </w:rPr>
      </w:pPr>
    </w:p>
    <w:p w14:paraId="1895F04C">
      <w:pPr>
        <w:pStyle w:val="3"/>
        <w:ind w:firstLine="420"/>
        <w:rPr>
          <w:rFonts w:hint="default" w:ascii="Times New Roman" w:hAnsi="Times New Roman" w:cs="Times New Roman"/>
        </w:rPr>
      </w:pPr>
    </w:p>
    <w:p w14:paraId="347A40A4">
      <w:pPr>
        <w:ind w:firstLine="360"/>
        <w:rPr>
          <w:rFonts w:hint="default" w:ascii="Times New Roman" w:hAnsi="Times New Roman" w:cs="Times New Roman"/>
        </w:rPr>
      </w:pPr>
    </w:p>
    <w:p w14:paraId="4B30461C">
      <w:pPr>
        <w:pStyle w:val="3"/>
        <w:ind w:left="360" w:firstLine="420"/>
        <w:rPr>
          <w:rFonts w:hint="default" w:ascii="Times New Roman" w:hAnsi="Times New Roman" w:cs="Times New Roman"/>
        </w:rPr>
      </w:pPr>
    </w:p>
    <w:p w14:paraId="52233E8D">
      <w:pPr>
        <w:pStyle w:val="3"/>
        <w:ind w:left="360" w:firstLine="420"/>
        <w:rPr>
          <w:rFonts w:hint="default" w:ascii="Times New Roman" w:hAnsi="Times New Roman" w:cs="Times New Roman"/>
        </w:rPr>
      </w:pPr>
    </w:p>
    <w:p w14:paraId="15FE8A59">
      <w:pPr>
        <w:pStyle w:val="6"/>
        <w:rPr>
          <w:rFonts w:hint="default" w:ascii="Times New Roman" w:hAnsi="Times New Roman" w:cs="Times New Roman"/>
          <w:sz w:val="32"/>
          <w:szCs w:val="32"/>
        </w:rPr>
      </w:pPr>
      <w:bookmarkStart w:id="91" w:name="_Toc25828"/>
      <w:bookmarkStart w:id="92" w:name="_Toc21700"/>
      <w:bookmarkStart w:id="93" w:name="_Toc26920"/>
      <w:bookmarkStart w:id="94" w:name="_Toc2052"/>
      <w:bookmarkStart w:id="95" w:name="_Toc11445"/>
      <w:bookmarkStart w:id="96" w:name="_Toc3297"/>
    </w:p>
    <w:p w14:paraId="610E3A91">
      <w:pPr>
        <w:pStyle w:val="6"/>
        <w:rPr>
          <w:rFonts w:hint="default" w:ascii="Times New Roman" w:hAnsi="Times New Roman" w:cs="Times New Roman"/>
          <w:sz w:val="32"/>
          <w:szCs w:val="32"/>
        </w:rPr>
      </w:pPr>
    </w:p>
    <w:p w14:paraId="79E9BC64">
      <w:pPr>
        <w:pStyle w:val="6"/>
        <w:jc w:val="both"/>
        <w:rPr>
          <w:rFonts w:hint="default" w:ascii="Times New Roman" w:hAnsi="Times New Roman" w:cs="Times New Roman"/>
          <w:sz w:val="32"/>
          <w:szCs w:val="32"/>
        </w:rPr>
      </w:pPr>
    </w:p>
    <w:p w14:paraId="43948D37">
      <w:pPr>
        <w:pStyle w:val="6"/>
        <w:rPr>
          <w:rFonts w:hint="default" w:ascii="Times New Roman" w:hAnsi="Times New Roman" w:cs="Times New Roman"/>
          <w:sz w:val="32"/>
          <w:szCs w:val="32"/>
        </w:rPr>
      </w:pPr>
      <w:r>
        <w:rPr>
          <w:rFonts w:hint="default" w:ascii="Times New Roman" w:hAnsi="Times New Roman" w:cs="Times New Roman"/>
          <w:sz w:val="32"/>
          <w:szCs w:val="32"/>
        </w:rPr>
        <w:br w:type="page"/>
      </w:r>
      <w:bookmarkStart w:id="97" w:name="_Toc8593"/>
      <w:r>
        <w:rPr>
          <w:rFonts w:hint="default" w:ascii="Times New Roman" w:hAnsi="Times New Roman" w:cs="Times New Roman"/>
          <w:sz w:val="32"/>
          <w:szCs w:val="32"/>
        </w:rPr>
        <w:t>三、投标分项报价表</w:t>
      </w:r>
      <w:bookmarkEnd w:id="97"/>
    </w:p>
    <w:p w14:paraId="16ED41DD">
      <w:pPr>
        <w:widowControl/>
        <w:jc w:val="center"/>
        <w:rPr>
          <w:rFonts w:hint="default" w:ascii="Times New Roman" w:hAnsi="Times New Roman" w:cs="Times New Roman"/>
        </w:rPr>
      </w:pPr>
      <w:r>
        <w:rPr>
          <w:rFonts w:hint="default" w:ascii="Times New Roman" w:hAnsi="Times New Roman" w:cs="Times New Roman"/>
          <w:b/>
          <w:bCs/>
          <w:color w:val="000000"/>
          <w:kern w:val="0"/>
          <w:sz w:val="28"/>
          <w:szCs w:val="28"/>
        </w:rPr>
        <w:t>投标分项报价表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91"/>
        <w:gridCol w:w="1420"/>
        <w:gridCol w:w="1420"/>
        <w:gridCol w:w="1421"/>
        <w:gridCol w:w="1421"/>
      </w:tblGrid>
      <w:tr w14:paraId="73B1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49" w:type="dxa"/>
            <w:vAlign w:val="center"/>
          </w:tcPr>
          <w:p w14:paraId="5D215C8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1991" w:type="dxa"/>
            <w:vAlign w:val="center"/>
          </w:tcPr>
          <w:p w14:paraId="0E1C6F6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服务名称</w:t>
            </w:r>
          </w:p>
        </w:tc>
        <w:tc>
          <w:tcPr>
            <w:tcW w:w="1420" w:type="dxa"/>
            <w:vAlign w:val="center"/>
          </w:tcPr>
          <w:p w14:paraId="71A4AC20">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服务内容</w:t>
            </w:r>
          </w:p>
        </w:tc>
        <w:tc>
          <w:tcPr>
            <w:tcW w:w="1420" w:type="dxa"/>
            <w:vAlign w:val="center"/>
          </w:tcPr>
          <w:p w14:paraId="31504C9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数量</w:t>
            </w:r>
          </w:p>
        </w:tc>
        <w:tc>
          <w:tcPr>
            <w:tcW w:w="1421" w:type="dxa"/>
            <w:vAlign w:val="center"/>
          </w:tcPr>
          <w:p w14:paraId="7FEDCF8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单价</w:t>
            </w:r>
          </w:p>
        </w:tc>
        <w:tc>
          <w:tcPr>
            <w:tcW w:w="1421" w:type="dxa"/>
            <w:vAlign w:val="center"/>
          </w:tcPr>
          <w:p w14:paraId="4A39D08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14:paraId="5ED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9" w:type="dxa"/>
            <w:vAlign w:val="center"/>
          </w:tcPr>
          <w:p w14:paraId="0896D7F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991" w:type="dxa"/>
            <w:vAlign w:val="center"/>
          </w:tcPr>
          <w:p w14:paraId="22E860D7">
            <w:pPr>
              <w:widowControl/>
              <w:jc w:val="center"/>
              <w:rPr>
                <w:rFonts w:hint="default" w:ascii="Times New Roman" w:hAnsi="Times New Roman" w:cs="Times New Roman"/>
                <w:color w:val="000000"/>
                <w:kern w:val="0"/>
                <w:sz w:val="22"/>
                <w:szCs w:val="22"/>
              </w:rPr>
            </w:pPr>
          </w:p>
        </w:tc>
        <w:tc>
          <w:tcPr>
            <w:tcW w:w="1420" w:type="dxa"/>
            <w:vAlign w:val="center"/>
          </w:tcPr>
          <w:p w14:paraId="1DE8FE5F">
            <w:pPr>
              <w:widowControl/>
              <w:jc w:val="center"/>
              <w:rPr>
                <w:rFonts w:hint="default" w:ascii="Times New Roman" w:hAnsi="Times New Roman" w:cs="Times New Roman"/>
                <w:color w:val="000000"/>
                <w:kern w:val="0"/>
                <w:sz w:val="22"/>
                <w:szCs w:val="22"/>
              </w:rPr>
            </w:pPr>
          </w:p>
        </w:tc>
        <w:tc>
          <w:tcPr>
            <w:tcW w:w="1420" w:type="dxa"/>
            <w:vAlign w:val="center"/>
          </w:tcPr>
          <w:p w14:paraId="0E7346DA">
            <w:pPr>
              <w:widowControl/>
              <w:jc w:val="center"/>
              <w:rPr>
                <w:rFonts w:hint="default" w:ascii="Times New Roman" w:hAnsi="Times New Roman" w:cs="Times New Roman"/>
                <w:color w:val="000000"/>
                <w:kern w:val="0"/>
                <w:sz w:val="22"/>
                <w:szCs w:val="22"/>
              </w:rPr>
            </w:pPr>
          </w:p>
        </w:tc>
        <w:tc>
          <w:tcPr>
            <w:tcW w:w="1421" w:type="dxa"/>
            <w:vAlign w:val="center"/>
          </w:tcPr>
          <w:p w14:paraId="7771BF7B">
            <w:pPr>
              <w:widowControl/>
              <w:jc w:val="center"/>
              <w:rPr>
                <w:rFonts w:hint="default" w:ascii="Times New Roman" w:hAnsi="Times New Roman" w:cs="Times New Roman"/>
                <w:color w:val="000000"/>
                <w:kern w:val="0"/>
                <w:sz w:val="22"/>
                <w:szCs w:val="22"/>
              </w:rPr>
            </w:pPr>
          </w:p>
        </w:tc>
        <w:tc>
          <w:tcPr>
            <w:tcW w:w="1421" w:type="dxa"/>
            <w:vAlign w:val="center"/>
          </w:tcPr>
          <w:p w14:paraId="7AB9596E">
            <w:pPr>
              <w:widowControl/>
              <w:jc w:val="center"/>
              <w:rPr>
                <w:rFonts w:hint="default" w:ascii="Times New Roman" w:hAnsi="Times New Roman" w:cs="Times New Roman"/>
                <w:color w:val="000000"/>
                <w:kern w:val="0"/>
                <w:sz w:val="22"/>
                <w:szCs w:val="22"/>
              </w:rPr>
            </w:pPr>
          </w:p>
        </w:tc>
      </w:tr>
      <w:tr w14:paraId="238F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49" w:type="dxa"/>
            <w:vAlign w:val="center"/>
          </w:tcPr>
          <w:p w14:paraId="61CBCAE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991" w:type="dxa"/>
            <w:vAlign w:val="center"/>
          </w:tcPr>
          <w:p w14:paraId="11DA89A2">
            <w:pPr>
              <w:widowControl/>
              <w:jc w:val="center"/>
              <w:rPr>
                <w:rFonts w:hint="default" w:ascii="Times New Roman" w:hAnsi="Times New Roman" w:cs="Times New Roman"/>
                <w:color w:val="000000"/>
                <w:kern w:val="0"/>
                <w:sz w:val="22"/>
                <w:szCs w:val="22"/>
              </w:rPr>
            </w:pPr>
          </w:p>
        </w:tc>
        <w:tc>
          <w:tcPr>
            <w:tcW w:w="1420" w:type="dxa"/>
            <w:vAlign w:val="center"/>
          </w:tcPr>
          <w:p w14:paraId="50FC6906">
            <w:pPr>
              <w:widowControl/>
              <w:jc w:val="center"/>
              <w:rPr>
                <w:rFonts w:hint="default" w:ascii="Times New Roman" w:hAnsi="Times New Roman" w:cs="Times New Roman"/>
                <w:color w:val="000000"/>
                <w:kern w:val="0"/>
                <w:sz w:val="22"/>
                <w:szCs w:val="22"/>
              </w:rPr>
            </w:pPr>
          </w:p>
        </w:tc>
        <w:tc>
          <w:tcPr>
            <w:tcW w:w="1420" w:type="dxa"/>
            <w:vAlign w:val="center"/>
          </w:tcPr>
          <w:p w14:paraId="62346F50">
            <w:pPr>
              <w:widowControl/>
              <w:jc w:val="center"/>
              <w:rPr>
                <w:rFonts w:hint="default" w:ascii="Times New Roman" w:hAnsi="Times New Roman" w:cs="Times New Roman"/>
                <w:color w:val="000000"/>
                <w:kern w:val="0"/>
                <w:sz w:val="22"/>
                <w:szCs w:val="22"/>
              </w:rPr>
            </w:pPr>
          </w:p>
        </w:tc>
        <w:tc>
          <w:tcPr>
            <w:tcW w:w="1421" w:type="dxa"/>
            <w:vAlign w:val="center"/>
          </w:tcPr>
          <w:p w14:paraId="109F3704">
            <w:pPr>
              <w:widowControl/>
              <w:jc w:val="center"/>
              <w:rPr>
                <w:rFonts w:hint="default" w:ascii="Times New Roman" w:hAnsi="Times New Roman" w:cs="Times New Roman"/>
                <w:color w:val="000000"/>
                <w:kern w:val="0"/>
                <w:sz w:val="22"/>
                <w:szCs w:val="22"/>
              </w:rPr>
            </w:pPr>
          </w:p>
        </w:tc>
        <w:tc>
          <w:tcPr>
            <w:tcW w:w="1421" w:type="dxa"/>
            <w:vAlign w:val="center"/>
          </w:tcPr>
          <w:p w14:paraId="220429F4">
            <w:pPr>
              <w:widowControl/>
              <w:jc w:val="center"/>
              <w:rPr>
                <w:rFonts w:hint="default" w:ascii="Times New Roman" w:hAnsi="Times New Roman" w:cs="Times New Roman"/>
                <w:color w:val="000000"/>
                <w:kern w:val="0"/>
                <w:sz w:val="22"/>
                <w:szCs w:val="22"/>
              </w:rPr>
            </w:pPr>
          </w:p>
        </w:tc>
      </w:tr>
      <w:tr w14:paraId="7C27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470E5DF5">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991" w:type="dxa"/>
            <w:vAlign w:val="center"/>
          </w:tcPr>
          <w:p w14:paraId="0D37611D">
            <w:pPr>
              <w:widowControl/>
              <w:jc w:val="center"/>
              <w:rPr>
                <w:rFonts w:hint="default" w:ascii="Times New Roman" w:hAnsi="Times New Roman" w:cs="Times New Roman"/>
                <w:color w:val="000000"/>
                <w:kern w:val="0"/>
                <w:sz w:val="22"/>
                <w:szCs w:val="22"/>
              </w:rPr>
            </w:pPr>
          </w:p>
        </w:tc>
        <w:tc>
          <w:tcPr>
            <w:tcW w:w="1420" w:type="dxa"/>
            <w:vAlign w:val="center"/>
          </w:tcPr>
          <w:p w14:paraId="20955899">
            <w:pPr>
              <w:widowControl/>
              <w:jc w:val="center"/>
              <w:rPr>
                <w:rFonts w:hint="default" w:ascii="Times New Roman" w:hAnsi="Times New Roman" w:cs="Times New Roman"/>
                <w:color w:val="000000"/>
                <w:kern w:val="0"/>
                <w:sz w:val="22"/>
                <w:szCs w:val="22"/>
              </w:rPr>
            </w:pPr>
          </w:p>
        </w:tc>
        <w:tc>
          <w:tcPr>
            <w:tcW w:w="1420" w:type="dxa"/>
            <w:vAlign w:val="center"/>
          </w:tcPr>
          <w:p w14:paraId="1C74AEDD">
            <w:pPr>
              <w:widowControl/>
              <w:jc w:val="center"/>
              <w:rPr>
                <w:rFonts w:hint="default" w:ascii="Times New Roman" w:hAnsi="Times New Roman" w:cs="Times New Roman"/>
                <w:color w:val="000000"/>
                <w:kern w:val="0"/>
                <w:sz w:val="22"/>
                <w:szCs w:val="22"/>
              </w:rPr>
            </w:pPr>
          </w:p>
        </w:tc>
        <w:tc>
          <w:tcPr>
            <w:tcW w:w="1421" w:type="dxa"/>
            <w:vAlign w:val="center"/>
          </w:tcPr>
          <w:p w14:paraId="3F6806AC">
            <w:pPr>
              <w:widowControl/>
              <w:jc w:val="center"/>
              <w:rPr>
                <w:rFonts w:hint="default" w:ascii="Times New Roman" w:hAnsi="Times New Roman" w:cs="Times New Roman"/>
                <w:color w:val="000000"/>
                <w:kern w:val="0"/>
                <w:sz w:val="22"/>
                <w:szCs w:val="22"/>
              </w:rPr>
            </w:pPr>
          </w:p>
        </w:tc>
        <w:tc>
          <w:tcPr>
            <w:tcW w:w="1421" w:type="dxa"/>
            <w:vAlign w:val="center"/>
          </w:tcPr>
          <w:p w14:paraId="4365207D">
            <w:pPr>
              <w:widowControl/>
              <w:jc w:val="center"/>
              <w:rPr>
                <w:rFonts w:hint="default" w:ascii="Times New Roman" w:hAnsi="Times New Roman" w:cs="Times New Roman"/>
                <w:color w:val="000000"/>
                <w:kern w:val="0"/>
                <w:sz w:val="22"/>
                <w:szCs w:val="22"/>
              </w:rPr>
            </w:pPr>
          </w:p>
        </w:tc>
      </w:tr>
      <w:tr w14:paraId="3EFD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9" w:type="dxa"/>
            <w:vAlign w:val="center"/>
          </w:tcPr>
          <w:p w14:paraId="2014316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w:t>
            </w:r>
          </w:p>
        </w:tc>
        <w:tc>
          <w:tcPr>
            <w:tcW w:w="1991" w:type="dxa"/>
            <w:vAlign w:val="center"/>
          </w:tcPr>
          <w:p w14:paraId="199C2AD6">
            <w:pPr>
              <w:widowControl/>
              <w:jc w:val="center"/>
              <w:rPr>
                <w:rFonts w:hint="default" w:ascii="Times New Roman" w:hAnsi="Times New Roman" w:cs="Times New Roman"/>
                <w:color w:val="000000"/>
                <w:kern w:val="0"/>
                <w:sz w:val="22"/>
                <w:szCs w:val="22"/>
              </w:rPr>
            </w:pPr>
          </w:p>
        </w:tc>
        <w:tc>
          <w:tcPr>
            <w:tcW w:w="1420" w:type="dxa"/>
            <w:vAlign w:val="center"/>
          </w:tcPr>
          <w:p w14:paraId="17241BE7">
            <w:pPr>
              <w:widowControl/>
              <w:jc w:val="center"/>
              <w:rPr>
                <w:rFonts w:hint="default" w:ascii="Times New Roman" w:hAnsi="Times New Roman" w:cs="Times New Roman"/>
                <w:color w:val="000000"/>
                <w:kern w:val="0"/>
                <w:sz w:val="22"/>
                <w:szCs w:val="22"/>
              </w:rPr>
            </w:pPr>
          </w:p>
        </w:tc>
        <w:tc>
          <w:tcPr>
            <w:tcW w:w="1420" w:type="dxa"/>
            <w:vAlign w:val="center"/>
          </w:tcPr>
          <w:p w14:paraId="5F4F1D52">
            <w:pPr>
              <w:widowControl/>
              <w:jc w:val="center"/>
              <w:rPr>
                <w:rFonts w:hint="default" w:ascii="Times New Roman" w:hAnsi="Times New Roman" w:cs="Times New Roman"/>
                <w:color w:val="000000"/>
                <w:kern w:val="0"/>
                <w:sz w:val="22"/>
                <w:szCs w:val="22"/>
              </w:rPr>
            </w:pPr>
          </w:p>
        </w:tc>
        <w:tc>
          <w:tcPr>
            <w:tcW w:w="1421" w:type="dxa"/>
            <w:vAlign w:val="center"/>
          </w:tcPr>
          <w:p w14:paraId="7924B9AA">
            <w:pPr>
              <w:widowControl/>
              <w:jc w:val="center"/>
              <w:rPr>
                <w:rFonts w:hint="default" w:ascii="Times New Roman" w:hAnsi="Times New Roman" w:cs="Times New Roman"/>
                <w:color w:val="000000"/>
                <w:kern w:val="0"/>
                <w:sz w:val="22"/>
                <w:szCs w:val="22"/>
              </w:rPr>
            </w:pPr>
          </w:p>
        </w:tc>
        <w:tc>
          <w:tcPr>
            <w:tcW w:w="1421" w:type="dxa"/>
            <w:vAlign w:val="center"/>
          </w:tcPr>
          <w:p w14:paraId="10F397A9">
            <w:pPr>
              <w:widowControl/>
              <w:jc w:val="center"/>
              <w:rPr>
                <w:rFonts w:hint="default" w:ascii="Times New Roman" w:hAnsi="Times New Roman" w:cs="Times New Roman"/>
                <w:color w:val="000000"/>
                <w:kern w:val="0"/>
                <w:sz w:val="22"/>
                <w:szCs w:val="22"/>
              </w:rPr>
            </w:pPr>
          </w:p>
        </w:tc>
      </w:tr>
      <w:tr w14:paraId="05CB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49" w:type="dxa"/>
            <w:vAlign w:val="center"/>
          </w:tcPr>
          <w:p w14:paraId="6C0DED42">
            <w:pPr>
              <w:widowControl/>
              <w:jc w:val="center"/>
              <w:rPr>
                <w:rFonts w:hint="default" w:ascii="Times New Roman" w:hAnsi="Times New Roman" w:cs="Times New Roman"/>
                <w:color w:val="000000"/>
                <w:kern w:val="0"/>
                <w:sz w:val="22"/>
                <w:szCs w:val="22"/>
              </w:rPr>
            </w:pPr>
          </w:p>
        </w:tc>
        <w:tc>
          <w:tcPr>
            <w:tcW w:w="1991" w:type="dxa"/>
            <w:vAlign w:val="center"/>
          </w:tcPr>
          <w:p w14:paraId="300661B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其他费用</w:t>
            </w:r>
          </w:p>
        </w:tc>
        <w:tc>
          <w:tcPr>
            <w:tcW w:w="1420" w:type="dxa"/>
            <w:vAlign w:val="center"/>
          </w:tcPr>
          <w:p w14:paraId="6B8EAD99">
            <w:pPr>
              <w:widowControl/>
              <w:jc w:val="center"/>
              <w:rPr>
                <w:rFonts w:hint="default" w:ascii="Times New Roman" w:hAnsi="Times New Roman" w:cs="Times New Roman"/>
                <w:color w:val="000000"/>
                <w:kern w:val="0"/>
                <w:sz w:val="22"/>
                <w:szCs w:val="22"/>
              </w:rPr>
            </w:pPr>
          </w:p>
        </w:tc>
        <w:tc>
          <w:tcPr>
            <w:tcW w:w="1420" w:type="dxa"/>
            <w:vAlign w:val="center"/>
          </w:tcPr>
          <w:p w14:paraId="6D53E606">
            <w:pPr>
              <w:widowControl/>
              <w:jc w:val="center"/>
              <w:rPr>
                <w:rFonts w:hint="default" w:ascii="Times New Roman" w:hAnsi="Times New Roman" w:cs="Times New Roman"/>
                <w:color w:val="000000"/>
                <w:kern w:val="0"/>
                <w:sz w:val="22"/>
                <w:szCs w:val="22"/>
              </w:rPr>
            </w:pPr>
          </w:p>
        </w:tc>
        <w:tc>
          <w:tcPr>
            <w:tcW w:w="1421" w:type="dxa"/>
            <w:vAlign w:val="center"/>
          </w:tcPr>
          <w:p w14:paraId="46AC677F">
            <w:pPr>
              <w:widowControl/>
              <w:jc w:val="center"/>
              <w:rPr>
                <w:rFonts w:hint="default" w:ascii="Times New Roman" w:hAnsi="Times New Roman" w:cs="Times New Roman"/>
                <w:color w:val="000000"/>
                <w:kern w:val="0"/>
                <w:sz w:val="22"/>
                <w:szCs w:val="22"/>
              </w:rPr>
            </w:pPr>
          </w:p>
        </w:tc>
        <w:tc>
          <w:tcPr>
            <w:tcW w:w="1421" w:type="dxa"/>
            <w:vAlign w:val="center"/>
          </w:tcPr>
          <w:p w14:paraId="38083A40">
            <w:pPr>
              <w:widowControl/>
              <w:jc w:val="center"/>
              <w:rPr>
                <w:rFonts w:hint="default" w:ascii="Times New Roman" w:hAnsi="Times New Roman" w:cs="Times New Roman"/>
                <w:color w:val="000000"/>
                <w:kern w:val="0"/>
                <w:sz w:val="22"/>
                <w:szCs w:val="22"/>
              </w:rPr>
            </w:pPr>
          </w:p>
        </w:tc>
      </w:tr>
      <w:tr w14:paraId="326E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0" w:type="dxa"/>
            <w:gridSpan w:val="2"/>
            <w:vAlign w:val="center"/>
          </w:tcPr>
          <w:p w14:paraId="5F0B3B9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报价总计</w:t>
            </w:r>
          </w:p>
        </w:tc>
        <w:tc>
          <w:tcPr>
            <w:tcW w:w="1420" w:type="dxa"/>
            <w:vAlign w:val="center"/>
          </w:tcPr>
          <w:p w14:paraId="4CFA027F">
            <w:pPr>
              <w:widowControl/>
              <w:jc w:val="center"/>
              <w:rPr>
                <w:rFonts w:hint="default" w:ascii="Times New Roman" w:hAnsi="Times New Roman" w:cs="Times New Roman"/>
                <w:color w:val="000000"/>
                <w:kern w:val="0"/>
                <w:sz w:val="22"/>
                <w:szCs w:val="22"/>
              </w:rPr>
            </w:pPr>
          </w:p>
        </w:tc>
        <w:tc>
          <w:tcPr>
            <w:tcW w:w="1420" w:type="dxa"/>
            <w:vAlign w:val="center"/>
          </w:tcPr>
          <w:p w14:paraId="56D717D5">
            <w:pPr>
              <w:widowControl/>
              <w:jc w:val="center"/>
              <w:rPr>
                <w:rFonts w:hint="default" w:ascii="Times New Roman" w:hAnsi="Times New Roman" w:cs="Times New Roman"/>
                <w:color w:val="000000"/>
                <w:kern w:val="0"/>
                <w:sz w:val="22"/>
                <w:szCs w:val="22"/>
              </w:rPr>
            </w:pPr>
          </w:p>
        </w:tc>
        <w:tc>
          <w:tcPr>
            <w:tcW w:w="1421" w:type="dxa"/>
            <w:vAlign w:val="center"/>
          </w:tcPr>
          <w:p w14:paraId="74AA1CE2">
            <w:pPr>
              <w:widowControl/>
              <w:jc w:val="center"/>
              <w:rPr>
                <w:rFonts w:hint="default" w:ascii="Times New Roman" w:hAnsi="Times New Roman" w:cs="Times New Roman"/>
                <w:color w:val="000000"/>
                <w:kern w:val="0"/>
                <w:sz w:val="22"/>
                <w:szCs w:val="22"/>
              </w:rPr>
            </w:pPr>
          </w:p>
        </w:tc>
        <w:tc>
          <w:tcPr>
            <w:tcW w:w="1421" w:type="dxa"/>
            <w:vAlign w:val="center"/>
          </w:tcPr>
          <w:p w14:paraId="2E3E9888">
            <w:pPr>
              <w:widowControl/>
              <w:jc w:val="center"/>
              <w:rPr>
                <w:rFonts w:hint="default" w:ascii="Times New Roman" w:hAnsi="Times New Roman" w:cs="Times New Roman"/>
                <w:color w:val="000000"/>
                <w:kern w:val="0"/>
                <w:sz w:val="22"/>
                <w:szCs w:val="22"/>
              </w:rPr>
            </w:pPr>
          </w:p>
        </w:tc>
      </w:tr>
    </w:tbl>
    <w:p w14:paraId="40EC8B57">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投标人：</w:t>
      </w:r>
    </w:p>
    <w:p w14:paraId="05E14E4F">
      <w:pPr>
        <w:widowControl/>
        <w:jc w:val="left"/>
        <w:rPr>
          <w:rFonts w:hint="default" w:ascii="Times New Roman" w:hAnsi="Times New Roman" w:cs="Times New Roman"/>
          <w:color w:val="000000"/>
          <w:kern w:val="0"/>
          <w:sz w:val="22"/>
          <w:szCs w:val="22"/>
        </w:rPr>
      </w:pPr>
    </w:p>
    <w:p w14:paraId="6F5943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w:t>
      </w:r>
    </w:p>
    <w:p w14:paraId="4F038F31">
      <w:pPr>
        <w:widowControl/>
        <w:jc w:val="left"/>
        <w:rPr>
          <w:rFonts w:hint="default" w:ascii="Times New Roman" w:hAnsi="Times New Roman" w:cs="Times New Roman"/>
          <w:color w:val="000000"/>
          <w:kern w:val="0"/>
          <w:sz w:val="22"/>
          <w:szCs w:val="22"/>
        </w:rPr>
      </w:pPr>
    </w:p>
    <w:p w14:paraId="497E7ADC">
      <w:pPr>
        <w:widowControl/>
        <w:jc w:val="left"/>
        <w:rPr>
          <w:rFonts w:hint="default" w:ascii="Times New Roman" w:hAnsi="Times New Roman" w:cs="Times New Roman"/>
          <w:color w:val="000000"/>
          <w:kern w:val="0"/>
          <w:sz w:val="22"/>
          <w:szCs w:val="22"/>
        </w:rPr>
      </w:pPr>
    </w:p>
    <w:p w14:paraId="746BA9D7">
      <w:pPr>
        <w:widowControl/>
        <w:jc w:val="left"/>
        <w:rPr>
          <w:rFonts w:hint="default" w:ascii="Times New Roman" w:hAnsi="Times New Roman" w:cs="Times New Roman"/>
        </w:rPr>
      </w:pPr>
      <w:r>
        <w:rPr>
          <w:rFonts w:hint="default" w:ascii="Times New Roman" w:hAnsi="Times New Roman" w:cs="Times New Roman"/>
          <w:b/>
          <w:bCs/>
          <w:color w:val="000000"/>
          <w:kern w:val="0"/>
          <w:sz w:val="22"/>
          <w:szCs w:val="22"/>
        </w:rPr>
        <w:t>注</w:t>
      </w:r>
      <w:r>
        <w:rPr>
          <w:rFonts w:hint="default" w:ascii="Times New Roman" w:hAnsi="Times New Roman" w:cs="Times New Roman"/>
          <w:color w:val="000000"/>
          <w:kern w:val="0"/>
          <w:sz w:val="22"/>
          <w:szCs w:val="22"/>
        </w:rPr>
        <w:t>：</w:t>
      </w:r>
    </w:p>
    <w:p w14:paraId="5F54952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1.表中所列服务为对应本项目需求的全部服务内容。如有漏项或缺项，投标人承担 </w:t>
      </w:r>
    </w:p>
    <w:p w14:paraId="4CE09584">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全部责任。 </w:t>
      </w:r>
    </w:p>
    <w:p w14:paraId="56992E28">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2.如果按单价计算的结果与总价不一致，以单价为准修正总价。 </w:t>
      </w:r>
    </w:p>
    <w:p w14:paraId="27176E4B">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3.上述单价为综合单价，应包含一切税费。 </w:t>
      </w:r>
    </w:p>
    <w:p w14:paraId="4D8C88D3">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4.投标人根据项目实际填写，表中单项，项目招标要求不涉及的可留空或自行调整。 </w:t>
      </w:r>
    </w:p>
    <w:p w14:paraId="2369EDC1">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 xml:space="preserve">5.表格不够可以自行加页；具体配置请投标人填写完全，没有填写完全的则按无此 </w:t>
      </w:r>
    </w:p>
    <w:p w14:paraId="31D2DC8E">
      <w:pPr>
        <w:widowControl/>
        <w:spacing w:line="360" w:lineRule="auto"/>
        <w:jc w:val="left"/>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配置评标。</w:t>
      </w:r>
    </w:p>
    <w:p w14:paraId="01640C74">
      <w:pPr>
        <w:pStyle w:val="6"/>
        <w:jc w:val="both"/>
        <w:rPr>
          <w:rFonts w:hint="default" w:ascii="Times New Roman" w:hAnsi="Times New Roman" w:cs="Times New Roman"/>
          <w:sz w:val="32"/>
          <w:szCs w:val="32"/>
        </w:rPr>
      </w:pPr>
    </w:p>
    <w:p w14:paraId="763E81F3">
      <w:pPr>
        <w:pStyle w:val="6"/>
        <w:rPr>
          <w:rFonts w:hint="default" w:ascii="Times New Roman" w:hAnsi="Times New Roman" w:cs="Times New Roman"/>
          <w:sz w:val="32"/>
          <w:szCs w:val="32"/>
        </w:rPr>
      </w:pPr>
    </w:p>
    <w:p w14:paraId="631E6AFA">
      <w:pPr>
        <w:pStyle w:val="6"/>
        <w:rPr>
          <w:rFonts w:hint="default" w:ascii="Times New Roman" w:hAnsi="Times New Roman" w:cs="Times New Roman"/>
          <w:sz w:val="32"/>
          <w:szCs w:val="32"/>
        </w:rPr>
      </w:pPr>
      <w:r>
        <w:rPr>
          <w:rFonts w:hint="default" w:ascii="Times New Roman" w:hAnsi="Times New Roman" w:cs="Times New Roman"/>
          <w:sz w:val="32"/>
          <w:szCs w:val="32"/>
        </w:rPr>
        <w:br w:type="page"/>
      </w:r>
      <w:bookmarkStart w:id="98" w:name="_Toc17886"/>
      <w:r>
        <w:rPr>
          <w:rFonts w:hint="default" w:ascii="Times New Roman" w:hAnsi="Times New Roman" w:cs="Times New Roman"/>
          <w:sz w:val="32"/>
          <w:szCs w:val="32"/>
        </w:rPr>
        <w:t>四、无重大违法记录声明函、无不良信用记录声明函</w:t>
      </w:r>
      <w:bookmarkEnd w:id="91"/>
      <w:bookmarkEnd w:id="92"/>
      <w:bookmarkEnd w:id="93"/>
      <w:bookmarkEnd w:id="94"/>
      <w:bookmarkEnd w:id="95"/>
      <w:bookmarkEnd w:id="96"/>
      <w:bookmarkEnd w:id="98"/>
    </w:p>
    <w:p w14:paraId="570C2FE1">
      <w:pPr>
        <w:ind w:firstLine="480"/>
        <w:jc w:val="center"/>
        <w:rPr>
          <w:rFonts w:hint="default" w:ascii="Times New Roman" w:hAnsi="Times New Roman" w:cs="Times New Roman"/>
          <w:i/>
          <w:sz w:val="24"/>
        </w:rPr>
      </w:pPr>
    </w:p>
    <w:p w14:paraId="09959FA3">
      <w:pPr>
        <w:ind w:firstLine="480"/>
        <w:rPr>
          <w:rFonts w:hint="default" w:ascii="Times New Roman" w:hAnsi="Times New Roman" w:cs="Times New Roman"/>
          <w:sz w:val="24"/>
        </w:rPr>
      </w:pPr>
      <w:r>
        <w:rPr>
          <w:rFonts w:hint="default" w:ascii="Times New Roman" w:hAnsi="Times New Roman" w:cs="Times New Roman"/>
          <w:sz w:val="24"/>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34D3C23B">
      <w:pPr>
        <w:ind w:firstLine="480"/>
        <w:rPr>
          <w:rFonts w:hint="default" w:ascii="Times New Roman" w:hAnsi="Times New Roman" w:cs="Times New Roman"/>
          <w:sz w:val="24"/>
        </w:rPr>
      </w:pPr>
      <w:r>
        <w:rPr>
          <w:rFonts w:hint="default" w:ascii="Times New Roman" w:hAnsi="Times New Roman" w:cs="Times New Roman"/>
          <w:sz w:val="24"/>
        </w:rPr>
        <w:t>2.本单位郑重声明，我单位无以下不良信用记录情形：</w:t>
      </w:r>
    </w:p>
    <w:p w14:paraId="6F5A6100">
      <w:pPr>
        <w:ind w:firstLine="480"/>
        <w:rPr>
          <w:rFonts w:hint="default" w:ascii="Times New Roman" w:hAnsi="Times New Roman" w:cs="Times New Roman"/>
          <w:sz w:val="24"/>
        </w:rPr>
      </w:pPr>
      <w:r>
        <w:rPr>
          <w:rFonts w:hint="default" w:ascii="Times New Roman" w:hAnsi="Times New Roman" w:cs="Times New Roman"/>
          <w:sz w:val="24"/>
        </w:rPr>
        <w:t>（1）被人民法院列入失信被执行人；</w:t>
      </w:r>
    </w:p>
    <w:p w14:paraId="7D3DDD51">
      <w:pPr>
        <w:ind w:firstLine="480"/>
        <w:rPr>
          <w:rFonts w:hint="default" w:ascii="Times New Roman" w:hAnsi="Times New Roman" w:cs="Times New Roman"/>
          <w:sz w:val="24"/>
        </w:rPr>
      </w:pPr>
      <w:r>
        <w:rPr>
          <w:rFonts w:hint="default" w:ascii="Times New Roman" w:hAnsi="Times New Roman" w:cs="Times New Roman"/>
          <w:sz w:val="24"/>
        </w:rPr>
        <w:t>（2）被税务部门列入重大税收违法案件当事人名单。</w:t>
      </w:r>
    </w:p>
    <w:p w14:paraId="4C19DBF9">
      <w:pPr>
        <w:ind w:firstLine="48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u w:val="single"/>
        </w:rPr>
        <w:t xml:space="preserve">                                              </w:t>
      </w:r>
      <w:r>
        <w:rPr>
          <w:rFonts w:hint="default" w:ascii="Times New Roman" w:hAnsi="Times New Roman" w:cs="Times New Roman"/>
          <w:sz w:val="24"/>
        </w:rPr>
        <w:t>。</w:t>
      </w:r>
    </w:p>
    <w:p w14:paraId="3D927A21">
      <w:pPr>
        <w:ind w:firstLine="480"/>
        <w:rPr>
          <w:rFonts w:hint="default" w:ascii="Times New Roman" w:hAnsi="Times New Roman" w:cs="Times New Roman"/>
          <w:sz w:val="24"/>
        </w:rPr>
      </w:pPr>
    </w:p>
    <w:p w14:paraId="1718BC4C">
      <w:pPr>
        <w:ind w:firstLine="480"/>
        <w:rPr>
          <w:rFonts w:hint="default" w:ascii="Times New Roman" w:hAnsi="Times New Roman" w:cs="Times New Roman"/>
          <w:sz w:val="24"/>
        </w:rPr>
      </w:pPr>
      <w:r>
        <w:rPr>
          <w:rFonts w:hint="default" w:ascii="Times New Roman" w:hAnsi="Times New Roman" w:cs="Times New Roman"/>
          <w:sz w:val="24"/>
        </w:rPr>
        <w:t>本单位对上述声明的真实性负责。如有虚假，将依法承担相应责任。</w:t>
      </w:r>
    </w:p>
    <w:p w14:paraId="2AFC651C">
      <w:pPr>
        <w:ind w:firstLine="4800" w:firstLineChars="2000"/>
        <w:rPr>
          <w:rFonts w:hint="default" w:ascii="Times New Roman" w:hAnsi="Times New Roman" w:cs="Times New Roman"/>
          <w:sz w:val="24"/>
          <w:u w:val="single"/>
        </w:rPr>
      </w:pPr>
      <w:r>
        <w:rPr>
          <w:rFonts w:hint="default" w:ascii="Times New Roman" w:hAnsi="Times New Roman" w:cs="Times New Roman"/>
          <w:sz w:val="24"/>
        </w:rPr>
        <w:t>投标人公章：</w:t>
      </w:r>
      <w:r>
        <w:rPr>
          <w:rFonts w:hint="default" w:ascii="Times New Roman" w:hAnsi="Times New Roman" w:cs="Times New Roman"/>
          <w:sz w:val="24"/>
          <w:u w:val="single"/>
        </w:rPr>
        <w:t xml:space="preserve">             </w:t>
      </w:r>
    </w:p>
    <w:p w14:paraId="4CE8F92B">
      <w:pPr>
        <w:ind w:firstLine="4800" w:firstLineChars="2000"/>
        <w:rPr>
          <w:rFonts w:hint="default" w:ascii="Times New Roman" w:hAnsi="Times New Roman" w:cs="Times New Roman"/>
          <w:sz w:val="24"/>
          <w:u w:val="single"/>
        </w:rPr>
      </w:pPr>
      <w:r>
        <w:rPr>
          <w:rFonts w:hint="default" w:ascii="Times New Roman" w:hAnsi="Times New Roman" w:cs="Times New Roman"/>
          <w:sz w:val="24"/>
        </w:rPr>
        <w:t>日      期：</w:t>
      </w:r>
      <w:r>
        <w:rPr>
          <w:rFonts w:hint="default" w:ascii="Times New Roman" w:hAnsi="Times New Roman" w:cs="Times New Roman"/>
          <w:sz w:val="24"/>
          <w:u w:val="single"/>
        </w:rPr>
        <w:t xml:space="preserve">             </w:t>
      </w:r>
    </w:p>
    <w:p w14:paraId="41C9E4AE">
      <w:pPr>
        <w:pStyle w:val="6"/>
        <w:rPr>
          <w:rFonts w:hint="default" w:ascii="Times New Roman" w:hAnsi="Times New Roman" w:eastAsia="宋体" w:cs="Times New Roman"/>
          <w:b w:val="0"/>
          <w:sz w:val="28"/>
          <w:szCs w:val="28"/>
        </w:rPr>
      </w:pPr>
      <w:r>
        <w:rPr>
          <w:rFonts w:hint="default" w:ascii="Times New Roman" w:hAnsi="Times New Roman" w:eastAsia="宋体" w:cs="Times New Roman"/>
          <w:b w:val="0"/>
          <w:sz w:val="28"/>
          <w:szCs w:val="28"/>
        </w:rPr>
        <w:br w:type="page"/>
      </w:r>
      <w:bookmarkStart w:id="99" w:name="_Toc1068"/>
      <w:bookmarkStart w:id="100" w:name="_Toc19276"/>
      <w:bookmarkStart w:id="101" w:name="_Toc16850"/>
      <w:bookmarkStart w:id="102" w:name="_Toc8196"/>
      <w:bookmarkStart w:id="103" w:name="_Toc4225"/>
      <w:bookmarkStart w:id="104" w:name="_Toc23193"/>
      <w:bookmarkStart w:id="105" w:name="_Toc30859"/>
      <w:r>
        <w:rPr>
          <w:rFonts w:hint="default" w:ascii="Times New Roman" w:hAnsi="Times New Roman" w:cs="Times New Roman"/>
          <w:sz w:val="32"/>
          <w:szCs w:val="32"/>
        </w:rPr>
        <w:t>五</w:t>
      </w:r>
      <w:r>
        <w:rPr>
          <w:rFonts w:hint="default" w:ascii="Times New Roman" w:hAnsi="Times New Roman" w:cs="Times New Roman"/>
          <w:sz w:val="32"/>
          <w:szCs w:val="32"/>
        </w:rPr>
        <w:t>、授权书</w:t>
      </w:r>
      <w:bookmarkEnd w:id="99"/>
      <w:bookmarkEnd w:id="100"/>
      <w:bookmarkEnd w:id="101"/>
      <w:bookmarkEnd w:id="102"/>
      <w:bookmarkEnd w:id="103"/>
      <w:bookmarkEnd w:id="104"/>
      <w:bookmarkEnd w:id="105"/>
    </w:p>
    <w:p w14:paraId="2FBFB12C">
      <w:pPr>
        <w:pStyle w:val="11"/>
        <w:snapToGrid w:val="0"/>
        <w:ind w:firstLine="480"/>
        <w:jc w:val="left"/>
        <w:rPr>
          <w:rFonts w:hint="default" w:ascii="Times New Roman" w:hAnsi="Times New Roman" w:cs="Times New Roman"/>
          <w:sz w:val="24"/>
          <w:szCs w:val="28"/>
        </w:rPr>
      </w:pPr>
    </w:p>
    <w:p w14:paraId="38840F76">
      <w:pPr>
        <w:ind w:firstLine="480"/>
        <w:rPr>
          <w:rFonts w:hint="default" w:ascii="Times New Roman" w:hAnsi="Times New Roman" w:cs="Times New Roman"/>
          <w:sz w:val="24"/>
          <w:szCs w:val="28"/>
        </w:rPr>
      </w:pPr>
      <w:r>
        <w:rPr>
          <w:rFonts w:hint="default" w:ascii="Times New Roman" w:hAnsi="Times New Roman" w:cs="Times New Roman"/>
          <w:sz w:val="24"/>
          <w:szCs w:val="28"/>
        </w:rPr>
        <w:t>本</w:t>
      </w:r>
      <w:r>
        <w:rPr>
          <w:rFonts w:hint="default" w:ascii="Times New Roman" w:hAnsi="Times New Roman" w:cs="Times New Roman"/>
          <w:sz w:val="24"/>
        </w:rPr>
        <w:t>授权</w:t>
      </w:r>
      <w:r>
        <w:rPr>
          <w:rFonts w:hint="default" w:ascii="Times New Roman" w:hAnsi="Times New Roman" w:cs="Times New Roman"/>
          <w:sz w:val="24"/>
          <w:szCs w:val="28"/>
        </w:rPr>
        <w:t>书声明：</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（投标人名称）授权</w:t>
      </w:r>
      <w:r>
        <w:rPr>
          <w:rFonts w:hint="default" w:ascii="Times New Roman" w:hAnsi="Times New Roman" w:cs="Times New Roman"/>
          <w:sz w:val="24"/>
          <w:szCs w:val="28"/>
          <w:u w:val="single"/>
        </w:rPr>
        <w:t xml:space="preserve">       </w:t>
      </w:r>
      <w:r>
        <w:rPr>
          <w:rFonts w:hint="default" w:ascii="Times New Roman" w:hAnsi="Times New Roman" w:cs="Times New Roman"/>
          <w:sz w:val="24"/>
          <w:szCs w:val="28"/>
        </w:rPr>
        <w:t>（投标人授权代表姓名、职务）代表我方参加本项目</w:t>
      </w:r>
      <w:r>
        <w:rPr>
          <w:rFonts w:hint="default" w:ascii="Times New Roman" w:hAnsi="Times New Roman" w:cs="Times New Roman"/>
          <w:bCs/>
          <w:sz w:val="24"/>
          <w:szCs w:val="28"/>
        </w:rPr>
        <w:t>投标</w:t>
      </w:r>
      <w:r>
        <w:rPr>
          <w:rFonts w:hint="default" w:ascii="Times New Roman" w:hAnsi="Times New Roman" w:cs="Times New Roman"/>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03A9872">
      <w:pPr>
        <w:ind w:firstLine="480"/>
        <w:rPr>
          <w:rFonts w:hint="default" w:ascii="Times New Roman" w:hAnsi="Times New Roman" w:cs="Times New Roman"/>
          <w:sz w:val="24"/>
          <w:szCs w:val="28"/>
        </w:rPr>
      </w:pPr>
      <w:r>
        <w:rPr>
          <w:rFonts w:hint="default" w:ascii="Times New Roman" w:hAnsi="Times New Roman" w:cs="Times New Roman"/>
          <w:sz w:val="24"/>
          <w:szCs w:val="28"/>
        </w:rPr>
        <w:t>本授权书自出具之日起生效。</w:t>
      </w:r>
    </w:p>
    <w:p w14:paraId="005B6522">
      <w:pPr>
        <w:ind w:firstLine="480"/>
        <w:rPr>
          <w:rFonts w:hint="default" w:ascii="Times New Roman" w:hAnsi="Times New Roman" w:cs="Times New Roman"/>
          <w:sz w:val="24"/>
        </w:rPr>
      </w:pPr>
      <w:r>
        <w:rPr>
          <w:rFonts w:hint="default" w:ascii="Times New Roman" w:hAnsi="Times New Roman" w:cs="Times New Roman"/>
          <w:sz w:val="24"/>
          <w:szCs w:val="28"/>
        </w:rPr>
        <w:t>授权</w:t>
      </w:r>
      <w:r>
        <w:rPr>
          <w:rFonts w:hint="default" w:ascii="Times New Roman" w:hAnsi="Times New Roman" w:cs="Times New Roman"/>
          <w:sz w:val="24"/>
        </w:rPr>
        <w:t>代表身份证明复印件或影印件：</w:t>
      </w:r>
    </w:p>
    <w:p w14:paraId="58F8FCD7">
      <w:pPr>
        <w:ind w:firstLine="480"/>
        <w:rPr>
          <w:rFonts w:hint="default" w:ascii="Times New Roman" w:hAnsi="Times New Roman" w:cs="Times New Roman"/>
          <w:sz w:val="24"/>
        </w:rPr>
      </w:pPr>
    </w:p>
    <w:p w14:paraId="52686829">
      <w:pPr>
        <w:ind w:firstLine="480"/>
        <w:rPr>
          <w:rFonts w:hint="default" w:ascii="Times New Roman" w:hAnsi="Times New Roman" w:cs="Times New Roman"/>
          <w:sz w:val="24"/>
        </w:rPr>
      </w:pPr>
    </w:p>
    <w:p w14:paraId="31DDEAF3">
      <w:pPr>
        <w:ind w:firstLine="480"/>
        <w:rPr>
          <w:rFonts w:hint="default" w:ascii="Times New Roman" w:hAnsi="Times New Roman" w:cs="Times New Roman"/>
          <w:sz w:val="24"/>
        </w:rPr>
      </w:pPr>
    </w:p>
    <w:p w14:paraId="18A2DE9D">
      <w:pPr>
        <w:ind w:firstLine="480"/>
        <w:rPr>
          <w:rFonts w:hint="default" w:ascii="Times New Roman" w:hAnsi="Times New Roman" w:cs="Times New Roman"/>
          <w:sz w:val="24"/>
          <w:szCs w:val="28"/>
          <w:u w:val="single"/>
        </w:rPr>
      </w:pPr>
      <w:r>
        <w:rPr>
          <w:rFonts w:hint="default" w:ascii="Times New Roman" w:hAnsi="Times New Roman" w:cs="Times New Roman"/>
          <w:sz w:val="24"/>
          <w:szCs w:val="28"/>
        </w:rPr>
        <w:t>授权代表联系方式：</w:t>
      </w:r>
      <w:r>
        <w:rPr>
          <w:rFonts w:hint="default" w:ascii="Times New Roman" w:hAnsi="Times New Roman" w:cs="Times New Roman"/>
          <w:sz w:val="24"/>
          <w:szCs w:val="28"/>
          <w:u w:val="single"/>
        </w:rPr>
        <w:t xml:space="preserve">          （请填写手机号码）</w:t>
      </w:r>
    </w:p>
    <w:p w14:paraId="67FCC231">
      <w:pPr>
        <w:ind w:firstLine="480"/>
        <w:rPr>
          <w:rFonts w:hint="default" w:ascii="Times New Roman" w:hAnsi="Times New Roman" w:cs="Times New Roman"/>
          <w:sz w:val="24"/>
          <w:szCs w:val="28"/>
        </w:rPr>
      </w:pPr>
    </w:p>
    <w:p w14:paraId="27E947CA">
      <w:pPr>
        <w:ind w:firstLine="480"/>
        <w:rPr>
          <w:rFonts w:hint="default" w:ascii="Times New Roman" w:hAnsi="Times New Roman" w:cs="Times New Roman"/>
          <w:sz w:val="24"/>
          <w:szCs w:val="28"/>
        </w:rPr>
      </w:pPr>
      <w:r>
        <w:rPr>
          <w:rFonts w:hint="default" w:ascii="Times New Roman" w:hAnsi="Times New Roman" w:cs="Times New Roman"/>
          <w:sz w:val="24"/>
        </w:rPr>
        <w:t>特此</w:t>
      </w:r>
      <w:r>
        <w:rPr>
          <w:rFonts w:hint="default" w:ascii="Times New Roman" w:hAnsi="Times New Roman" w:cs="Times New Roman"/>
          <w:sz w:val="24"/>
          <w:szCs w:val="28"/>
        </w:rPr>
        <w:t>声明。</w:t>
      </w:r>
    </w:p>
    <w:p w14:paraId="66B2D081">
      <w:pPr>
        <w:ind w:firstLine="480"/>
        <w:rPr>
          <w:rFonts w:hint="default" w:ascii="Times New Roman" w:hAnsi="Times New Roman" w:cs="Times New Roman"/>
          <w:sz w:val="24"/>
          <w:szCs w:val="28"/>
        </w:rPr>
      </w:pPr>
    </w:p>
    <w:p w14:paraId="74F5C49E">
      <w:pPr>
        <w:ind w:firstLine="480"/>
        <w:rPr>
          <w:rFonts w:hint="default" w:ascii="Times New Roman" w:hAnsi="Times New Roman" w:cs="Times New Roman"/>
          <w:bCs/>
          <w:sz w:val="24"/>
          <w:szCs w:val="28"/>
        </w:rPr>
      </w:pPr>
      <w:r>
        <w:rPr>
          <w:rFonts w:hint="default" w:ascii="Times New Roman" w:hAnsi="Times New Roman" w:cs="Times New Roman"/>
          <w:bCs/>
          <w:sz w:val="24"/>
          <w:szCs w:val="28"/>
        </w:rPr>
        <w:t>投标人公章：</w:t>
      </w:r>
      <w:r>
        <w:rPr>
          <w:rFonts w:hint="default" w:ascii="Times New Roman" w:hAnsi="Times New Roman" w:cs="Times New Roman"/>
          <w:bCs/>
          <w:sz w:val="24"/>
          <w:szCs w:val="28"/>
          <w:u w:val="single"/>
        </w:rPr>
        <w:t xml:space="preserve">                    </w:t>
      </w:r>
    </w:p>
    <w:p w14:paraId="56B09506">
      <w:pPr>
        <w:ind w:firstLine="480"/>
        <w:rPr>
          <w:rFonts w:hint="default" w:ascii="Times New Roman" w:hAnsi="Times New Roman" w:cs="Times New Roman"/>
          <w:bCs/>
          <w:sz w:val="24"/>
          <w:szCs w:val="28"/>
          <w:u w:val="single"/>
        </w:rPr>
      </w:pPr>
      <w:r>
        <w:rPr>
          <w:rFonts w:hint="default" w:ascii="Times New Roman" w:hAnsi="Times New Roman" w:cs="Times New Roman"/>
          <w:sz w:val="24"/>
          <w:szCs w:val="28"/>
        </w:rPr>
        <w:t>日      期：</w:t>
      </w:r>
      <w:r>
        <w:rPr>
          <w:rFonts w:hint="default" w:ascii="Times New Roman" w:hAnsi="Times New Roman" w:cs="Times New Roman"/>
          <w:bCs/>
          <w:sz w:val="24"/>
          <w:szCs w:val="28"/>
          <w:u w:val="single"/>
        </w:rPr>
        <w:t xml:space="preserve">                    </w:t>
      </w:r>
    </w:p>
    <w:p w14:paraId="36F9C969">
      <w:pPr>
        <w:ind w:firstLine="480"/>
        <w:rPr>
          <w:rFonts w:hint="default" w:ascii="Times New Roman" w:hAnsi="Times New Roman" w:cs="Times New Roman"/>
          <w:bCs/>
          <w:sz w:val="24"/>
          <w:szCs w:val="28"/>
          <w:u w:val="single"/>
        </w:rPr>
      </w:pPr>
    </w:p>
    <w:p w14:paraId="1384E6D9">
      <w:pPr>
        <w:ind w:firstLine="480"/>
        <w:rPr>
          <w:rFonts w:hint="default" w:ascii="Times New Roman" w:hAnsi="Times New Roman" w:cs="Times New Roman"/>
          <w:sz w:val="24"/>
        </w:rPr>
      </w:pPr>
    </w:p>
    <w:p w14:paraId="222917A8">
      <w:pPr>
        <w:ind w:firstLine="480"/>
        <w:rPr>
          <w:rFonts w:hint="default" w:ascii="Times New Roman" w:hAnsi="Times New Roman" w:cs="Times New Roman"/>
          <w:sz w:val="24"/>
        </w:rPr>
      </w:pPr>
      <w:r>
        <w:rPr>
          <w:rFonts w:hint="default" w:ascii="Times New Roman" w:hAnsi="Times New Roman" w:cs="Times New Roman"/>
          <w:sz w:val="24"/>
        </w:rPr>
        <w:t>注：</w:t>
      </w:r>
    </w:p>
    <w:p w14:paraId="0A153214">
      <w:pPr>
        <w:ind w:firstLine="480"/>
        <w:rPr>
          <w:rFonts w:hint="default" w:ascii="Times New Roman" w:hAnsi="Times New Roman" w:cs="Times New Roman"/>
          <w:sz w:val="24"/>
        </w:rPr>
      </w:pPr>
      <w:r>
        <w:rPr>
          <w:rFonts w:hint="default" w:ascii="Times New Roman" w:hAnsi="Times New Roman" w:cs="Times New Roman"/>
          <w:sz w:val="24"/>
        </w:rPr>
        <w:t>1.本项目只允许有唯一的投标人授权代表，提供身份证明复印件；</w:t>
      </w:r>
    </w:p>
    <w:p w14:paraId="6C98D9A3">
      <w:pPr>
        <w:ind w:firstLine="480"/>
        <w:rPr>
          <w:rFonts w:hint="default" w:ascii="Times New Roman" w:hAnsi="Times New Roman" w:cs="Times New Roman"/>
          <w:sz w:val="24"/>
        </w:rPr>
      </w:pPr>
      <w:r>
        <w:rPr>
          <w:rFonts w:hint="default" w:ascii="Times New Roman" w:hAnsi="Times New Roman" w:cs="Times New Roman"/>
          <w:sz w:val="24"/>
        </w:rPr>
        <w:t>2.法定代表人参加投标的无需提供授权书，提供身份证明复印件。</w:t>
      </w:r>
    </w:p>
    <w:p w14:paraId="3EE23501">
      <w:pPr>
        <w:widowControl/>
        <w:jc w:val="center"/>
        <w:rPr>
          <w:rFonts w:hint="default" w:ascii="Times New Roman" w:hAnsi="Times New Roman" w:cs="Times New Roman"/>
          <w:sz w:val="24"/>
        </w:rPr>
      </w:pPr>
      <w:r>
        <w:rPr>
          <w:rFonts w:hint="default" w:ascii="Times New Roman" w:hAnsi="Times New Roman" w:cs="Times New Roman"/>
          <w:sz w:val="24"/>
        </w:rPr>
        <w:br w:type="page"/>
      </w:r>
      <w:bookmarkStart w:id="106" w:name="_Toc507694553"/>
      <w:r>
        <w:rPr>
          <w:rFonts w:hint="default" w:ascii="Times New Roman" w:hAnsi="Times New Roman" w:eastAsia="黑体" w:cs="Times New Roman"/>
          <w:b/>
          <w:bCs/>
          <w:kern w:val="44"/>
          <w:sz w:val="32"/>
          <w:szCs w:val="32"/>
        </w:rPr>
        <w:t>六</w:t>
      </w:r>
      <w:r>
        <w:rPr>
          <w:rFonts w:hint="default" w:ascii="Times New Roman" w:hAnsi="Times New Roman" w:eastAsia="黑体" w:cs="Times New Roman"/>
          <w:b/>
          <w:bCs/>
          <w:kern w:val="44"/>
          <w:sz w:val="32"/>
          <w:szCs w:val="32"/>
        </w:rPr>
        <w:t>、投标业绩承诺函</w:t>
      </w:r>
      <w:bookmarkEnd w:id="106"/>
    </w:p>
    <w:p w14:paraId="07184BB2">
      <w:pPr>
        <w:widowControl/>
        <w:ind w:firstLine="480"/>
        <w:jc w:val="left"/>
        <w:rPr>
          <w:rFonts w:hint="default" w:ascii="Times New Roman" w:hAnsi="Times New Roman" w:cs="Times New Roman"/>
          <w:sz w:val="24"/>
        </w:rPr>
      </w:pPr>
      <w:r>
        <w:rPr>
          <w:rFonts w:hint="default" w:ascii="Times New Roman" w:hAnsi="Times New Roman" w:cs="Times New Roman"/>
          <w:sz w:val="24"/>
        </w:rPr>
        <w:t>致：合肥</w:t>
      </w:r>
      <w:r>
        <w:rPr>
          <w:rFonts w:hint="default" w:ascii="Times New Roman" w:hAnsi="Times New Roman" w:cs="Times New Roman"/>
          <w:sz w:val="24"/>
        </w:rPr>
        <w:t>滨湖时光文化旅游投资有限公</w:t>
      </w:r>
      <w:r>
        <w:rPr>
          <w:rFonts w:hint="default" w:ascii="Times New Roman" w:hAnsi="Times New Roman" w:cs="Times New Roman"/>
          <w:sz w:val="24"/>
        </w:rPr>
        <w:t>司</w:t>
      </w:r>
    </w:p>
    <w:p w14:paraId="4A1CA775">
      <w:pPr>
        <w:widowControl/>
        <w:ind w:firstLine="480"/>
        <w:jc w:val="left"/>
        <w:rPr>
          <w:rFonts w:hint="default" w:ascii="Times New Roman" w:hAnsi="Times New Roman" w:cs="Times New Roman"/>
          <w:sz w:val="24"/>
        </w:rPr>
      </w:pPr>
      <w:r>
        <w:rPr>
          <w:rFonts w:hint="default" w:ascii="Times New Roman" w:hAnsi="Times New Roman" w:cs="Times New Roman"/>
          <w:sz w:val="24"/>
        </w:rPr>
        <w:t>我公司承诺：本投标文件中提供的业绩均真实有效。若有异议，我公司承诺会在3个工作日内可就以下业绩信息提供（如合同、对应的发票、验收报告或用户评价意见）原件供贵方核对。若被发现存在任何虚假、隐瞒情况，我公司承担由此产生的一切后果。</w:t>
      </w:r>
    </w:p>
    <w:p w14:paraId="48510B65">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投标人电子签章：                     </w:t>
      </w:r>
    </w:p>
    <w:p w14:paraId="682EFE00">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tbl>
      <w:tblPr>
        <w:tblStyle w:val="18"/>
        <w:tblpPr w:leftFromText="180" w:rightFromText="180" w:vertAnchor="text" w:horzAnchor="page" w:tblpX="1492" w:tblpY="2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1701"/>
        <w:gridCol w:w="1134"/>
      </w:tblGrid>
      <w:tr w14:paraId="3188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14:paraId="013904EB">
            <w:pPr>
              <w:widowControl/>
              <w:jc w:val="center"/>
              <w:rPr>
                <w:rFonts w:hint="default" w:ascii="Times New Roman" w:hAnsi="Times New Roman" w:cs="Times New Roman"/>
                <w:sz w:val="24"/>
              </w:rPr>
            </w:pPr>
            <w:r>
              <w:rPr>
                <w:rFonts w:hint="default" w:ascii="Times New Roman" w:hAnsi="Times New Roman" w:cs="Times New Roman"/>
                <w:sz w:val="24"/>
              </w:rPr>
              <w:t>序号</w:t>
            </w:r>
          </w:p>
        </w:tc>
        <w:tc>
          <w:tcPr>
            <w:tcW w:w="1559" w:type="dxa"/>
            <w:vAlign w:val="center"/>
          </w:tcPr>
          <w:p w14:paraId="6DD33DCF">
            <w:pPr>
              <w:widowControl/>
              <w:jc w:val="center"/>
              <w:rPr>
                <w:rFonts w:hint="default" w:ascii="Times New Roman" w:hAnsi="Times New Roman" w:cs="Times New Roman"/>
                <w:sz w:val="24"/>
              </w:rPr>
            </w:pPr>
            <w:r>
              <w:rPr>
                <w:rFonts w:hint="default" w:ascii="Times New Roman" w:hAnsi="Times New Roman" w:cs="Times New Roman"/>
                <w:sz w:val="24"/>
              </w:rPr>
              <w:t>项目名称</w:t>
            </w:r>
          </w:p>
        </w:tc>
        <w:tc>
          <w:tcPr>
            <w:tcW w:w="2410" w:type="dxa"/>
            <w:vAlign w:val="center"/>
          </w:tcPr>
          <w:p w14:paraId="41F21532">
            <w:pPr>
              <w:widowControl/>
              <w:jc w:val="center"/>
              <w:rPr>
                <w:rFonts w:hint="default" w:ascii="Times New Roman" w:hAnsi="Times New Roman" w:cs="Times New Roman"/>
                <w:sz w:val="24"/>
              </w:rPr>
            </w:pPr>
            <w:r>
              <w:rPr>
                <w:rFonts w:hint="default" w:ascii="Times New Roman" w:hAnsi="Times New Roman" w:cs="Times New Roman"/>
                <w:sz w:val="24"/>
              </w:rPr>
              <w:t>服务内容</w:t>
            </w:r>
          </w:p>
        </w:tc>
        <w:tc>
          <w:tcPr>
            <w:tcW w:w="1559" w:type="dxa"/>
            <w:vAlign w:val="center"/>
          </w:tcPr>
          <w:p w14:paraId="5BF7190C">
            <w:pPr>
              <w:widowControl/>
              <w:jc w:val="center"/>
              <w:rPr>
                <w:rFonts w:hint="default" w:ascii="Times New Roman" w:hAnsi="Times New Roman" w:cs="Times New Roman"/>
                <w:sz w:val="24"/>
              </w:rPr>
            </w:pPr>
            <w:r>
              <w:rPr>
                <w:rFonts w:hint="default" w:ascii="Times New Roman" w:hAnsi="Times New Roman" w:cs="Times New Roman"/>
                <w:sz w:val="24"/>
              </w:rPr>
              <w:t>合同总金额</w:t>
            </w:r>
          </w:p>
        </w:tc>
        <w:tc>
          <w:tcPr>
            <w:tcW w:w="1701" w:type="dxa"/>
            <w:vAlign w:val="center"/>
          </w:tcPr>
          <w:p w14:paraId="0401BE7B">
            <w:pPr>
              <w:widowControl/>
              <w:jc w:val="center"/>
              <w:rPr>
                <w:rFonts w:hint="default" w:ascii="Times New Roman" w:hAnsi="Times New Roman" w:cs="Times New Roman"/>
                <w:sz w:val="24"/>
              </w:rPr>
            </w:pPr>
            <w:r>
              <w:rPr>
                <w:rFonts w:hint="default" w:ascii="Times New Roman" w:hAnsi="Times New Roman" w:cs="Times New Roman"/>
                <w:sz w:val="24"/>
              </w:rPr>
              <w:t>业主单位</w:t>
            </w:r>
          </w:p>
          <w:p w14:paraId="15421B9D">
            <w:pPr>
              <w:widowControl/>
              <w:jc w:val="center"/>
              <w:rPr>
                <w:rFonts w:hint="default" w:ascii="Times New Roman" w:hAnsi="Times New Roman" w:cs="Times New Roman"/>
                <w:sz w:val="24"/>
              </w:rPr>
            </w:pPr>
            <w:r>
              <w:rPr>
                <w:rFonts w:hint="default" w:ascii="Times New Roman" w:hAnsi="Times New Roman" w:cs="Times New Roman"/>
                <w:sz w:val="24"/>
              </w:rPr>
              <w:t>及联系电话</w:t>
            </w:r>
          </w:p>
        </w:tc>
        <w:tc>
          <w:tcPr>
            <w:tcW w:w="1134" w:type="dxa"/>
            <w:vAlign w:val="center"/>
          </w:tcPr>
          <w:p w14:paraId="12128175">
            <w:pPr>
              <w:widowControl/>
              <w:jc w:val="center"/>
              <w:rPr>
                <w:rFonts w:hint="default" w:ascii="Times New Roman" w:hAnsi="Times New Roman" w:cs="Times New Roman"/>
                <w:sz w:val="24"/>
              </w:rPr>
            </w:pPr>
            <w:r>
              <w:rPr>
                <w:rFonts w:hint="default" w:ascii="Times New Roman" w:hAnsi="Times New Roman" w:cs="Times New Roman"/>
                <w:sz w:val="24"/>
              </w:rPr>
              <w:t>备注</w:t>
            </w:r>
          </w:p>
        </w:tc>
      </w:tr>
      <w:tr w14:paraId="65A4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09" w:type="dxa"/>
            <w:gridSpan w:val="6"/>
            <w:vAlign w:val="center"/>
          </w:tcPr>
          <w:p w14:paraId="3282730F">
            <w:pPr>
              <w:widowControl/>
              <w:jc w:val="center"/>
              <w:rPr>
                <w:rFonts w:hint="default" w:ascii="Times New Roman" w:hAnsi="Times New Roman" w:cs="Times New Roman"/>
                <w:sz w:val="24"/>
              </w:rPr>
            </w:pPr>
            <w:r>
              <w:rPr>
                <w:rFonts w:hint="default" w:ascii="Times New Roman" w:hAnsi="Times New Roman" w:cs="Times New Roman"/>
                <w:sz w:val="24"/>
              </w:rPr>
              <w:t>评审业绩（打分业绩）</w:t>
            </w:r>
          </w:p>
        </w:tc>
      </w:tr>
      <w:tr w14:paraId="36DF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2A033D">
            <w:pPr>
              <w:widowControl/>
              <w:jc w:val="center"/>
              <w:rPr>
                <w:rFonts w:hint="default" w:ascii="Times New Roman" w:hAnsi="Times New Roman" w:cs="Times New Roman"/>
                <w:sz w:val="24"/>
              </w:rPr>
            </w:pPr>
            <w:r>
              <w:rPr>
                <w:rFonts w:hint="default" w:ascii="Times New Roman" w:hAnsi="Times New Roman" w:cs="Times New Roman"/>
                <w:sz w:val="24"/>
              </w:rPr>
              <w:t>1</w:t>
            </w:r>
          </w:p>
        </w:tc>
        <w:tc>
          <w:tcPr>
            <w:tcW w:w="1559" w:type="dxa"/>
            <w:vAlign w:val="center"/>
          </w:tcPr>
          <w:p w14:paraId="01BE259C">
            <w:pPr>
              <w:widowControl/>
              <w:ind w:firstLine="480"/>
              <w:jc w:val="center"/>
              <w:rPr>
                <w:rFonts w:hint="default" w:ascii="Times New Roman" w:hAnsi="Times New Roman" w:cs="Times New Roman"/>
                <w:sz w:val="24"/>
              </w:rPr>
            </w:pPr>
          </w:p>
        </w:tc>
        <w:tc>
          <w:tcPr>
            <w:tcW w:w="2410" w:type="dxa"/>
            <w:vAlign w:val="center"/>
          </w:tcPr>
          <w:p w14:paraId="073B5256">
            <w:pPr>
              <w:widowControl/>
              <w:ind w:firstLine="480"/>
              <w:jc w:val="center"/>
              <w:rPr>
                <w:rFonts w:hint="default" w:ascii="Times New Roman" w:hAnsi="Times New Roman" w:cs="Times New Roman"/>
                <w:sz w:val="24"/>
              </w:rPr>
            </w:pPr>
          </w:p>
        </w:tc>
        <w:tc>
          <w:tcPr>
            <w:tcW w:w="1559" w:type="dxa"/>
            <w:vAlign w:val="center"/>
          </w:tcPr>
          <w:p w14:paraId="76B57E07">
            <w:pPr>
              <w:widowControl/>
              <w:ind w:firstLine="480"/>
              <w:jc w:val="center"/>
              <w:rPr>
                <w:rFonts w:hint="default" w:ascii="Times New Roman" w:hAnsi="Times New Roman" w:cs="Times New Roman"/>
                <w:sz w:val="24"/>
              </w:rPr>
            </w:pPr>
          </w:p>
        </w:tc>
        <w:tc>
          <w:tcPr>
            <w:tcW w:w="1701" w:type="dxa"/>
            <w:vAlign w:val="center"/>
          </w:tcPr>
          <w:p w14:paraId="2BB0C0C4">
            <w:pPr>
              <w:widowControl/>
              <w:ind w:firstLine="480"/>
              <w:jc w:val="center"/>
              <w:rPr>
                <w:rFonts w:hint="default" w:ascii="Times New Roman" w:hAnsi="Times New Roman" w:cs="Times New Roman"/>
                <w:sz w:val="24"/>
              </w:rPr>
            </w:pPr>
          </w:p>
        </w:tc>
        <w:tc>
          <w:tcPr>
            <w:tcW w:w="1134" w:type="dxa"/>
            <w:vAlign w:val="center"/>
          </w:tcPr>
          <w:p w14:paraId="6611EBDA">
            <w:pPr>
              <w:widowControl/>
              <w:ind w:firstLine="480"/>
              <w:jc w:val="center"/>
              <w:rPr>
                <w:rFonts w:hint="default" w:ascii="Times New Roman" w:hAnsi="Times New Roman" w:cs="Times New Roman"/>
                <w:sz w:val="24"/>
              </w:rPr>
            </w:pPr>
          </w:p>
        </w:tc>
      </w:tr>
      <w:tr w14:paraId="322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8313A60">
            <w:pPr>
              <w:widowControl/>
              <w:jc w:val="center"/>
              <w:rPr>
                <w:rFonts w:hint="default" w:ascii="Times New Roman" w:hAnsi="Times New Roman" w:cs="Times New Roman"/>
                <w:sz w:val="24"/>
              </w:rPr>
            </w:pPr>
            <w:r>
              <w:rPr>
                <w:rFonts w:hint="default" w:ascii="Times New Roman" w:hAnsi="Times New Roman" w:cs="Times New Roman"/>
                <w:sz w:val="24"/>
              </w:rPr>
              <w:t>2</w:t>
            </w:r>
          </w:p>
        </w:tc>
        <w:tc>
          <w:tcPr>
            <w:tcW w:w="1559" w:type="dxa"/>
            <w:vAlign w:val="center"/>
          </w:tcPr>
          <w:p w14:paraId="6D6A6E0D">
            <w:pPr>
              <w:widowControl/>
              <w:ind w:firstLine="480"/>
              <w:jc w:val="center"/>
              <w:rPr>
                <w:rFonts w:hint="default" w:ascii="Times New Roman" w:hAnsi="Times New Roman" w:cs="Times New Roman"/>
                <w:sz w:val="24"/>
              </w:rPr>
            </w:pPr>
          </w:p>
        </w:tc>
        <w:tc>
          <w:tcPr>
            <w:tcW w:w="2410" w:type="dxa"/>
            <w:vAlign w:val="center"/>
          </w:tcPr>
          <w:p w14:paraId="23995D1A">
            <w:pPr>
              <w:widowControl/>
              <w:ind w:firstLine="480"/>
              <w:jc w:val="center"/>
              <w:rPr>
                <w:rFonts w:hint="default" w:ascii="Times New Roman" w:hAnsi="Times New Roman" w:cs="Times New Roman"/>
                <w:sz w:val="24"/>
              </w:rPr>
            </w:pPr>
          </w:p>
        </w:tc>
        <w:tc>
          <w:tcPr>
            <w:tcW w:w="1559" w:type="dxa"/>
            <w:vAlign w:val="center"/>
          </w:tcPr>
          <w:p w14:paraId="4D957B52">
            <w:pPr>
              <w:widowControl/>
              <w:ind w:firstLine="480"/>
              <w:jc w:val="center"/>
              <w:rPr>
                <w:rFonts w:hint="default" w:ascii="Times New Roman" w:hAnsi="Times New Roman" w:cs="Times New Roman"/>
                <w:sz w:val="24"/>
              </w:rPr>
            </w:pPr>
          </w:p>
        </w:tc>
        <w:tc>
          <w:tcPr>
            <w:tcW w:w="1701" w:type="dxa"/>
            <w:vAlign w:val="center"/>
          </w:tcPr>
          <w:p w14:paraId="7AA8E090">
            <w:pPr>
              <w:widowControl/>
              <w:ind w:firstLine="480"/>
              <w:jc w:val="center"/>
              <w:rPr>
                <w:rFonts w:hint="default" w:ascii="Times New Roman" w:hAnsi="Times New Roman" w:cs="Times New Roman"/>
                <w:sz w:val="24"/>
              </w:rPr>
            </w:pPr>
          </w:p>
        </w:tc>
        <w:tc>
          <w:tcPr>
            <w:tcW w:w="1134" w:type="dxa"/>
            <w:vAlign w:val="center"/>
          </w:tcPr>
          <w:p w14:paraId="3BBBE41B">
            <w:pPr>
              <w:widowControl/>
              <w:ind w:firstLine="480"/>
              <w:jc w:val="center"/>
              <w:rPr>
                <w:rFonts w:hint="default" w:ascii="Times New Roman" w:hAnsi="Times New Roman" w:cs="Times New Roman"/>
                <w:sz w:val="24"/>
              </w:rPr>
            </w:pPr>
          </w:p>
        </w:tc>
      </w:tr>
      <w:tr w14:paraId="3E63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B8789E8">
            <w:pPr>
              <w:widowControl/>
              <w:jc w:val="center"/>
              <w:rPr>
                <w:rFonts w:hint="default" w:ascii="Times New Roman" w:hAnsi="Times New Roman" w:cs="Times New Roman"/>
                <w:sz w:val="24"/>
              </w:rPr>
            </w:pPr>
            <w:r>
              <w:rPr>
                <w:rFonts w:hint="default" w:ascii="Times New Roman" w:hAnsi="Times New Roman" w:cs="Times New Roman"/>
                <w:sz w:val="24"/>
              </w:rPr>
              <w:t>3</w:t>
            </w:r>
          </w:p>
        </w:tc>
        <w:tc>
          <w:tcPr>
            <w:tcW w:w="1559" w:type="dxa"/>
            <w:vAlign w:val="center"/>
          </w:tcPr>
          <w:p w14:paraId="255181B7">
            <w:pPr>
              <w:widowControl/>
              <w:ind w:firstLine="480"/>
              <w:jc w:val="center"/>
              <w:rPr>
                <w:rFonts w:hint="default" w:ascii="Times New Roman" w:hAnsi="Times New Roman" w:cs="Times New Roman"/>
                <w:sz w:val="24"/>
              </w:rPr>
            </w:pPr>
          </w:p>
        </w:tc>
        <w:tc>
          <w:tcPr>
            <w:tcW w:w="2410" w:type="dxa"/>
            <w:vAlign w:val="center"/>
          </w:tcPr>
          <w:p w14:paraId="2C2C6676">
            <w:pPr>
              <w:widowControl/>
              <w:ind w:firstLine="480"/>
              <w:jc w:val="center"/>
              <w:rPr>
                <w:rFonts w:hint="default" w:ascii="Times New Roman" w:hAnsi="Times New Roman" w:cs="Times New Roman"/>
                <w:sz w:val="24"/>
              </w:rPr>
            </w:pPr>
          </w:p>
        </w:tc>
        <w:tc>
          <w:tcPr>
            <w:tcW w:w="1559" w:type="dxa"/>
            <w:vAlign w:val="center"/>
          </w:tcPr>
          <w:p w14:paraId="289ACD78">
            <w:pPr>
              <w:widowControl/>
              <w:ind w:firstLine="480"/>
              <w:jc w:val="center"/>
              <w:rPr>
                <w:rFonts w:hint="default" w:ascii="Times New Roman" w:hAnsi="Times New Roman" w:cs="Times New Roman"/>
                <w:sz w:val="24"/>
              </w:rPr>
            </w:pPr>
          </w:p>
        </w:tc>
        <w:tc>
          <w:tcPr>
            <w:tcW w:w="1701" w:type="dxa"/>
            <w:vAlign w:val="center"/>
          </w:tcPr>
          <w:p w14:paraId="63F4C799">
            <w:pPr>
              <w:widowControl/>
              <w:ind w:firstLine="480"/>
              <w:jc w:val="center"/>
              <w:rPr>
                <w:rFonts w:hint="default" w:ascii="Times New Roman" w:hAnsi="Times New Roman" w:cs="Times New Roman"/>
                <w:sz w:val="24"/>
              </w:rPr>
            </w:pPr>
          </w:p>
        </w:tc>
        <w:tc>
          <w:tcPr>
            <w:tcW w:w="1134" w:type="dxa"/>
            <w:vAlign w:val="center"/>
          </w:tcPr>
          <w:p w14:paraId="561ADBA0">
            <w:pPr>
              <w:widowControl/>
              <w:ind w:firstLine="480"/>
              <w:jc w:val="center"/>
              <w:rPr>
                <w:rFonts w:hint="default" w:ascii="Times New Roman" w:hAnsi="Times New Roman" w:cs="Times New Roman"/>
                <w:sz w:val="24"/>
              </w:rPr>
            </w:pPr>
          </w:p>
        </w:tc>
      </w:tr>
    </w:tbl>
    <w:p w14:paraId="71E97BF8">
      <w:pPr>
        <w:widowControl/>
        <w:ind w:firstLine="480"/>
        <w:jc w:val="left"/>
        <w:rPr>
          <w:rFonts w:hint="default" w:ascii="Times New Roman" w:hAnsi="Times New Roman" w:cs="Times New Roman"/>
          <w:sz w:val="24"/>
        </w:rPr>
      </w:pPr>
    </w:p>
    <w:p w14:paraId="0B0FCCA8">
      <w:pPr>
        <w:widowControl/>
        <w:ind w:firstLine="480"/>
        <w:jc w:val="left"/>
        <w:rPr>
          <w:rFonts w:hint="default" w:ascii="Times New Roman" w:hAnsi="Times New Roman" w:cs="Times New Roman"/>
          <w:sz w:val="24"/>
        </w:rPr>
      </w:pPr>
      <w:r>
        <w:rPr>
          <w:rFonts w:hint="default" w:ascii="Times New Roman" w:hAnsi="Times New Roman" w:cs="Times New Roman"/>
          <w:sz w:val="24"/>
        </w:rPr>
        <w:t>备注：</w:t>
      </w:r>
    </w:p>
    <w:p w14:paraId="782B06B2">
      <w:pPr>
        <w:widowControl/>
        <w:ind w:firstLine="480"/>
        <w:jc w:val="left"/>
        <w:rPr>
          <w:rFonts w:hint="default" w:ascii="Times New Roman" w:hAnsi="Times New Roman" w:cs="Times New Roman"/>
          <w:sz w:val="24"/>
        </w:rPr>
      </w:pPr>
      <w:r>
        <w:rPr>
          <w:rFonts w:hint="default" w:ascii="Times New Roman" w:hAnsi="Times New Roman" w:cs="Times New Roman"/>
          <w:sz w:val="24"/>
        </w:rPr>
        <w:t>1.表中所列业绩应为投标人满足本招标文件要求（包括评审业绩）并一一对应的业绩，如投标文件中实际提供证明材料的业绩在表中未填写或与表中填写业绩不匹配，可能导致业绩评审不得分；</w:t>
      </w:r>
    </w:p>
    <w:p w14:paraId="6A660E11">
      <w:pPr>
        <w:widowControl/>
        <w:ind w:firstLine="480"/>
        <w:jc w:val="left"/>
        <w:rPr>
          <w:rFonts w:hint="default" w:ascii="Times New Roman" w:hAnsi="Times New Roman" w:cs="Times New Roman"/>
          <w:sz w:val="24"/>
        </w:rPr>
      </w:pPr>
      <w:r>
        <w:rPr>
          <w:rFonts w:hint="default" w:ascii="Times New Roman" w:hAnsi="Times New Roman" w:cs="Times New Roman"/>
          <w:sz w:val="24"/>
        </w:rPr>
        <w:t>2.投标人提供的评审业绩数量均不得超过评审指标要求的数量上限（例如：招标文件业绩评审指标中规定每个业绩得5分，满分10分，则投标人在此项评审指标中最多只能提供2个对应业绩供评标委员会评审），且应一一对应。否则，可能导致业绩评审不得分。</w:t>
      </w:r>
    </w:p>
    <w:p w14:paraId="760FC2CF">
      <w:pPr>
        <w:widowControl/>
        <w:ind w:firstLine="480"/>
        <w:jc w:val="left"/>
        <w:rPr>
          <w:rFonts w:hint="default" w:ascii="Times New Roman" w:hAnsi="Times New Roman" w:cs="Times New Roman"/>
          <w:sz w:val="24"/>
        </w:rPr>
      </w:pPr>
      <w:r>
        <w:rPr>
          <w:rFonts w:hint="default" w:ascii="Times New Roman" w:hAnsi="Times New Roman" w:cs="Times New Roman"/>
          <w:sz w:val="24"/>
        </w:rPr>
        <w:t>3.中标候选人提供的以上业绩情况（含项目名称、合同总金额），如招标文件《投标人须知前附表》有约定的，将按约定随评审结果公告。</w:t>
      </w:r>
    </w:p>
    <w:p w14:paraId="25ACC750">
      <w:pPr>
        <w:widowControl/>
        <w:jc w:val="center"/>
        <w:rPr>
          <w:rFonts w:hint="default" w:ascii="Times New Roman" w:hAnsi="Times New Roman" w:eastAsia="黑体" w:cs="Times New Roman"/>
          <w:b/>
          <w:bCs/>
          <w:kern w:val="44"/>
          <w:sz w:val="32"/>
          <w:szCs w:val="32"/>
        </w:rPr>
      </w:pPr>
      <w:r>
        <w:rPr>
          <w:rFonts w:hint="default" w:ascii="Times New Roman" w:hAnsi="Times New Roman" w:cs="Times New Roman"/>
          <w:sz w:val="24"/>
        </w:rPr>
        <w:br w:type="page"/>
      </w:r>
      <w:bookmarkStart w:id="107" w:name="_Toc507694554"/>
      <w:r>
        <w:rPr>
          <w:rFonts w:hint="default" w:ascii="Times New Roman" w:hAnsi="Times New Roman" w:eastAsia="黑体" w:cs="Times New Roman"/>
          <w:b/>
          <w:bCs/>
          <w:kern w:val="44"/>
          <w:sz w:val="32"/>
          <w:szCs w:val="32"/>
        </w:rPr>
        <w:t>七</w:t>
      </w:r>
      <w:r>
        <w:rPr>
          <w:rFonts w:hint="default" w:ascii="Times New Roman" w:hAnsi="Times New Roman" w:eastAsia="黑体" w:cs="Times New Roman"/>
          <w:b/>
          <w:bCs/>
          <w:kern w:val="44"/>
          <w:sz w:val="32"/>
          <w:szCs w:val="32"/>
        </w:rPr>
        <w:t>、拟投入本项目的人员情况</w:t>
      </w:r>
      <w:bookmarkEnd w:id="107"/>
    </w:p>
    <w:p w14:paraId="347DE253">
      <w:pPr>
        <w:pStyle w:val="3"/>
        <w:ind w:left="360" w:firstLine="420"/>
        <w:rPr>
          <w:rFonts w:hint="default" w:ascii="Times New Roman" w:hAnsi="Times New Roman" w:cs="Times New Roman"/>
        </w:rPr>
      </w:pPr>
    </w:p>
    <w:p w14:paraId="70670A39">
      <w:pPr>
        <w:widowControl/>
        <w:ind w:firstLine="480"/>
        <w:jc w:val="left"/>
        <w:rPr>
          <w:rFonts w:hint="default" w:ascii="Times New Roman" w:hAnsi="Times New Roman" w:cs="Times New Roman"/>
          <w:sz w:val="24"/>
        </w:rPr>
      </w:pPr>
      <w:r>
        <w:rPr>
          <w:rFonts w:hint="default" w:ascii="Times New Roman" w:hAnsi="Times New Roman" w:cs="Times New Roman"/>
          <w:sz w:val="24"/>
        </w:rPr>
        <w:t>（一）项目负责人工作经验承诺函</w:t>
      </w:r>
    </w:p>
    <w:p w14:paraId="3C001575">
      <w:pPr>
        <w:widowControl/>
        <w:ind w:firstLine="480"/>
        <w:jc w:val="left"/>
        <w:rPr>
          <w:rFonts w:hint="default" w:ascii="Times New Roman" w:hAnsi="Times New Roman" w:cs="Times New Roman"/>
          <w:sz w:val="24"/>
        </w:rPr>
      </w:pPr>
      <w:r>
        <w:rPr>
          <w:rFonts w:hint="default" w:ascii="Times New Roman" w:hAnsi="Times New Roman" w:cs="Times New Roman"/>
          <w:sz w:val="24"/>
        </w:rPr>
        <w:t>我单位承诺为本项目配备的项目负责人      （填写姓名）具有</w:t>
      </w:r>
      <w:r>
        <w:rPr>
          <w:rFonts w:hint="default" w:ascii="Times New Roman" w:hAnsi="Times New Roman" w:cs="Times New Roman"/>
          <w:sz w:val="24"/>
        </w:rPr>
        <w:t>大型演出或活动的编导及执行</w:t>
      </w:r>
      <w:r>
        <w:rPr>
          <w:rFonts w:hint="default" w:ascii="Times New Roman" w:hAnsi="Times New Roman" w:cs="Times New Roman"/>
          <w:sz w:val="24"/>
        </w:rPr>
        <w:t>经验满    年。招标人可在合同签订前将对项目负责人工作经验进行核实，如有不符，自行承担由此引发的一切后果。</w:t>
      </w:r>
    </w:p>
    <w:p w14:paraId="0CA8DD21">
      <w:pPr>
        <w:widowControl/>
        <w:ind w:firstLine="480"/>
        <w:jc w:val="left"/>
        <w:rPr>
          <w:rFonts w:hint="default" w:ascii="Times New Roman" w:hAnsi="Times New Roman" w:cs="Times New Roman"/>
          <w:sz w:val="24"/>
        </w:rPr>
      </w:pPr>
    </w:p>
    <w:p w14:paraId="6D77BB6A">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投标人公章：                     </w:t>
      </w:r>
    </w:p>
    <w:p w14:paraId="6A4400F1">
      <w:pPr>
        <w:widowControl/>
        <w:ind w:firstLine="480"/>
        <w:jc w:val="left"/>
        <w:rPr>
          <w:rFonts w:hint="default" w:ascii="Times New Roman" w:hAnsi="Times New Roman" w:cs="Times New Roman"/>
          <w:sz w:val="24"/>
        </w:rPr>
      </w:pPr>
      <w:r>
        <w:rPr>
          <w:rFonts w:hint="default" w:ascii="Times New Roman" w:hAnsi="Times New Roman" w:cs="Times New Roman"/>
          <w:sz w:val="24"/>
        </w:rPr>
        <w:t xml:space="preserve">日          期：                      </w:t>
      </w:r>
    </w:p>
    <w:p w14:paraId="0CEEFA59">
      <w:pPr>
        <w:widowControl/>
        <w:ind w:firstLine="480"/>
        <w:jc w:val="left"/>
        <w:rPr>
          <w:rFonts w:hint="default" w:ascii="Times New Roman" w:hAnsi="Times New Roman" w:cs="Times New Roman"/>
          <w:sz w:val="24"/>
        </w:rPr>
      </w:pPr>
    </w:p>
    <w:p w14:paraId="4DE51CC7">
      <w:pPr>
        <w:widowControl/>
        <w:ind w:firstLine="480"/>
        <w:jc w:val="left"/>
        <w:rPr>
          <w:rFonts w:hint="default" w:ascii="Times New Roman" w:hAnsi="Times New Roman" w:cs="Times New Roman"/>
          <w:sz w:val="24"/>
        </w:rPr>
      </w:pPr>
      <w:r>
        <w:rPr>
          <w:rFonts w:hint="default" w:ascii="Times New Roman" w:hAnsi="Times New Roman" w:cs="Times New Roman"/>
          <w:sz w:val="24"/>
        </w:rPr>
        <w:t>其余人员投标人可自行制作格式，应能体现出所有招标文件要求的内容，并附相关证明材料（扫描件）。</w:t>
      </w:r>
    </w:p>
    <w:p w14:paraId="698DE877">
      <w:pPr>
        <w:pStyle w:val="3"/>
        <w:ind w:firstLine="420"/>
        <w:rPr>
          <w:rFonts w:hint="default" w:ascii="Times New Roman" w:hAnsi="Times New Roman" w:cs="Times New Roman"/>
        </w:rPr>
      </w:pPr>
    </w:p>
    <w:p w14:paraId="041C05D6">
      <w:pPr>
        <w:ind w:firstLine="360"/>
        <w:rPr>
          <w:rFonts w:hint="default" w:ascii="Times New Roman" w:hAnsi="Times New Roman" w:cs="Times New Roman"/>
        </w:rPr>
      </w:pPr>
    </w:p>
    <w:p w14:paraId="571CB2CC">
      <w:pPr>
        <w:pStyle w:val="3"/>
        <w:ind w:firstLine="420"/>
        <w:rPr>
          <w:rFonts w:hint="default" w:ascii="Times New Roman" w:hAnsi="Times New Roman" w:cs="Times New Roman"/>
        </w:rPr>
      </w:pPr>
    </w:p>
    <w:p w14:paraId="421885BC">
      <w:pPr>
        <w:ind w:firstLine="360"/>
        <w:rPr>
          <w:rFonts w:hint="default" w:ascii="Times New Roman" w:hAnsi="Times New Roman" w:cs="Times New Roman"/>
        </w:rPr>
      </w:pPr>
    </w:p>
    <w:p w14:paraId="41CF5078">
      <w:pPr>
        <w:pStyle w:val="3"/>
        <w:ind w:firstLine="420"/>
        <w:rPr>
          <w:rFonts w:hint="default" w:ascii="Times New Roman" w:hAnsi="Times New Roman" w:cs="Times New Roman"/>
        </w:rPr>
      </w:pPr>
    </w:p>
    <w:p w14:paraId="494ED6E5">
      <w:pPr>
        <w:ind w:firstLine="360"/>
        <w:rPr>
          <w:rFonts w:hint="default" w:ascii="Times New Roman" w:hAnsi="Times New Roman" w:cs="Times New Roman"/>
        </w:rPr>
      </w:pPr>
    </w:p>
    <w:p w14:paraId="610C351E">
      <w:pPr>
        <w:pStyle w:val="3"/>
        <w:ind w:firstLine="420"/>
        <w:rPr>
          <w:rFonts w:hint="default" w:ascii="Times New Roman" w:hAnsi="Times New Roman" w:cs="Times New Roman"/>
        </w:rPr>
      </w:pPr>
    </w:p>
    <w:p w14:paraId="7096FE15">
      <w:pPr>
        <w:ind w:firstLine="360"/>
        <w:rPr>
          <w:rFonts w:hint="default" w:ascii="Times New Roman" w:hAnsi="Times New Roman" w:cs="Times New Roman"/>
        </w:rPr>
      </w:pPr>
    </w:p>
    <w:p w14:paraId="6B9E653C">
      <w:pPr>
        <w:pStyle w:val="3"/>
        <w:ind w:firstLine="420"/>
        <w:rPr>
          <w:rFonts w:hint="default" w:ascii="Times New Roman" w:hAnsi="Times New Roman" w:cs="Times New Roman"/>
        </w:rPr>
      </w:pPr>
    </w:p>
    <w:p w14:paraId="19CD95AA">
      <w:pPr>
        <w:ind w:firstLine="360"/>
        <w:rPr>
          <w:rFonts w:hint="default" w:ascii="Times New Roman" w:hAnsi="Times New Roman" w:cs="Times New Roman"/>
        </w:rPr>
      </w:pPr>
    </w:p>
    <w:p w14:paraId="369EA782">
      <w:pPr>
        <w:pStyle w:val="3"/>
        <w:ind w:firstLine="420"/>
        <w:rPr>
          <w:rFonts w:hint="default" w:ascii="Times New Roman" w:hAnsi="Times New Roman" w:cs="Times New Roman"/>
        </w:rPr>
      </w:pPr>
    </w:p>
    <w:p w14:paraId="7E3FF48E">
      <w:pPr>
        <w:ind w:firstLine="360"/>
        <w:rPr>
          <w:rFonts w:hint="default" w:ascii="Times New Roman" w:hAnsi="Times New Roman" w:cs="Times New Roman"/>
        </w:rPr>
      </w:pPr>
    </w:p>
    <w:p w14:paraId="591C6F9F">
      <w:pPr>
        <w:pStyle w:val="3"/>
        <w:ind w:firstLine="420"/>
        <w:rPr>
          <w:rFonts w:hint="default" w:ascii="Times New Roman" w:hAnsi="Times New Roman" w:cs="Times New Roman"/>
        </w:rPr>
      </w:pPr>
    </w:p>
    <w:p w14:paraId="7F8CF1AD">
      <w:pPr>
        <w:ind w:firstLine="360"/>
        <w:rPr>
          <w:rFonts w:hint="default" w:ascii="Times New Roman" w:hAnsi="Times New Roman" w:cs="Times New Roman"/>
        </w:rPr>
      </w:pPr>
    </w:p>
    <w:p w14:paraId="1EF44FDA">
      <w:pPr>
        <w:pStyle w:val="3"/>
        <w:ind w:firstLine="0"/>
        <w:rPr>
          <w:rFonts w:hint="default" w:ascii="Times New Roman" w:hAnsi="Times New Roman" w:cs="Times New Roman"/>
        </w:rPr>
      </w:pPr>
    </w:p>
    <w:p w14:paraId="3B10A33E">
      <w:pPr>
        <w:widowControl/>
        <w:jc w:val="center"/>
        <w:rPr>
          <w:rFonts w:hint="default" w:ascii="Times New Roman" w:hAnsi="Times New Roman" w:eastAsia="黑体" w:cs="Times New Roman"/>
          <w:b/>
          <w:bCs/>
          <w:kern w:val="44"/>
          <w:sz w:val="32"/>
          <w:szCs w:val="32"/>
        </w:rPr>
      </w:pPr>
      <w:bookmarkStart w:id="108" w:name="_Toc507694555"/>
    </w:p>
    <w:p w14:paraId="3AE45096">
      <w:pPr>
        <w:widowControl/>
        <w:jc w:val="center"/>
        <w:rPr>
          <w:rFonts w:hint="default" w:ascii="Times New Roman" w:hAnsi="Times New Roman" w:eastAsia="黑体" w:cs="Times New Roman"/>
          <w:b/>
          <w:bCs/>
          <w:kern w:val="44"/>
          <w:sz w:val="32"/>
          <w:szCs w:val="32"/>
        </w:rPr>
      </w:pPr>
    </w:p>
    <w:p w14:paraId="5D2076AD">
      <w:pPr>
        <w:widowControl/>
        <w:jc w:val="center"/>
        <w:rPr>
          <w:rFonts w:hint="default" w:ascii="Times New Roman" w:hAnsi="Times New Roman" w:eastAsia="黑体" w:cs="Times New Roman"/>
          <w:b/>
          <w:bCs/>
          <w:kern w:val="44"/>
          <w:sz w:val="32"/>
          <w:szCs w:val="32"/>
        </w:rPr>
      </w:pPr>
    </w:p>
    <w:p w14:paraId="4175BC5D">
      <w:pPr>
        <w:widowControl/>
        <w:jc w:val="center"/>
        <w:rPr>
          <w:rFonts w:hint="default" w:ascii="Times New Roman" w:hAnsi="Times New Roman" w:eastAsia="黑体" w:cs="Times New Roman"/>
          <w:b/>
          <w:bCs/>
          <w:kern w:val="44"/>
          <w:sz w:val="32"/>
          <w:szCs w:val="32"/>
        </w:rPr>
      </w:pPr>
    </w:p>
    <w:p w14:paraId="5CC81CBE">
      <w:pPr>
        <w:widowControl/>
        <w:jc w:val="center"/>
        <w:rPr>
          <w:rFonts w:hint="default" w:ascii="Times New Roman" w:hAnsi="Times New Roman" w:eastAsia="黑体" w:cs="Times New Roman"/>
          <w:b/>
          <w:bCs/>
          <w:kern w:val="44"/>
          <w:sz w:val="32"/>
          <w:szCs w:val="32"/>
        </w:rPr>
      </w:pPr>
      <w:r>
        <w:rPr>
          <w:rFonts w:hint="default" w:ascii="Times New Roman" w:hAnsi="Times New Roman" w:eastAsia="黑体" w:cs="Times New Roman"/>
          <w:b/>
          <w:bCs/>
          <w:kern w:val="44"/>
          <w:sz w:val="32"/>
          <w:szCs w:val="32"/>
        </w:rPr>
        <w:t>八</w:t>
      </w:r>
      <w:r>
        <w:rPr>
          <w:rFonts w:hint="default" w:ascii="Times New Roman" w:hAnsi="Times New Roman" w:eastAsia="黑体" w:cs="Times New Roman"/>
          <w:b/>
          <w:bCs/>
          <w:kern w:val="44"/>
          <w:sz w:val="32"/>
          <w:szCs w:val="32"/>
        </w:rPr>
        <w:t>、服务方案</w:t>
      </w:r>
      <w:bookmarkEnd w:id="108"/>
    </w:p>
    <w:p w14:paraId="1B0089C6">
      <w:pPr>
        <w:jc w:val="center"/>
        <w:outlineLvl w:val="2"/>
        <w:rPr>
          <w:rFonts w:hint="default" w:ascii="Times New Roman" w:hAnsi="Times New Roman" w:cs="Times New Roman"/>
          <w:b/>
          <w:sz w:val="24"/>
        </w:rPr>
      </w:pPr>
      <w:bookmarkStart w:id="109" w:name="_Toc12644"/>
      <w:r>
        <w:rPr>
          <w:rFonts w:hint="default" w:ascii="Times New Roman" w:hAnsi="Times New Roman" w:cs="Times New Roman"/>
          <w:b/>
          <w:sz w:val="24"/>
        </w:rPr>
        <w:t>（</w:t>
      </w:r>
      <w:r>
        <w:rPr>
          <w:rFonts w:hint="default" w:ascii="Times New Roman" w:hAnsi="Times New Roman" w:cs="Times New Roman"/>
          <w:b/>
          <w:sz w:val="24"/>
        </w:rPr>
        <w:t>投标人</w:t>
      </w:r>
      <w:r>
        <w:rPr>
          <w:rFonts w:hint="default" w:ascii="Times New Roman" w:hAnsi="Times New Roman" w:cs="Times New Roman"/>
          <w:b/>
          <w:sz w:val="24"/>
        </w:rPr>
        <w:t>可自行制作格式）</w:t>
      </w:r>
      <w:bookmarkEnd w:id="109"/>
    </w:p>
    <w:p w14:paraId="5E0A5A36">
      <w:pPr>
        <w:pStyle w:val="8"/>
        <w:spacing w:before="0" w:after="0" w:line="360" w:lineRule="auto"/>
        <w:ind w:firstLine="480"/>
        <w:rPr>
          <w:rFonts w:hint="default" w:ascii="Times New Roman" w:hAnsi="Times New Roman" w:cs="Times New Roman"/>
          <w:b w:val="0"/>
          <w:sz w:val="24"/>
        </w:rPr>
      </w:pPr>
    </w:p>
    <w:p w14:paraId="23D43E79">
      <w:pPr>
        <w:ind w:firstLine="360"/>
        <w:rPr>
          <w:rFonts w:hint="default" w:ascii="Times New Roman" w:hAnsi="Times New Roman" w:cs="Times New Roman"/>
        </w:rPr>
      </w:pPr>
    </w:p>
    <w:p w14:paraId="04038084">
      <w:pPr>
        <w:pStyle w:val="3"/>
        <w:ind w:firstLine="420"/>
        <w:rPr>
          <w:rFonts w:hint="default" w:ascii="Times New Roman" w:hAnsi="Times New Roman" w:cs="Times New Roman"/>
        </w:rPr>
      </w:pPr>
    </w:p>
    <w:p w14:paraId="570949A7">
      <w:pPr>
        <w:ind w:firstLine="360"/>
        <w:rPr>
          <w:rFonts w:hint="default" w:ascii="Times New Roman" w:hAnsi="Times New Roman" w:cs="Times New Roman"/>
        </w:rPr>
      </w:pPr>
    </w:p>
    <w:p w14:paraId="25AC3187">
      <w:pPr>
        <w:pStyle w:val="3"/>
        <w:ind w:firstLine="420"/>
        <w:rPr>
          <w:rFonts w:hint="default" w:ascii="Times New Roman" w:hAnsi="Times New Roman" w:cs="Times New Roman"/>
        </w:rPr>
      </w:pPr>
    </w:p>
    <w:p w14:paraId="05E1A4E8">
      <w:pPr>
        <w:ind w:firstLine="360"/>
        <w:rPr>
          <w:rFonts w:hint="default" w:ascii="Times New Roman" w:hAnsi="Times New Roman" w:cs="Times New Roman"/>
        </w:rPr>
      </w:pPr>
    </w:p>
    <w:p w14:paraId="1565F31D">
      <w:pPr>
        <w:pStyle w:val="3"/>
        <w:ind w:firstLine="420"/>
        <w:rPr>
          <w:rFonts w:hint="default" w:ascii="Times New Roman" w:hAnsi="Times New Roman" w:cs="Times New Roman"/>
        </w:rPr>
      </w:pPr>
    </w:p>
    <w:p w14:paraId="6A06B265">
      <w:pPr>
        <w:ind w:firstLine="360"/>
        <w:rPr>
          <w:rFonts w:hint="default" w:ascii="Times New Roman" w:hAnsi="Times New Roman" w:cs="Times New Roman"/>
        </w:rPr>
      </w:pPr>
    </w:p>
    <w:p w14:paraId="2238C97F">
      <w:pPr>
        <w:pStyle w:val="3"/>
        <w:ind w:firstLine="420"/>
        <w:rPr>
          <w:rFonts w:hint="default" w:ascii="Times New Roman" w:hAnsi="Times New Roman" w:cs="Times New Roman"/>
        </w:rPr>
      </w:pPr>
    </w:p>
    <w:p w14:paraId="032C6AFE">
      <w:pPr>
        <w:ind w:firstLine="360"/>
        <w:rPr>
          <w:rFonts w:hint="default" w:ascii="Times New Roman" w:hAnsi="Times New Roman" w:cs="Times New Roman"/>
        </w:rPr>
      </w:pPr>
    </w:p>
    <w:p w14:paraId="082424BE">
      <w:pPr>
        <w:ind w:firstLine="360"/>
        <w:rPr>
          <w:rFonts w:hint="default" w:ascii="Times New Roman" w:hAnsi="Times New Roman" w:cs="Times New Roman"/>
        </w:rPr>
      </w:pPr>
    </w:p>
    <w:p w14:paraId="5A114260">
      <w:pPr>
        <w:pStyle w:val="3"/>
        <w:ind w:firstLine="420"/>
        <w:rPr>
          <w:rFonts w:hint="default" w:ascii="Times New Roman" w:hAnsi="Times New Roman" w:cs="Times New Roman"/>
        </w:rPr>
      </w:pPr>
    </w:p>
    <w:p w14:paraId="2DA7747A">
      <w:pPr>
        <w:widowControl/>
        <w:jc w:val="center"/>
        <w:outlineLvl w:val="0"/>
        <w:rPr>
          <w:rFonts w:hint="default" w:ascii="Times New Roman" w:hAnsi="Times New Roman" w:eastAsia="黑体" w:cs="Times New Roman"/>
          <w:b/>
          <w:bCs/>
          <w:kern w:val="44"/>
          <w:sz w:val="32"/>
          <w:szCs w:val="32"/>
        </w:rPr>
      </w:pPr>
      <w:bookmarkStart w:id="110" w:name="_Toc8576"/>
      <w:bookmarkStart w:id="111" w:name="_Toc25596"/>
      <w:bookmarkStart w:id="112" w:name="_Toc19764"/>
      <w:bookmarkStart w:id="113" w:name="_Toc19505"/>
      <w:bookmarkStart w:id="114" w:name="_Toc507694556"/>
      <w:bookmarkStart w:id="115" w:name="_Toc23851"/>
      <w:r>
        <w:rPr>
          <w:rFonts w:hint="default" w:ascii="Times New Roman" w:hAnsi="Times New Roman" w:eastAsia="黑体" w:cs="Times New Roman"/>
          <w:b/>
          <w:bCs/>
          <w:kern w:val="44"/>
          <w:sz w:val="32"/>
          <w:szCs w:val="32"/>
        </w:rPr>
        <w:t>九</w:t>
      </w:r>
      <w:r>
        <w:rPr>
          <w:rFonts w:hint="default" w:ascii="Times New Roman" w:hAnsi="Times New Roman" w:eastAsia="黑体" w:cs="Times New Roman"/>
          <w:b/>
          <w:bCs/>
          <w:kern w:val="44"/>
          <w:sz w:val="32"/>
          <w:szCs w:val="32"/>
        </w:rPr>
        <w:t>、服务承诺</w:t>
      </w:r>
      <w:bookmarkEnd w:id="110"/>
      <w:bookmarkEnd w:id="111"/>
      <w:bookmarkEnd w:id="112"/>
      <w:bookmarkEnd w:id="113"/>
      <w:bookmarkEnd w:id="114"/>
      <w:bookmarkEnd w:id="115"/>
    </w:p>
    <w:p w14:paraId="632C4E3E">
      <w:pPr>
        <w:ind w:firstLine="482"/>
        <w:jc w:val="center"/>
        <w:outlineLvl w:val="2"/>
        <w:rPr>
          <w:rFonts w:hint="default" w:ascii="Times New Roman" w:hAnsi="Times New Roman" w:cs="Times New Roman"/>
          <w:b/>
          <w:sz w:val="24"/>
        </w:rPr>
      </w:pPr>
      <w:bookmarkStart w:id="116" w:name="_Toc7429"/>
      <w:r>
        <w:rPr>
          <w:rFonts w:hint="default" w:ascii="Times New Roman" w:hAnsi="Times New Roman" w:cs="Times New Roman"/>
          <w:b/>
          <w:sz w:val="24"/>
        </w:rPr>
        <w:t>（</w:t>
      </w:r>
      <w:r>
        <w:rPr>
          <w:rFonts w:hint="default" w:ascii="Times New Roman" w:hAnsi="Times New Roman" w:cs="Times New Roman"/>
          <w:b/>
          <w:sz w:val="24"/>
        </w:rPr>
        <w:t>投标人</w:t>
      </w:r>
      <w:r>
        <w:rPr>
          <w:rFonts w:hint="default" w:ascii="Times New Roman" w:hAnsi="Times New Roman" w:cs="Times New Roman"/>
          <w:b/>
          <w:sz w:val="24"/>
        </w:rPr>
        <w:t>可自行制作格式）</w:t>
      </w:r>
      <w:bookmarkEnd w:id="116"/>
    </w:p>
    <w:p w14:paraId="35C28A8C">
      <w:pPr>
        <w:pStyle w:val="3"/>
        <w:ind w:firstLine="482"/>
        <w:rPr>
          <w:rFonts w:hint="default" w:ascii="Times New Roman" w:hAnsi="Times New Roman" w:cs="Times New Roman"/>
          <w:b/>
          <w:sz w:val="24"/>
        </w:rPr>
      </w:pPr>
    </w:p>
    <w:p w14:paraId="75ACEBBF">
      <w:pPr>
        <w:ind w:firstLine="482"/>
        <w:rPr>
          <w:rFonts w:hint="default" w:ascii="Times New Roman" w:hAnsi="Times New Roman" w:cs="Times New Roman"/>
          <w:b/>
          <w:sz w:val="24"/>
        </w:rPr>
      </w:pPr>
    </w:p>
    <w:p w14:paraId="0349F787">
      <w:pPr>
        <w:pStyle w:val="3"/>
        <w:ind w:firstLine="482"/>
        <w:rPr>
          <w:rFonts w:hint="default" w:ascii="Times New Roman" w:hAnsi="Times New Roman" w:cs="Times New Roman"/>
          <w:b/>
          <w:sz w:val="24"/>
        </w:rPr>
      </w:pPr>
    </w:p>
    <w:p w14:paraId="228182E7">
      <w:pPr>
        <w:ind w:firstLine="482"/>
        <w:rPr>
          <w:rFonts w:hint="default" w:ascii="Times New Roman" w:hAnsi="Times New Roman" w:cs="Times New Roman"/>
          <w:b/>
          <w:sz w:val="24"/>
        </w:rPr>
      </w:pPr>
    </w:p>
    <w:p w14:paraId="47A9A147">
      <w:pPr>
        <w:pStyle w:val="3"/>
        <w:ind w:firstLine="482"/>
        <w:rPr>
          <w:rFonts w:hint="default" w:ascii="Times New Roman" w:hAnsi="Times New Roman" w:cs="Times New Roman"/>
          <w:b/>
          <w:sz w:val="24"/>
        </w:rPr>
      </w:pPr>
    </w:p>
    <w:p w14:paraId="1E7AAF5F">
      <w:pPr>
        <w:ind w:firstLine="482"/>
        <w:rPr>
          <w:rFonts w:hint="default" w:ascii="Times New Roman" w:hAnsi="Times New Roman" w:cs="Times New Roman"/>
          <w:b/>
          <w:sz w:val="24"/>
        </w:rPr>
      </w:pPr>
    </w:p>
    <w:p w14:paraId="519CF337">
      <w:pPr>
        <w:pStyle w:val="3"/>
        <w:ind w:firstLine="420"/>
        <w:rPr>
          <w:rFonts w:hint="default" w:ascii="Times New Roman" w:hAnsi="Times New Roman" w:cs="Times New Roman"/>
        </w:rPr>
      </w:pPr>
    </w:p>
    <w:p w14:paraId="4CDD41F1">
      <w:pPr>
        <w:ind w:firstLine="360"/>
        <w:rPr>
          <w:rFonts w:hint="default" w:ascii="Times New Roman" w:hAnsi="Times New Roman" w:cs="Times New Roman"/>
        </w:rPr>
      </w:pPr>
    </w:p>
    <w:p w14:paraId="1A224D40">
      <w:pPr>
        <w:pStyle w:val="3"/>
        <w:ind w:left="360" w:firstLine="420"/>
        <w:rPr>
          <w:rFonts w:hint="default" w:ascii="Times New Roman" w:hAnsi="Times New Roman" w:cs="Times New Roman"/>
        </w:rPr>
      </w:pPr>
    </w:p>
    <w:p w14:paraId="3E50379A">
      <w:pPr>
        <w:ind w:firstLine="360"/>
        <w:rPr>
          <w:rFonts w:hint="default" w:ascii="Times New Roman" w:hAnsi="Times New Roman" w:cs="Times New Roman"/>
        </w:rPr>
      </w:pPr>
    </w:p>
    <w:p w14:paraId="1E46EE30">
      <w:pPr>
        <w:ind w:firstLine="482"/>
        <w:jc w:val="center"/>
        <w:rPr>
          <w:rFonts w:hint="default" w:ascii="Times New Roman" w:hAnsi="Times New Roman" w:cs="Times New Roman"/>
          <w:b/>
          <w:sz w:val="24"/>
        </w:rPr>
      </w:pPr>
    </w:p>
    <w:p w14:paraId="03D254AC">
      <w:pPr>
        <w:jc w:val="center"/>
        <w:outlineLvl w:val="0"/>
        <w:rPr>
          <w:rFonts w:hint="default" w:ascii="Times New Roman" w:hAnsi="Times New Roman" w:eastAsia="黑体" w:cs="Times New Roman"/>
          <w:b/>
          <w:bCs/>
          <w:kern w:val="44"/>
          <w:sz w:val="32"/>
          <w:szCs w:val="32"/>
        </w:rPr>
      </w:pPr>
      <w:bookmarkStart w:id="117" w:name="_Toc21015"/>
      <w:bookmarkStart w:id="118" w:name="_Toc507694557"/>
      <w:bookmarkStart w:id="119" w:name="_Toc14999"/>
      <w:bookmarkStart w:id="120" w:name="_Toc220232402"/>
      <w:bookmarkStart w:id="121" w:name="_Toc17419"/>
      <w:bookmarkStart w:id="122" w:name="_Toc19900"/>
      <w:bookmarkStart w:id="123" w:name="_Toc20147"/>
      <w:bookmarkStart w:id="124" w:name="_Toc10010"/>
      <w:bookmarkStart w:id="125" w:name="_Toc516969105"/>
    </w:p>
    <w:p w14:paraId="53F14D67">
      <w:pPr>
        <w:jc w:val="center"/>
        <w:outlineLvl w:val="0"/>
        <w:rPr>
          <w:rFonts w:hint="default" w:ascii="Times New Roman" w:hAnsi="Times New Roman" w:eastAsia="黑体" w:cs="Times New Roman"/>
          <w:b/>
          <w:bCs/>
          <w:kern w:val="44"/>
          <w:sz w:val="32"/>
          <w:szCs w:val="32"/>
        </w:rPr>
      </w:pPr>
    </w:p>
    <w:p w14:paraId="3761BFDA">
      <w:pPr>
        <w:jc w:val="center"/>
        <w:outlineLvl w:val="0"/>
        <w:rPr>
          <w:rFonts w:hint="default" w:ascii="Times New Roman" w:hAnsi="Times New Roman" w:eastAsia="黑体" w:cs="Times New Roman"/>
          <w:b/>
          <w:bCs/>
          <w:kern w:val="44"/>
          <w:sz w:val="32"/>
          <w:szCs w:val="32"/>
        </w:rPr>
      </w:pPr>
    </w:p>
    <w:p w14:paraId="1BD15040">
      <w:pPr>
        <w:jc w:val="center"/>
        <w:outlineLvl w:val="0"/>
        <w:rPr>
          <w:rFonts w:hint="default" w:ascii="Times New Roman" w:hAnsi="Times New Roman" w:eastAsia="黑体" w:cs="Times New Roman"/>
          <w:b/>
          <w:bCs/>
          <w:kern w:val="44"/>
          <w:sz w:val="32"/>
          <w:szCs w:val="32"/>
        </w:rPr>
      </w:pPr>
    </w:p>
    <w:p w14:paraId="0D2B6E55">
      <w:pPr>
        <w:jc w:val="center"/>
        <w:outlineLvl w:val="0"/>
        <w:rPr>
          <w:rFonts w:hint="default" w:ascii="Times New Roman" w:hAnsi="Times New Roman" w:cs="Times New Roman"/>
          <w:b/>
          <w:sz w:val="24"/>
        </w:rPr>
      </w:pPr>
      <w:r>
        <w:rPr>
          <w:rFonts w:hint="default" w:ascii="Times New Roman" w:hAnsi="Times New Roman" w:eastAsia="黑体" w:cs="Times New Roman"/>
          <w:b/>
          <w:bCs/>
          <w:kern w:val="44"/>
          <w:sz w:val="32"/>
          <w:szCs w:val="32"/>
        </w:rPr>
        <w:t>十</w:t>
      </w:r>
      <w:r>
        <w:rPr>
          <w:rFonts w:hint="default" w:ascii="Times New Roman" w:hAnsi="Times New Roman" w:eastAsia="黑体" w:cs="Times New Roman"/>
          <w:b/>
          <w:bCs/>
          <w:kern w:val="44"/>
          <w:sz w:val="32"/>
          <w:szCs w:val="32"/>
        </w:rPr>
        <w:t>、有关证明文件</w:t>
      </w:r>
      <w:bookmarkEnd w:id="117"/>
      <w:bookmarkEnd w:id="118"/>
      <w:bookmarkEnd w:id="119"/>
      <w:bookmarkEnd w:id="120"/>
      <w:bookmarkEnd w:id="121"/>
      <w:bookmarkEnd w:id="122"/>
      <w:bookmarkEnd w:id="123"/>
      <w:bookmarkEnd w:id="124"/>
      <w:bookmarkEnd w:id="125"/>
    </w:p>
    <w:p w14:paraId="69EB04B0">
      <w:pPr>
        <w:ind w:firstLine="480"/>
        <w:outlineLvl w:val="2"/>
        <w:rPr>
          <w:rFonts w:hint="default" w:ascii="Times New Roman" w:hAnsi="Times New Roman" w:cs="Times New Roman"/>
          <w:bCs/>
          <w:sz w:val="24"/>
        </w:rPr>
      </w:pPr>
      <w:bookmarkStart w:id="126" w:name="_Toc20975"/>
      <w:r>
        <w:rPr>
          <w:rFonts w:hint="default" w:ascii="Times New Roman" w:hAnsi="Times New Roman" w:cs="Times New Roman"/>
          <w:bCs/>
          <w:sz w:val="24"/>
        </w:rPr>
        <w:t>提供符合投标邀请（招标公告）、招标需求及评标办法规定的相关证明文件（制作成扫描件上传）。</w:t>
      </w:r>
      <w:bookmarkEnd w:id="126"/>
    </w:p>
    <w:p w14:paraId="5EFF6EFB">
      <w:pPr>
        <w:pStyle w:val="3"/>
        <w:ind w:firstLine="420"/>
        <w:rPr>
          <w:rFonts w:hint="default" w:ascii="Times New Roman" w:hAnsi="Times New Roman" w:cs="Times New Roman"/>
        </w:rPr>
      </w:pPr>
    </w:p>
    <w:p w14:paraId="56347530">
      <w:pPr>
        <w:ind w:firstLine="360"/>
        <w:rPr>
          <w:rFonts w:hint="default" w:ascii="Times New Roman" w:hAnsi="Times New Roman" w:cs="Times New Roman"/>
        </w:rPr>
      </w:pPr>
    </w:p>
    <w:p w14:paraId="24919852">
      <w:pPr>
        <w:pStyle w:val="3"/>
        <w:ind w:left="360" w:firstLine="420"/>
        <w:rPr>
          <w:rFonts w:hint="default" w:ascii="Times New Roman" w:hAnsi="Times New Roman" w:cs="Times New Roman"/>
        </w:rPr>
      </w:pPr>
    </w:p>
    <w:p w14:paraId="3580A920">
      <w:pPr>
        <w:ind w:firstLine="360"/>
        <w:rPr>
          <w:rFonts w:hint="default" w:ascii="Times New Roman" w:hAnsi="Times New Roman" w:cs="Times New Roman"/>
        </w:rPr>
      </w:pPr>
    </w:p>
    <w:p w14:paraId="23E4FFAD">
      <w:pPr>
        <w:pStyle w:val="3"/>
        <w:ind w:firstLine="420"/>
        <w:rPr>
          <w:rFonts w:hint="default" w:ascii="Times New Roman" w:hAnsi="Times New Roman" w:cs="Times New Roman"/>
        </w:rPr>
      </w:pPr>
    </w:p>
    <w:p w14:paraId="0A0E5360">
      <w:pPr>
        <w:pStyle w:val="3"/>
        <w:ind w:firstLine="480"/>
        <w:rPr>
          <w:rFonts w:hint="default" w:ascii="Times New Roman" w:hAnsi="Times New Roman" w:cs="Times New Roman"/>
          <w:bCs/>
          <w:sz w:val="24"/>
        </w:rPr>
      </w:pPr>
    </w:p>
    <w:p w14:paraId="23315B87">
      <w:pPr>
        <w:ind w:firstLine="360"/>
        <w:rPr>
          <w:rFonts w:hint="default" w:ascii="Times New Roman" w:hAnsi="Times New Roman" w:cs="Times New Roman"/>
        </w:rPr>
      </w:pPr>
    </w:p>
    <w:p w14:paraId="63E76547">
      <w:pPr>
        <w:ind w:firstLine="360"/>
        <w:rPr>
          <w:rFonts w:hint="default" w:ascii="Times New Roman" w:hAnsi="Times New Roman" w:cs="Times New Roman"/>
        </w:rPr>
      </w:pPr>
    </w:p>
    <w:p w14:paraId="37910F0E">
      <w:pPr>
        <w:pStyle w:val="3"/>
        <w:ind w:firstLine="420"/>
        <w:rPr>
          <w:rFonts w:hint="default" w:ascii="Times New Roman" w:hAnsi="Times New Roman" w:cs="Times New Roman"/>
        </w:rPr>
      </w:pPr>
    </w:p>
    <w:p w14:paraId="750CB196">
      <w:pPr>
        <w:jc w:val="center"/>
        <w:outlineLvl w:val="2"/>
        <w:rPr>
          <w:rFonts w:hint="default" w:ascii="Times New Roman" w:hAnsi="Times New Roman" w:eastAsia="黑体" w:cs="Times New Roman"/>
          <w:b/>
          <w:bCs/>
          <w:kern w:val="44"/>
          <w:sz w:val="32"/>
          <w:szCs w:val="32"/>
        </w:rPr>
      </w:pPr>
      <w:bookmarkStart w:id="127" w:name="_Toc18283"/>
      <w:r>
        <w:rPr>
          <w:rFonts w:hint="default" w:ascii="Times New Roman" w:hAnsi="Times New Roman" w:eastAsia="黑体" w:cs="Times New Roman"/>
          <w:b/>
          <w:bCs/>
          <w:kern w:val="44"/>
          <w:sz w:val="32"/>
          <w:szCs w:val="32"/>
        </w:rPr>
        <w:t>特别提示：</w:t>
      </w:r>
      <w:bookmarkEnd w:id="127"/>
    </w:p>
    <w:p w14:paraId="52FB4ABA">
      <w:pPr>
        <w:ind w:firstLine="480"/>
        <w:outlineLvl w:val="2"/>
        <w:rPr>
          <w:rFonts w:hint="default" w:ascii="Times New Roman" w:hAnsi="Times New Roman" w:cs="Times New Roman"/>
          <w:bCs/>
          <w:sz w:val="24"/>
        </w:rPr>
      </w:pPr>
      <w:bookmarkStart w:id="128" w:name="_Toc20833"/>
      <w:r>
        <w:rPr>
          <w:rFonts w:hint="default" w:ascii="Times New Roman" w:hAnsi="Times New Roman" w:cs="Times New Roman"/>
          <w:bCs/>
          <w:sz w:val="24"/>
        </w:rPr>
        <w:t>投标人在投标文件制作时，在此栏内上传下列材料（包括但不限于）：</w:t>
      </w:r>
      <w:bookmarkEnd w:id="128"/>
    </w:p>
    <w:p w14:paraId="25E1581B">
      <w:pPr>
        <w:ind w:firstLine="480"/>
        <w:outlineLvl w:val="2"/>
        <w:rPr>
          <w:rFonts w:hint="default" w:ascii="Times New Roman" w:hAnsi="Times New Roman" w:cs="Times New Roman"/>
          <w:sz w:val="24"/>
        </w:rPr>
      </w:pPr>
      <w:bookmarkStart w:id="129" w:name="_Toc23925"/>
      <w:r>
        <w:rPr>
          <w:rFonts w:hint="default" w:ascii="Times New Roman" w:hAnsi="Times New Roman" w:cs="Times New Roman"/>
          <w:bCs/>
          <w:sz w:val="24"/>
        </w:rPr>
        <w:t>招标文件要求的其他证明资料，如营业执照、税务登记证、资质证书、荣誉奖项等，应将上述证明材料制作成扫描件上传。</w:t>
      </w:r>
      <w:bookmarkEnd w:id="129"/>
      <w:r>
        <w:rPr>
          <w:rFonts w:hint="default" w:ascii="Times New Roman" w:hAnsi="Times New Roman" w:cs="Times New Roman"/>
          <w:bCs/>
          <w:sz w:val="24"/>
        </w:rPr>
        <w:t>投标人必须将以上资料制作在投标文件中，材料必须为清晰件，如因清晰 度而影响评审由投标人自行负责，未提供将视为无效投标(资格承诺函详见附件）</w:t>
      </w:r>
    </w:p>
    <w:p w14:paraId="7A65449C">
      <w:pPr>
        <w:ind w:firstLine="360"/>
        <w:rPr>
          <w:rFonts w:hint="default" w:ascii="Times New Roman" w:hAnsi="Times New Roman" w:cs="Times New Roman"/>
        </w:rPr>
      </w:pPr>
    </w:p>
    <w:p w14:paraId="0D6E95B8">
      <w:pPr>
        <w:widowControl/>
        <w:jc w:val="center"/>
        <w:rPr>
          <w:rFonts w:hint="default" w:ascii="Times New Roman" w:hAnsi="Times New Roman" w:cs="Times New Roman"/>
          <w:b/>
          <w:bCs/>
          <w:color w:val="000000"/>
          <w:kern w:val="0"/>
          <w:sz w:val="43"/>
          <w:szCs w:val="43"/>
        </w:rPr>
      </w:pPr>
    </w:p>
    <w:p w14:paraId="667266A5">
      <w:pPr>
        <w:widowControl/>
        <w:jc w:val="center"/>
        <w:rPr>
          <w:rFonts w:hint="default" w:ascii="Times New Roman" w:hAnsi="Times New Roman" w:cs="Times New Roman"/>
          <w:color w:val="000000"/>
          <w:kern w:val="0"/>
          <w:sz w:val="20"/>
          <w:szCs w:val="20"/>
        </w:rPr>
      </w:pPr>
    </w:p>
    <w:p w14:paraId="4DD8A7A0">
      <w:pPr>
        <w:widowControl/>
        <w:rPr>
          <w:rFonts w:hint="default" w:ascii="Times New Roman" w:hAnsi="Times New Roman" w:cs="Times New Roman"/>
          <w:color w:val="000000"/>
          <w:kern w:val="0"/>
          <w:sz w:val="20"/>
          <w:szCs w:val="20"/>
        </w:rPr>
      </w:pPr>
    </w:p>
    <w:p w14:paraId="1B93473A">
      <w:pPr>
        <w:widowControl/>
        <w:spacing w:line="360" w:lineRule="auto"/>
        <w:jc w:val="left"/>
        <w:rPr>
          <w:rFonts w:hint="default" w:ascii="Times New Roman" w:hAnsi="Times New Roman" w:cs="Times New Roman"/>
          <w:color w:val="000000"/>
          <w:kern w:val="0"/>
          <w:sz w:val="22"/>
          <w:szCs w:val="22"/>
        </w:rPr>
      </w:pPr>
    </w:p>
    <w:p w14:paraId="0BA37D3F">
      <w:pPr>
        <w:widowControl/>
        <w:jc w:val="center"/>
        <w:rPr>
          <w:rFonts w:hint="default" w:ascii="Times New Roman" w:hAnsi="Times New Roman" w:cs="Times New Roman"/>
          <w:color w:val="000000"/>
          <w:kern w:val="0"/>
          <w:sz w:val="20"/>
          <w:szCs w:val="20"/>
        </w:rPr>
      </w:pPr>
    </w:p>
    <w:p w14:paraId="1A087E61">
      <w:pPr>
        <w:widowControl/>
        <w:jc w:val="center"/>
        <w:rPr>
          <w:rFonts w:hint="default" w:ascii="Times New Roman" w:hAnsi="Times New Roman" w:cs="Times New Roman"/>
          <w:color w:val="000000"/>
          <w:kern w:val="0"/>
          <w:sz w:val="20"/>
          <w:szCs w:val="20"/>
        </w:rPr>
      </w:pPr>
    </w:p>
    <w:p w14:paraId="41F75227">
      <w:pPr>
        <w:widowControl/>
        <w:jc w:val="center"/>
        <w:rPr>
          <w:rFonts w:hint="default" w:ascii="Times New Roman" w:hAnsi="Times New Roman" w:cs="Times New Roman"/>
          <w:color w:val="000000"/>
          <w:kern w:val="0"/>
          <w:sz w:val="20"/>
          <w:szCs w:val="20"/>
        </w:rPr>
      </w:pPr>
    </w:p>
    <w:p w14:paraId="4A4F837C">
      <w:pPr>
        <w:widowControl/>
        <w:jc w:val="center"/>
        <w:rPr>
          <w:rFonts w:hint="default" w:ascii="Times New Roman" w:hAnsi="Times New Roman" w:cs="Times New Roman"/>
          <w:color w:val="000000"/>
          <w:kern w:val="0"/>
          <w:sz w:val="20"/>
          <w:szCs w:val="20"/>
        </w:rPr>
      </w:pPr>
    </w:p>
    <w:p w14:paraId="52E51452">
      <w:pPr>
        <w:widowControl/>
        <w:jc w:val="center"/>
        <w:rPr>
          <w:rFonts w:hint="default" w:ascii="Times New Roman" w:hAnsi="Times New Roman" w:cs="Times New Roman"/>
          <w:color w:val="000000"/>
          <w:kern w:val="0"/>
          <w:sz w:val="20"/>
          <w:szCs w:val="20"/>
        </w:rPr>
      </w:pPr>
    </w:p>
    <w:p w14:paraId="394979C3">
      <w:pPr>
        <w:widowControl/>
        <w:jc w:val="center"/>
        <w:rPr>
          <w:rFonts w:hint="default" w:ascii="Times New Roman" w:hAnsi="Times New Roman" w:cs="Times New Roman"/>
          <w:color w:val="000000"/>
          <w:kern w:val="0"/>
          <w:sz w:val="20"/>
          <w:szCs w:val="20"/>
        </w:rPr>
      </w:pPr>
    </w:p>
    <w:p w14:paraId="52D0FDDD">
      <w:pPr>
        <w:widowControl/>
        <w:jc w:val="center"/>
        <w:rPr>
          <w:rFonts w:hint="default" w:ascii="Times New Roman" w:hAnsi="Times New Roman" w:cs="Times New Roman"/>
          <w:color w:val="000000"/>
          <w:kern w:val="0"/>
          <w:sz w:val="20"/>
          <w:szCs w:val="20"/>
        </w:rPr>
      </w:pPr>
    </w:p>
    <w:p w14:paraId="7A559E11">
      <w:pPr>
        <w:widowControl/>
        <w:jc w:val="center"/>
        <w:rPr>
          <w:rFonts w:hint="default" w:ascii="Times New Roman" w:hAnsi="Times New Roman" w:cs="Times New Roman"/>
          <w:color w:val="000000"/>
          <w:kern w:val="0"/>
          <w:sz w:val="20"/>
          <w:szCs w:val="20"/>
        </w:rPr>
      </w:pPr>
    </w:p>
    <w:p w14:paraId="36A7E0D3">
      <w:pPr>
        <w:widowControl/>
        <w:jc w:val="center"/>
        <w:rPr>
          <w:rFonts w:hint="default" w:ascii="Times New Roman" w:hAnsi="Times New Roman" w:cs="Times New Roman"/>
          <w:color w:val="000000"/>
          <w:kern w:val="0"/>
          <w:sz w:val="20"/>
          <w:szCs w:val="20"/>
        </w:rPr>
      </w:pPr>
    </w:p>
    <w:p w14:paraId="78523477">
      <w:pPr>
        <w:widowControl/>
        <w:rPr>
          <w:rFonts w:hint="default" w:ascii="Times New Roman" w:hAnsi="Times New Roman" w:cs="Times New Roman"/>
          <w:color w:val="000000"/>
          <w:kern w:val="0"/>
          <w:sz w:val="20"/>
          <w:szCs w:val="20"/>
        </w:rPr>
      </w:pPr>
    </w:p>
    <w:p w14:paraId="1FBD824C">
      <w:pPr>
        <w:pStyle w:val="5"/>
        <w:rPr>
          <w:rFonts w:hint="default" w:ascii="Times New Roman" w:hAnsi="Times New Roman" w:cs="Times New Roman"/>
          <w:color w:val="000000"/>
          <w:sz w:val="22"/>
          <w:szCs w:val="22"/>
        </w:rPr>
      </w:pPr>
    </w:p>
    <w:p w14:paraId="217B42F3">
      <w:pPr>
        <w:pStyle w:val="5"/>
        <w:rPr>
          <w:rFonts w:hint="default" w:ascii="Times New Roman" w:hAnsi="Times New Roman" w:cs="Times New Roman"/>
          <w:color w:val="000000"/>
          <w:sz w:val="22"/>
          <w:szCs w:val="22"/>
        </w:rPr>
      </w:pPr>
    </w:p>
    <w:p w14:paraId="6168DAD0">
      <w:pPr>
        <w:widowControl/>
        <w:spacing w:line="360" w:lineRule="auto"/>
        <w:ind w:firstLine="5400" w:firstLineChars="2700"/>
        <w:jc w:val="left"/>
        <w:rPr>
          <w:rFonts w:hint="default" w:ascii="Times New Roman" w:hAnsi="Times New Roman" w:cs="Times New Roman"/>
          <w:color w:val="000000"/>
          <w:kern w:val="0"/>
          <w:sz w:val="20"/>
          <w:szCs w:val="20"/>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87B0">
    <w:pPr>
      <w:pStyle w:val="13"/>
      <w:tabs>
        <w:tab w:val="clear" w:pos="4153"/>
        <w:tab w:val="clear" w:pos="8306"/>
      </w:tabs>
      <w:ind w:firstLine="420"/>
      <w:jc w:val="center"/>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ED57">
    <w:pPr>
      <w:pStyle w:val="13"/>
      <w:tabs>
        <w:tab w:val="clear" w:pos="4153"/>
        <w:tab w:val="clear" w:pos="8306"/>
      </w:tabs>
      <w:ind w:firstLine="420"/>
      <w:jc w:val="center"/>
      <w:rPr>
        <w:rFonts w:hint="eastAsia" w:ascii="宋体" w:hAnsi="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CB95">
    <w:pPr>
      <w:pStyle w:val="13"/>
      <w:tabs>
        <w:tab w:val="clear" w:pos="4153"/>
        <w:tab w:val="clear" w:pos="8306"/>
      </w:tabs>
      <w:ind w:firstLine="42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06DF58">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06DF58">
                    <w:pPr>
                      <w:pStyle w:val="1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40E968A7"/>
    <w:multiLevelType w:val="singleLevel"/>
    <w:tmpl w:val="40E968A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MjE2NWQwNGUwNzU4YzdmY2ZiODk5OTI0OGJiMGMyNmUifQ=="/>
  </w:docVars>
  <w:rsids>
    <w:rsidRoot w:val="00936166"/>
    <w:rsid w:val="004478D3"/>
    <w:rsid w:val="00541769"/>
    <w:rsid w:val="006C5F0B"/>
    <w:rsid w:val="0077606F"/>
    <w:rsid w:val="00936166"/>
    <w:rsid w:val="00980A6B"/>
    <w:rsid w:val="00EF363E"/>
    <w:rsid w:val="05F652DD"/>
    <w:rsid w:val="0E192872"/>
    <w:rsid w:val="40E83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28"/>
    <w:qFormat/>
    <w:uiPriority w:val="9"/>
    <w:pPr>
      <w:keepNext/>
      <w:keepLines/>
      <w:spacing w:line="240" w:lineRule="auto"/>
      <w:jc w:val="center"/>
      <w:outlineLvl w:val="0"/>
    </w:pPr>
    <w:rPr>
      <w:rFonts w:ascii="楷体_GB2312" w:hAnsi="楷体_GB2312"/>
      <w:b/>
      <w:bCs/>
      <w:kern w:val="44"/>
      <w:sz w:val="43"/>
      <w:szCs w:val="44"/>
    </w:rPr>
  </w:style>
  <w:style w:type="paragraph" w:styleId="7">
    <w:name w:val="heading 2"/>
    <w:basedOn w:val="1"/>
    <w:next w:val="1"/>
    <w:unhideWhenUsed/>
    <w:qFormat/>
    <w:uiPriority w:val="9"/>
    <w:pPr>
      <w:keepNext/>
      <w:keepLines/>
      <w:spacing w:line="360" w:lineRule="auto"/>
      <w:outlineLvl w:val="1"/>
    </w:pPr>
    <w:rPr>
      <w:rFonts w:ascii="Arial" w:hAnsi="Arial" w:eastAsia="楷体_GB2312" w:cs="Arial"/>
      <w:b/>
      <w:bCs/>
      <w:sz w:val="28"/>
      <w:szCs w:val="32"/>
    </w:rPr>
  </w:style>
  <w:style w:type="paragraph" w:styleId="8">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uiPriority w:val="0"/>
    <w:pPr>
      <w:spacing w:after="120"/>
      <w:ind w:left="420" w:leftChars="200" w:firstLine="420" w:firstLineChars="200"/>
    </w:pPr>
    <w:rPr>
      <w:rFonts w:ascii="Calibri"/>
      <w:sz w:val="21"/>
      <w:szCs w:val="22"/>
    </w:rPr>
  </w:style>
  <w:style w:type="paragraph" w:styleId="3">
    <w:name w:val="Body Text Indent"/>
    <w:basedOn w:val="1"/>
    <w:next w:val="4"/>
    <w:uiPriority w:val="0"/>
    <w:pPr>
      <w:ind w:firstLine="645"/>
    </w:pPr>
    <w:rPr>
      <w:rFonts w:ascii="楷体_GB2312" w:eastAsia="楷体_GB2312"/>
      <w:sz w:val="32"/>
    </w:rPr>
  </w:style>
  <w:style w:type="paragraph" w:styleId="4">
    <w:name w:val="envelope return"/>
    <w:basedOn w:val="1"/>
    <w:next w:val="1"/>
    <w:uiPriority w:val="0"/>
    <w:pPr>
      <w:snapToGrid w:val="0"/>
    </w:pPr>
    <w:rPr>
      <w:rFonts w:ascii="Arial" w:hAnsi="Arial" w:cs="Arial"/>
      <w:szCs w:val="20"/>
    </w:rPr>
  </w:style>
  <w:style w:type="paragraph" w:styleId="5">
    <w:name w:val="List"/>
    <w:basedOn w:val="1"/>
    <w:uiPriority w:val="0"/>
    <w:pPr>
      <w:adjustRightInd w:val="0"/>
      <w:spacing w:line="360" w:lineRule="atLeast"/>
      <w:ind w:left="420" w:hanging="420"/>
      <w:jc w:val="left"/>
    </w:pPr>
    <w:rPr>
      <w:rFonts w:hint="eastAsia" w:ascii="宋体"/>
      <w:kern w:val="0"/>
      <w:sz w:val="24"/>
      <w:szCs w:val="20"/>
    </w:rPr>
  </w:style>
  <w:style w:type="paragraph" w:styleId="9">
    <w:name w:val="annotation text"/>
    <w:basedOn w:val="1"/>
    <w:uiPriority w:val="0"/>
    <w:pPr>
      <w:jc w:val="left"/>
    </w:pPr>
  </w:style>
  <w:style w:type="paragraph" w:styleId="10">
    <w:name w:val="Body Text"/>
    <w:basedOn w:val="1"/>
    <w:uiPriority w:val="0"/>
    <w:rPr>
      <w:rFonts w:ascii="宋体" w:hAnsi="Arial"/>
      <w:sz w:val="28"/>
    </w:rPr>
  </w:style>
  <w:style w:type="paragraph" w:styleId="11">
    <w:name w:val="Plain Text"/>
    <w:basedOn w:val="1"/>
    <w:qFormat/>
    <w:uiPriority w:val="0"/>
    <w:rPr>
      <w:rFonts w:ascii="宋体" w:hAnsi="Courier New" w:cs="黑体"/>
      <w:szCs w:val="22"/>
    </w:rPr>
  </w:style>
  <w:style w:type="paragraph" w:styleId="12">
    <w:name w:val="Date"/>
    <w:basedOn w:val="1"/>
    <w:next w:val="1"/>
    <w:uiPriority w:val="0"/>
    <w:rPr>
      <w:b/>
      <w:sz w:val="2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widowControl/>
      <w:spacing w:after="100" w:line="276" w:lineRule="auto"/>
      <w:jc w:val="left"/>
    </w:pPr>
    <w:rPr>
      <w:rFonts w:cs="黑体"/>
      <w:kern w:val="0"/>
      <w:sz w:val="22"/>
      <w:szCs w:val="22"/>
    </w:rPr>
  </w:style>
  <w:style w:type="paragraph" w:styleId="16">
    <w:name w:val="Normal (Web)"/>
    <w:basedOn w:val="1"/>
    <w:uiPriority w:val="0"/>
    <w:pPr>
      <w:spacing w:beforeAutospacing="1" w:afterAutospacing="1"/>
      <w:jc w:val="left"/>
    </w:pPr>
    <w:rPr>
      <w:kern w:val="0"/>
      <w:sz w:val="24"/>
    </w:rPr>
  </w:style>
  <w:style w:type="paragraph" w:styleId="17">
    <w:name w:val="index 1"/>
    <w:basedOn w:val="1"/>
    <w:next w:val="1"/>
    <w:qFormat/>
    <w:uiPriority w:val="0"/>
    <w:pPr>
      <w:jc w:val="center"/>
    </w:pPr>
    <w:rPr>
      <w:rFonts w:ascii="Arial" w:hAnsi="Arial" w:eastAsia="Arial" w:cs="Arial"/>
      <w:b/>
      <w:bCs/>
      <w:sz w:val="28"/>
    </w:rPr>
  </w:style>
  <w:style w:type="table" w:styleId="19">
    <w:name w:val="Table Grid"/>
    <w:basedOn w:val="1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uiPriority w:val="99"/>
    <w:rPr>
      <w:sz w:val="21"/>
      <w:szCs w:val="21"/>
    </w:rPr>
  </w:style>
  <w:style w:type="paragraph" w:customStyle="1" w:styleId="22">
    <w:name w:val="xl31"/>
    <w:basedOn w:val="1"/>
    <w:uiPriority w:val="0"/>
    <w:pPr>
      <w:widowControl/>
      <w:spacing w:before="100" w:beforeAutospacing="1" w:after="100" w:afterAutospacing="1"/>
      <w:jc w:val="center"/>
    </w:pPr>
    <w:rPr>
      <w:b/>
      <w:bCs/>
      <w:kern w:val="0"/>
      <w:sz w:val="28"/>
      <w:szCs w:val="28"/>
    </w:rPr>
  </w:style>
  <w:style w:type="paragraph" w:customStyle="1" w:styleId="23">
    <w:name w:val="Table Paragraph"/>
    <w:basedOn w:val="1"/>
    <w:qFormat/>
    <w:uiPriority w:val="0"/>
    <w:rPr>
      <w:rFonts w:ascii="宋体" w:hAnsi="宋体" w:cs="宋体"/>
      <w:lang w:val="zh-CN" w:bidi="zh-CN"/>
    </w:rPr>
  </w:style>
  <w:style w:type="paragraph" w:customStyle="1" w:styleId="24">
    <w:name w:val="正文_3"/>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font41"/>
    <w:basedOn w:val="20"/>
    <w:qFormat/>
    <w:uiPriority w:val="0"/>
    <w:rPr>
      <w:rFonts w:hint="eastAsia" w:ascii="微软雅黑" w:hAnsi="微软雅黑" w:eastAsia="微软雅黑" w:cs="微软雅黑"/>
      <w:color w:val="000000"/>
      <w:sz w:val="18"/>
      <w:szCs w:val="18"/>
      <w:u w:val="none"/>
    </w:rPr>
  </w:style>
  <w:style w:type="character" w:customStyle="1" w:styleId="26">
    <w:name w:val="font71"/>
    <w:basedOn w:val="20"/>
    <w:uiPriority w:val="0"/>
    <w:rPr>
      <w:rFonts w:hint="eastAsia" w:ascii="微软雅黑" w:hAnsi="微软雅黑" w:eastAsia="微软雅黑" w:cs="微软雅黑"/>
      <w:color w:val="0070C0"/>
      <w:sz w:val="18"/>
      <w:szCs w:val="18"/>
      <w:u w:val="none"/>
    </w:rPr>
  </w:style>
  <w:style w:type="character" w:customStyle="1" w:styleId="27">
    <w:name w:val="font31"/>
    <w:basedOn w:val="20"/>
    <w:uiPriority w:val="0"/>
    <w:rPr>
      <w:rFonts w:hint="eastAsia" w:ascii="微软雅黑" w:hAnsi="微软雅黑" w:eastAsia="微软雅黑" w:cs="微软雅黑"/>
      <w:b/>
      <w:bCs/>
      <w:color w:val="000000"/>
      <w:sz w:val="18"/>
      <w:szCs w:val="18"/>
      <w:u w:val="none"/>
    </w:rPr>
  </w:style>
  <w:style w:type="character" w:customStyle="1" w:styleId="28">
    <w:name w:val="标题 1 Char"/>
    <w:link w:val="6"/>
    <w:uiPriority w:val="9"/>
    <w:rPr>
      <w:rFonts w:ascii="楷体_GB2312" w:hAnsi="楷体_GB2312"/>
      <w:b/>
      <w:bCs/>
      <w:kern w:val="44"/>
      <w:sz w:val="43"/>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2F93B4-55B1-42EB-9317-E6B6022721FE}">
  <ds:schemaRefs/>
</ds:datastoreItem>
</file>

<file path=docProps/app.xml><?xml version="1.0" encoding="utf-8"?>
<Properties xmlns="http://schemas.openxmlformats.org/officeDocument/2006/extended-properties" xmlns:vt="http://schemas.openxmlformats.org/officeDocument/2006/docPropsVTypes">
  <Template>Normal</Template>
  <Pages>33</Pages>
  <Words>5896</Words>
  <Characters>6271</Characters>
  <Lines>100</Lines>
  <Paragraphs>28</Paragraphs>
  <TotalTime>2</TotalTime>
  <ScaleCrop>false</ScaleCrop>
  <LinksUpToDate>false</LinksUpToDate>
  <CharactersWithSpaces>6478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2023-07-07T17:14:00Z</dcterms:created>
  <dc:creator>Administrator</dc:creator>
  <cp:lastModifiedBy>亚兵</cp:lastModifiedBy>
  <cp:lastPrinted>2023-09-08T18:48:00Z</cp:lastPrinted>
  <dcterms:modified xsi:type="dcterms:W3CDTF">2025-03-26T12:21:31Z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FE2B0674EEA7422A38DCE367F1074732_43</vt:lpwstr>
  </property>
  <property fmtid="{D5CDD505-2E9C-101B-9397-08002B2CF9AE}" pid="4" name="KSOTemplateDocerSaveRecord">
    <vt:lpwstr>eyJoZGlkIjoiMDFjNWViNGNjOWVjNDBhM2Q2YjViMDQ1YWQzMTkwNDciLCJ1c2VySWQiOiIyNDE5NDgzMTQifQ==</vt:lpwstr>
  </property>
</Properties>
</file>