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8BD33">
      <w:pPr>
        <w:tabs>
          <w:tab w:val="left" w:pos="315"/>
          <w:tab w:val="left" w:pos="8820"/>
        </w:tabs>
        <w:spacing w:before="156" w:beforeLines="50" w:after="156" w:afterLines="50"/>
        <w:ind w:right="265" w:rightChars="126"/>
        <w:jc w:val="center"/>
        <w:rPr>
          <w:rFonts w:hint="default" w:ascii="Times New Roman" w:hAnsi="Times New Roman" w:cs="Times New Roman"/>
          <w:b/>
          <w:bCs/>
          <w:sz w:val="96"/>
          <w:szCs w:val="96"/>
        </w:rPr>
      </w:pPr>
      <w:r>
        <w:rPr>
          <w:rFonts w:hint="default" w:ascii="Times New Roman" w:hAnsi="Times New Roman" w:cs="Times New Roman"/>
          <w:b/>
          <w:bCs/>
          <w:sz w:val="96"/>
          <w:szCs w:val="96"/>
        </w:rPr>
        <w:t xml:space="preserve"> 招 标 文 件</w:t>
      </w:r>
    </w:p>
    <w:p w14:paraId="53FF5AD3">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sz w:val="52"/>
          <w:szCs w:val="52"/>
        </w:rPr>
      </w:pPr>
      <w:r>
        <w:rPr>
          <w:rFonts w:hint="default" w:ascii="Times New Roman" w:hAnsi="Times New Roman" w:cs="Times New Roman"/>
          <w:b/>
          <w:bCs/>
          <w:sz w:val="52"/>
          <w:szCs w:val="52"/>
        </w:rPr>
        <w:t>（服务类）</w:t>
      </w:r>
    </w:p>
    <w:p w14:paraId="50AF23B2">
      <w:pPr>
        <w:tabs>
          <w:tab w:val="left" w:pos="315"/>
          <w:tab w:val="left" w:pos="8820"/>
        </w:tabs>
        <w:spacing w:before="312" w:beforeLines="100" w:after="156" w:afterLines="50" w:line="500" w:lineRule="exact"/>
        <w:ind w:right="267" w:rightChars="127" w:firstLine="1044"/>
        <w:jc w:val="center"/>
        <w:rPr>
          <w:rFonts w:hint="default" w:ascii="Times New Roman" w:hAnsi="Times New Roman" w:cs="Times New Roman"/>
          <w:b/>
          <w:bCs/>
          <w:sz w:val="52"/>
          <w:szCs w:val="52"/>
        </w:rPr>
      </w:pPr>
    </w:p>
    <w:p w14:paraId="50D013AC">
      <w:pPr>
        <w:tabs>
          <w:tab w:val="left" w:pos="315"/>
          <w:tab w:val="left" w:pos="8820"/>
        </w:tabs>
        <w:spacing w:before="312" w:beforeLines="100" w:after="156" w:afterLines="50"/>
        <w:ind w:right="267" w:rightChars="127"/>
        <w:jc w:val="center"/>
        <w:rPr>
          <w:rFonts w:hint="default" w:ascii="Times New Roman" w:hAnsi="Times New Roman" w:cs="Times New Roman"/>
          <w:b/>
          <w:bCs/>
          <w:sz w:val="44"/>
          <w:szCs w:val="44"/>
        </w:rPr>
      </w:pPr>
    </w:p>
    <w:p w14:paraId="69F93928">
      <w:pPr>
        <w:tabs>
          <w:tab w:val="left" w:pos="315"/>
          <w:tab w:val="left" w:pos="8820"/>
        </w:tabs>
        <w:spacing w:before="312" w:beforeLines="100" w:after="156" w:afterLines="50"/>
        <w:ind w:right="267" w:rightChars="127"/>
        <w:jc w:val="center"/>
        <w:rPr>
          <w:rFonts w:hint="default" w:ascii="Times New Roman" w:hAnsi="Times New Roman" w:cs="Times New Roman"/>
          <w:b/>
          <w:bCs/>
          <w:sz w:val="44"/>
          <w:szCs w:val="44"/>
        </w:rPr>
      </w:pPr>
    </w:p>
    <w:p w14:paraId="1912970A">
      <w:pPr>
        <w:pStyle w:val="3"/>
        <w:ind w:left="360" w:firstLine="420"/>
        <w:rPr>
          <w:rFonts w:hint="default" w:ascii="Times New Roman" w:hAnsi="Times New Roman" w:cs="Times New Roman"/>
        </w:rPr>
      </w:pPr>
    </w:p>
    <w:p w14:paraId="7939167F">
      <w:pPr>
        <w:tabs>
          <w:tab w:val="left" w:pos="315"/>
          <w:tab w:val="left" w:pos="8820"/>
        </w:tabs>
        <w:spacing w:before="312" w:beforeLines="100" w:after="156" w:afterLines="50"/>
        <w:ind w:right="267" w:rightChars="127"/>
        <w:jc w:val="center"/>
        <w:rPr>
          <w:rFonts w:hint="default" w:ascii="Times New Roman" w:hAnsi="Times New Roman" w:cs="Times New Roman"/>
          <w:b/>
          <w:bCs/>
          <w:sz w:val="44"/>
          <w:szCs w:val="44"/>
        </w:rPr>
      </w:pPr>
    </w:p>
    <w:p w14:paraId="1E210B5D">
      <w:pPr>
        <w:tabs>
          <w:tab w:val="left" w:pos="2410"/>
        </w:tabs>
        <w:autoSpaceDE w:val="0"/>
        <w:autoSpaceDN w:val="0"/>
        <w:adjustRightInd w:val="0"/>
        <w:snapToGrid w:val="0"/>
        <w:jc w:val="left"/>
        <w:rPr>
          <w:rFonts w:hint="default" w:ascii="Times New Roman" w:hAnsi="Times New Roman" w:eastAsia="华文中宋" w:cs="Times New Roman"/>
          <w:b/>
          <w:bCs/>
          <w:color w:val="000000"/>
          <w:kern w:val="0"/>
          <w:sz w:val="31"/>
          <w:szCs w:val="31"/>
          <w:u w:val="single"/>
        </w:rPr>
      </w:pPr>
      <w:r>
        <w:rPr>
          <w:rFonts w:hint="default" w:ascii="Times New Roman" w:hAnsi="Times New Roman" w:cs="Times New Roman"/>
          <w:b/>
          <w:spacing w:val="20"/>
          <w:kern w:val="0"/>
          <w:sz w:val="32"/>
          <w:szCs w:val="32"/>
        </w:rPr>
        <w:t>项目名称：</w:t>
      </w:r>
      <w:r>
        <w:rPr>
          <w:rFonts w:hint="default" w:ascii="Times New Roman" w:hAnsi="Times New Roman" w:cs="Times New Roman"/>
          <w:b/>
          <w:spacing w:val="20"/>
          <w:kern w:val="0"/>
          <w:sz w:val="32"/>
          <w:szCs w:val="32"/>
          <w:u w:val="single"/>
        </w:rPr>
        <w:t xml:space="preserve">  </w:t>
      </w:r>
      <w:r>
        <w:rPr>
          <w:rFonts w:hint="default" w:ascii="Times New Roman" w:hAnsi="Times New Roman" w:eastAsia="华文中宋" w:cs="Times New Roman"/>
          <w:b/>
          <w:bCs/>
          <w:color w:val="000000"/>
          <w:kern w:val="0"/>
          <w:sz w:val="31"/>
          <w:szCs w:val="31"/>
          <w:u w:val="single"/>
        </w:rPr>
        <w:t xml:space="preserve">2025长三角（合肥）汉服嘉年华活动项目  </w:t>
      </w:r>
    </w:p>
    <w:p w14:paraId="54F549E6">
      <w:pPr>
        <w:tabs>
          <w:tab w:val="left" w:pos="2410"/>
        </w:tabs>
        <w:autoSpaceDE w:val="0"/>
        <w:autoSpaceDN w:val="0"/>
        <w:adjustRightInd w:val="0"/>
        <w:snapToGrid w:val="0"/>
        <w:jc w:val="left"/>
        <w:rPr>
          <w:rFonts w:hint="default" w:ascii="Times New Roman" w:hAnsi="Times New Roman" w:cs="Times New Roman"/>
          <w:bCs/>
          <w:spacing w:val="20"/>
          <w:kern w:val="0"/>
          <w:sz w:val="32"/>
          <w:szCs w:val="32"/>
          <w:u w:val="single"/>
        </w:rPr>
      </w:pPr>
      <w:r>
        <w:rPr>
          <w:rFonts w:hint="default" w:ascii="Times New Roman" w:hAnsi="Times New Roman" w:cs="Times New Roman"/>
          <w:b/>
          <w:spacing w:val="20"/>
          <w:kern w:val="0"/>
          <w:sz w:val="32"/>
          <w:szCs w:val="32"/>
        </w:rPr>
        <w:t>项目编号：</w:t>
      </w:r>
      <w:r>
        <w:rPr>
          <w:rFonts w:hint="default" w:ascii="Times New Roman" w:hAnsi="Times New Roman" w:cs="Times New Roman"/>
          <w:bCs/>
          <w:spacing w:val="20"/>
          <w:kern w:val="0"/>
          <w:sz w:val="32"/>
          <w:szCs w:val="32"/>
          <w:u w:val="single"/>
        </w:rPr>
        <w:t xml:space="preserve">      </w:t>
      </w:r>
      <w:r>
        <w:rPr>
          <w:rFonts w:hint="default" w:ascii="Times New Roman" w:hAnsi="Times New Roman" w:cs="Times New Roman"/>
          <w:b/>
          <w:bCs w:val="0"/>
          <w:spacing w:val="20"/>
          <w:kern w:val="0"/>
          <w:sz w:val="32"/>
          <w:szCs w:val="32"/>
          <w:u w:val="single"/>
        </w:rPr>
        <w:t xml:space="preserve">BHSG-ZTB-2025-16 </w:t>
      </w:r>
      <w:r>
        <w:rPr>
          <w:rFonts w:hint="default" w:ascii="Times New Roman" w:hAnsi="Times New Roman" w:cs="Times New Roman"/>
          <w:bCs/>
          <w:spacing w:val="20"/>
          <w:kern w:val="0"/>
          <w:sz w:val="32"/>
          <w:szCs w:val="32"/>
          <w:u w:val="single"/>
        </w:rPr>
        <w:t xml:space="preserve">                         </w:t>
      </w:r>
    </w:p>
    <w:p w14:paraId="30917FB4">
      <w:pPr>
        <w:tabs>
          <w:tab w:val="left" w:pos="2410"/>
        </w:tabs>
        <w:autoSpaceDE w:val="0"/>
        <w:autoSpaceDN w:val="0"/>
        <w:adjustRightInd w:val="0"/>
        <w:snapToGrid w:val="0"/>
        <w:jc w:val="left"/>
        <w:rPr>
          <w:rFonts w:hint="default" w:ascii="Times New Roman" w:hAnsi="Times New Roman" w:cs="Times New Roman"/>
          <w:b/>
          <w:spacing w:val="20"/>
          <w:kern w:val="0"/>
          <w:sz w:val="32"/>
          <w:szCs w:val="32"/>
        </w:rPr>
      </w:pPr>
      <w:r>
        <w:rPr>
          <w:rFonts w:hint="default" w:ascii="Times New Roman" w:hAnsi="Times New Roman" w:cs="Times New Roman"/>
          <w:b/>
          <w:spacing w:val="20"/>
          <w:kern w:val="0"/>
          <w:sz w:val="32"/>
          <w:szCs w:val="32"/>
        </w:rPr>
        <w:t xml:space="preserve">采 购 人： </w:t>
      </w:r>
      <w:r>
        <w:rPr>
          <w:rFonts w:hint="default" w:ascii="Times New Roman" w:hAnsi="Times New Roman" w:cs="Times New Roman"/>
          <w:b/>
          <w:spacing w:val="20"/>
          <w:kern w:val="0"/>
          <w:sz w:val="32"/>
          <w:szCs w:val="32"/>
          <w:u w:val="single"/>
        </w:rPr>
        <w:t xml:space="preserve">合肥滨湖时光文化旅游投资有限公司  </w:t>
      </w:r>
    </w:p>
    <w:p w14:paraId="18011957">
      <w:pPr>
        <w:pStyle w:val="8"/>
        <w:ind w:firstLine="630"/>
        <w:rPr>
          <w:rFonts w:hint="default" w:ascii="Times New Roman" w:hAnsi="Times New Roman" w:cs="Times New Roman"/>
        </w:rPr>
      </w:pPr>
    </w:p>
    <w:p w14:paraId="74BDA0C2">
      <w:pPr>
        <w:ind w:firstLine="360"/>
        <w:rPr>
          <w:rFonts w:hint="default" w:ascii="Times New Roman" w:hAnsi="Times New Roman" w:cs="Times New Roman"/>
        </w:rPr>
      </w:pPr>
    </w:p>
    <w:p w14:paraId="2D352009">
      <w:pPr>
        <w:tabs>
          <w:tab w:val="left" w:pos="315"/>
          <w:tab w:val="left" w:pos="8820"/>
        </w:tabs>
        <w:spacing w:before="312" w:beforeLines="100" w:after="156" w:afterLines="50" w:line="500" w:lineRule="exact"/>
        <w:ind w:right="267" w:rightChars="127" w:firstLine="3253" w:firstLineChars="900"/>
        <w:rPr>
          <w:rFonts w:hint="default" w:ascii="Times New Roman" w:hAnsi="Times New Roman" w:cs="Times New Roman"/>
          <w:b/>
          <w:sz w:val="28"/>
        </w:rPr>
        <w:sectPr>
          <w:footerReference r:id="rId3" w:type="default"/>
          <w:pgSz w:w="11906" w:h="16838"/>
          <w:pgMar w:top="2098" w:right="1474" w:bottom="1701" w:left="1588" w:header="851" w:footer="992" w:gutter="0"/>
          <w:cols w:space="720" w:num="1"/>
          <w:docGrid w:type="lines" w:linePitch="312" w:charSpace="0"/>
        </w:sectPr>
      </w:pPr>
      <w:r>
        <w:rPr>
          <w:rFonts w:hint="default" w:ascii="Times New Roman" w:hAnsi="Times New Roman" w:cs="Times New Roman"/>
          <w:b/>
          <w:sz w:val="36"/>
        </w:rPr>
        <w:t>2025年</w:t>
      </w:r>
      <w:r>
        <w:rPr>
          <w:rFonts w:hint="eastAsia" w:ascii="Times New Roman" w:hAnsi="Times New Roman" w:cs="Times New Roman"/>
          <w:b/>
          <w:sz w:val="36"/>
          <w:lang w:val="en-US" w:eastAsia="zh-CN"/>
        </w:rPr>
        <w:t>4</w:t>
      </w:r>
      <w:r>
        <w:rPr>
          <w:rFonts w:hint="default" w:ascii="Times New Roman" w:hAnsi="Times New Roman" w:cs="Times New Roman"/>
          <w:b/>
          <w:sz w:val="36"/>
        </w:rPr>
        <w:t>月</w:t>
      </w:r>
    </w:p>
    <w:p w14:paraId="255FC0D5">
      <w:pPr>
        <w:widowControl/>
        <w:jc w:val="left"/>
        <w:rPr>
          <w:rFonts w:hint="default" w:ascii="Times New Roman" w:hAnsi="Times New Roman" w:cs="Times New Roman"/>
          <w:b/>
          <w:bCs/>
          <w:color w:val="000000"/>
          <w:kern w:val="0"/>
          <w:sz w:val="31"/>
          <w:szCs w:val="31"/>
        </w:rPr>
      </w:pPr>
    </w:p>
    <w:p w14:paraId="1C927F5B">
      <w:pPr>
        <w:widowControl/>
        <w:jc w:val="center"/>
        <w:rPr>
          <w:rFonts w:hint="default" w:ascii="Times New Roman" w:hAnsi="Times New Roman" w:cs="Times New Roman"/>
          <w:b/>
          <w:bCs/>
          <w:color w:val="000000"/>
          <w:kern w:val="0"/>
          <w:sz w:val="43"/>
          <w:szCs w:val="43"/>
        </w:rPr>
      </w:pPr>
      <w:r>
        <w:rPr>
          <w:rFonts w:hint="default" w:ascii="Times New Roman" w:hAnsi="Times New Roman" w:cs="Times New Roman"/>
          <w:b/>
          <w:bCs/>
          <w:color w:val="000000"/>
          <w:kern w:val="0"/>
          <w:sz w:val="43"/>
          <w:szCs w:val="43"/>
        </w:rPr>
        <w:t>目  录</w:t>
      </w:r>
    </w:p>
    <w:p w14:paraId="2D6F7E66">
      <w:pPr>
        <w:widowControl/>
        <w:jc w:val="left"/>
        <w:rPr>
          <w:rFonts w:hint="default" w:ascii="Times New Roman" w:hAnsi="Times New Roman" w:cs="Times New Roman"/>
          <w:b/>
          <w:bCs/>
          <w:color w:val="000000"/>
          <w:kern w:val="0"/>
          <w:sz w:val="32"/>
          <w:szCs w:val="32"/>
        </w:rPr>
      </w:pPr>
    </w:p>
    <w:p w14:paraId="3929C6F8">
      <w:pPr>
        <w:pStyle w:val="15"/>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b/>
          <w:bCs/>
          <w:color w:val="000000"/>
          <w:kern w:val="0"/>
          <w:sz w:val="32"/>
          <w:szCs w:val="32"/>
        </w:rPr>
        <w:fldChar w:fldCharType="begin"/>
      </w:r>
      <w:r>
        <w:rPr>
          <w:rFonts w:hint="default" w:ascii="Times New Roman" w:hAnsi="Times New Roman" w:cs="Times New Roman"/>
          <w:b/>
          <w:bCs/>
          <w:color w:val="000000"/>
          <w:kern w:val="0"/>
          <w:sz w:val="32"/>
          <w:szCs w:val="32"/>
        </w:rPr>
        <w:instrText xml:space="preserve">TOC \o "1-1" \h</w:instrText>
      </w:r>
      <w:r>
        <w:rPr>
          <w:rFonts w:hint="default" w:ascii="Times New Roman" w:hAnsi="Times New Roman" w:cs="Times New Roman"/>
          <w:b/>
          <w:bCs/>
          <w:color w:val="000000"/>
          <w:kern w:val="0"/>
          <w:sz w:val="32"/>
          <w:szCs w:val="32"/>
        </w:rPr>
        <w:fldChar w:fldCharType="separate"/>
      </w: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_Toc5449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第一章 招标公告</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_Toc5449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6D235FE9">
      <w:pPr>
        <w:pStyle w:val="15"/>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_Toc18520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第二章 投标人须知</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_Toc18520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3</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285B6FA3">
      <w:pPr>
        <w:pStyle w:val="15"/>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_Toc525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第三章 采购需求</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_Toc525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9</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62FD74C6">
      <w:pPr>
        <w:pStyle w:val="15"/>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_Toc29687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第四章 评标办法</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_Toc29687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16</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7986EAD4">
      <w:pPr>
        <w:pStyle w:val="15"/>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_Toc14858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第五章 合同条款及格式</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_Toc14858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20</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7EF59F36">
      <w:pPr>
        <w:pStyle w:val="15"/>
        <w:tabs>
          <w:tab w:val="right" w:leader="dot" w:pos="8845"/>
        </w:tabs>
        <w:spacing w:line="360" w:lineRule="auto"/>
        <w:rPr>
          <w:rFonts w:hint="eastAsia" w:asciiTheme="majorEastAsia" w:hAnsiTheme="majorEastAsia" w:eastAsiaTheme="majorEastAsia" w:cs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_Toc27015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第六章 投标文件格式</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_Toc27015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5EA3C8A5">
      <w:pPr>
        <w:pStyle w:val="15"/>
        <w:tabs>
          <w:tab w:val="right" w:leader="dot" w:pos="8845"/>
        </w:tabs>
        <w:rPr>
          <w:sz w:val="32"/>
          <w:szCs w:val="32"/>
        </w:rPr>
      </w:pPr>
    </w:p>
    <w:p w14:paraId="2950E9A5">
      <w:pPr>
        <w:widowControl/>
        <w:jc w:val="left"/>
        <w:rPr>
          <w:rFonts w:hint="default" w:ascii="Times New Roman" w:hAnsi="Times New Roman" w:cs="Times New Roman"/>
          <w:b/>
          <w:bCs/>
          <w:color w:val="000000"/>
          <w:kern w:val="0"/>
          <w:sz w:val="31"/>
          <w:szCs w:val="31"/>
        </w:rPr>
      </w:pPr>
      <w:r>
        <w:rPr>
          <w:rFonts w:hint="default" w:ascii="Times New Roman" w:hAnsi="Times New Roman" w:cs="Times New Roman"/>
          <w:bCs/>
          <w:color w:val="000000"/>
          <w:kern w:val="0"/>
          <w:sz w:val="32"/>
          <w:szCs w:val="32"/>
        </w:rPr>
        <w:fldChar w:fldCharType="end"/>
      </w:r>
    </w:p>
    <w:p w14:paraId="469174DB">
      <w:pPr>
        <w:widowControl/>
        <w:jc w:val="left"/>
        <w:rPr>
          <w:rFonts w:hint="default" w:ascii="Times New Roman" w:hAnsi="Times New Roman" w:cs="Times New Roman"/>
          <w:b/>
          <w:bCs/>
          <w:color w:val="000000"/>
          <w:kern w:val="0"/>
          <w:sz w:val="31"/>
          <w:szCs w:val="31"/>
        </w:rPr>
      </w:pPr>
    </w:p>
    <w:p w14:paraId="20202992">
      <w:pPr>
        <w:widowControl/>
        <w:jc w:val="left"/>
        <w:rPr>
          <w:rFonts w:hint="default" w:ascii="Times New Roman" w:hAnsi="Times New Roman" w:cs="Times New Roman"/>
          <w:b/>
          <w:bCs/>
          <w:color w:val="000000"/>
          <w:kern w:val="0"/>
          <w:sz w:val="31"/>
          <w:szCs w:val="31"/>
        </w:rPr>
      </w:pPr>
    </w:p>
    <w:p w14:paraId="4C84C23A">
      <w:pPr>
        <w:widowControl/>
        <w:jc w:val="left"/>
        <w:rPr>
          <w:rFonts w:hint="default" w:ascii="Times New Roman" w:hAnsi="Times New Roman" w:cs="Times New Roman"/>
          <w:b/>
          <w:bCs/>
          <w:color w:val="000000"/>
          <w:kern w:val="0"/>
          <w:sz w:val="31"/>
          <w:szCs w:val="31"/>
        </w:rPr>
      </w:pPr>
    </w:p>
    <w:p w14:paraId="468B8EBB">
      <w:pPr>
        <w:widowControl/>
        <w:jc w:val="left"/>
        <w:rPr>
          <w:rFonts w:hint="default" w:ascii="Times New Roman" w:hAnsi="Times New Roman" w:cs="Times New Roman"/>
          <w:b/>
          <w:bCs/>
          <w:color w:val="000000"/>
          <w:kern w:val="0"/>
          <w:sz w:val="31"/>
          <w:szCs w:val="31"/>
        </w:rPr>
      </w:pPr>
    </w:p>
    <w:p w14:paraId="04794A68">
      <w:pPr>
        <w:widowControl/>
        <w:jc w:val="left"/>
        <w:rPr>
          <w:rFonts w:hint="default" w:ascii="Times New Roman" w:hAnsi="Times New Roman" w:cs="Times New Roman"/>
          <w:b/>
          <w:bCs/>
          <w:color w:val="000000"/>
          <w:kern w:val="0"/>
          <w:sz w:val="31"/>
          <w:szCs w:val="31"/>
        </w:rPr>
      </w:pPr>
    </w:p>
    <w:p w14:paraId="7C58AD73">
      <w:pPr>
        <w:widowControl/>
        <w:jc w:val="left"/>
        <w:rPr>
          <w:rFonts w:hint="default" w:ascii="Times New Roman" w:hAnsi="Times New Roman" w:cs="Times New Roman"/>
          <w:b/>
          <w:bCs/>
          <w:color w:val="000000"/>
          <w:kern w:val="0"/>
          <w:sz w:val="31"/>
          <w:szCs w:val="31"/>
        </w:rPr>
      </w:pPr>
    </w:p>
    <w:p w14:paraId="0CE79C96">
      <w:pPr>
        <w:widowControl/>
        <w:jc w:val="left"/>
        <w:rPr>
          <w:rFonts w:hint="default" w:ascii="Times New Roman" w:hAnsi="Times New Roman" w:cs="Times New Roman"/>
          <w:b/>
          <w:bCs/>
          <w:color w:val="000000"/>
          <w:kern w:val="0"/>
          <w:sz w:val="31"/>
          <w:szCs w:val="31"/>
        </w:rPr>
      </w:pPr>
    </w:p>
    <w:p w14:paraId="2C6ED21A">
      <w:pPr>
        <w:widowControl/>
        <w:jc w:val="left"/>
        <w:rPr>
          <w:rFonts w:hint="default" w:ascii="Times New Roman" w:hAnsi="Times New Roman" w:cs="Times New Roman"/>
          <w:b/>
          <w:bCs/>
          <w:color w:val="000000"/>
          <w:kern w:val="0"/>
          <w:sz w:val="31"/>
          <w:szCs w:val="31"/>
        </w:rPr>
      </w:pPr>
    </w:p>
    <w:p w14:paraId="327EFE59">
      <w:pPr>
        <w:widowControl/>
        <w:jc w:val="left"/>
        <w:rPr>
          <w:rFonts w:hint="default" w:ascii="Times New Roman" w:hAnsi="Times New Roman" w:cs="Times New Roman"/>
          <w:b/>
          <w:bCs/>
          <w:color w:val="000000"/>
          <w:kern w:val="0"/>
          <w:sz w:val="31"/>
          <w:szCs w:val="31"/>
        </w:rPr>
      </w:pPr>
    </w:p>
    <w:p w14:paraId="1F0E549C">
      <w:pPr>
        <w:widowControl/>
        <w:jc w:val="center"/>
        <w:rPr>
          <w:rFonts w:hint="default" w:ascii="Times New Roman" w:hAnsi="Times New Roman" w:cs="Times New Roman"/>
          <w:b/>
          <w:bCs/>
          <w:color w:val="000000"/>
          <w:kern w:val="0"/>
          <w:sz w:val="43"/>
          <w:szCs w:val="43"/>
        </w:rPr>
      </w:pPr>
    </w:p>
    <w:p w14:paraId="4CF05A13">
      <w:pPr>
        <w:widowControl/>
        <w:jc w:val="center"/>
        <w:rPr>
          <w:rFonts w:hint="default" w:ascii="Times New Roman" w:hAnsi="Times New Roman" w:cs="Times New Roman"/>
          <w:b/>
          <w:bCs/>
          <w:color w:val="000000"/>
          <w:kern w:val="0"/>
          <w:sz w:val="43"/>
          <w:szCs w:val="43"/>
        </w:rPr>
      </w:pPr>
    </w:p>
    <w:p w14:paraId="33039216">
      <w:pPr>
        <w:widowControl/>
        <w:jc w:val="center"/>
        <w:rPr>
          <w:rFonts w:hint="default" w:ascii="Times New Roman" w:hAnsi="Times New Roman" w:cs="Times New Roman"/>
          <w:b/>
          <w:bCs/>
          <w:color w:val="000000"/>
          <w:kern w:val="0"/>
          <w:sz w:val="43"/>
          <w:szCs w:val="43"/>
        </w:rPr>
      </w:pPr>
    </w:p>
    <w:p w14:paraId="3BBC5827">
      <w:pPr>
        <w:widowControl/>
        <w:jc w:val="center"/>
        <w:rPr>
          <w:rFonts w:hint="default" w:ascii="Times New Roman" w:hAnsi="Times New Roman" w:cs="Times New Roman"/>
          <w:b/>
          <w:bCs/>
          <w:color w:val="000000"/>
          <w:kern w:val="0"/>
          <w:sz w:val="43"/>
          <w:szCs w:val="43"/>
        </w:rPr>
      </w:pPr>
    </w:p>
    <w:p w14:paraId="438EB46C">
      <w:pPr>
        <w:widowControl/>
        <w:jc w:val="center"/>
        <w:rPr>
          <w:rFonts w:hint="default" w:ascii="Times New Roman" w:hAnsi="Times New Roman" w:cs="Times New Roman"/>
          <w:b/>
          <w:bCs/>
          <w:color w:val="000000"/>
          <w:kern w:val="0"/>
          <w:sz w:val="43"/>
          <w:szCs w:val="43"/>
        </w:rPr>
      </w:pPr>
    </w:p>
    <w:p w14:paraId="40E46639">
      <w:pPr>
        <w:widowControl/>
        <w:rPr>
          <w:rFonts w:hint="default" w:ascii="Times New Roman" w:hAnsi="Times New Roman" w:cs="Times New Roman"/>
          <w:b/>
          <w:bCs/>
          <w:color w:val="000000"/>
          <w:kern w:val="0"/>
          <w:sz w:val="43"/>
          <w:szCs w:val="43"/>
        </w:rPr>
      </w:pPr>
    </w:p>
    <w:p w14:paraId="3E7C9BFC">
      <w:pPr>
        <w:pStyle w:val="6"/>
        <w:bidi w:val="0"/>
        <w:rPr>
          <w:rFonts w:hint="default" w:ascii="Times New Roman" w:hAnsi="Times New Roman" w:cs="Times New Roman"/>
        </w:rPr>
        <w:sectPr>
          <w:footerReference r:id="rId4" w:type="default"/>
          <w:pgSz w:w="11906" w:h="16838"/>
          <w:pgMar w:top="2098" w:right="1474" w:bottom="1701" w:left="1587" w:header="869" w:footer="922" w:gutter="0"/>
          <w:pgNumType w:start="1"/>
          <w:cols w:space="720" w:num="1"/>
        </w:sectPr>
      </w:pPr>
    </w:p>
    <w:p w14:paraId="45C09238">
      <w:pPr>
        <w:pStyle w:val="6"/>
        <w:bidi w:val="0"/>
        <w:rPr>
          <w:rFonts w:hint="default" w:ascii="Times New Roman" w:hAnsi="Times New Roman" w:cs="Times New Roman"/>
        </w:rPr>
      </w:pPr>
      <w:bookmarkStart w:id="0" w:name="_Toc5449"/>
      <w:r>
        <w:rPr>
          <w:rFonts w:hint="default" w:ascii="Times New Roman" w:hAnsi="Times New Roman" w:cs="Times New Roman"/>
        </w:rPr>
        <w:t>第一章 招标公告</w:t>
      </w:r>
      <w:bookmarkEnd w:id="0"/>
    </w:p>
    <w:p w14:paraId="54AC6E6C">
      <w:pPr>
        <w:pageBreakBefore w:val="0"/>
        <w:widowControl/>
        <w:kinsoku/>
        <w:wordWrap/>
        <w:overflowPunct/>
        <w:topLinePunct w:val="0"/>
        <w:autoSpaceDE/>
        <w:autoSpaceDN/>
        <w:bidi w:val="0"/>
        <w:adjustRightInd/>
        <w:spacing w:line="340" w:lineRule="exact"/>
        <w:jc w:val="center"/>
        <w:textAlignment w:val="auto"/>
        <w:rPr>
          <w:rFonts w:hint="default" w:ascii="Times New Roman" w:hAnsi="Times New Roman" w:eastAsia="华文中宋" w:cs="Times New Roman"/>
          <w:b/>
          <w:bCs/>
          <w:color w:val="000000"/>
          <w:kern w:val="0"/>
          <w:sz w:val="31"/>
          <w:szCs w:val="31"/>
        </w:rPr>
      </w:pPr>
      <w:r>
        <w:rPr>
          <w:rFonts w:hint="default" w:ascii="Times New Roman" w:hAnsi="Times New Roman" w:eastAsia="华文中宋" w:cs="Times New Roman"/>
          <w:b/>
          <w:bCs/>
          <w:color w:val="000000"/>
          <w:kern w:val="0"/>
          <w:sz w:val="31"/>
          <w:szCs w:val="31"/>
        </w:rPr>
        <w:t>2025长三角（合肥）汉服嘉年华活动项目招标公告</w:t>
      </w:r>
    </w:p>
    <w:p w14:paraId="2B08BE3A">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1" w:name="_Toc30954"/>
      <w:r>
        <w:rPr>
          <w:rFonts w:hint="default" w:ascii="Times New Roman" w:hAnsi="Times New Roman" w:cs="Times New Roman"/>
        </w:rPr>
        <w:t>一、项目名称及内容</w:t>
      </w:r>
      <w:bookmarkEnd w:id="1"/>
    </w:p>
    <w:p w14:paraId="7615013E">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eastAsia" w:ascii="Times New Roman" w:hAnsi="Times New Roman" w:eastAsia="宋体" w:cs="Times New Roman"/>
          <w:kern w:val="0"/>
          <w:sz w:val="24"/>
          <w:lang w:eastAsia="zh-CN"/>
        </w:rPr>
      </w:pPr>
      <w:r>
        <w:rPr>
          <w:rFonts w:hint="default" w:ascii="Times New Roman" w:hAnsi="Times New Roman" w:cs="Times New Roman"/>
          <w:kern w:val="0"/>
          <w:sz w:val="24"/>
        </w:rPr>
        <w:t>1.项目编号：</w:t>
      </w:r>
      <w:r>
        <w:rPr>
          <w:rFonts w:hint="eastAsia" w:ascii="Times New Roman" w:hAnsi="Times New Roman" w:cs="Times New Roman"/>
          <w:kern w:val="0"/>
          <w:sz w:val="24"/>
          <w:lang w:eastAsia="zh-CN"/>
        </w:rPr>
        <w:t>BHSG-ZTB-2025-16</w:t>
      </w:r>
    </w:p>
    <w:p w14:paraId="10689D3A">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2.项目名称：2025长三角（合肥）汉服嘉年华活动项目</w:t>
      </w:r>
    </w:p>
    <w:p w14:paraId="4A890411">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sz w:val="24"/>
        </w:rPr>
      </w:pPr>
      <w:r>
        <w:rPr>
          <w:rFonts w:hint="default" w:ascii="Times New Roman" w:hAnsi="Times New Roman" w:cs="Times New Roman"/>
          <w:kern w:val="0"/>
          <w:sz w:val="24"/>
        </w:rPr>
        <w:t>3.接收地点：</w:t>
      </w:r>
      <w:r>
        <w:rPr>
          <w:rFonts w:hint="default" w:ascii="Times New Roman" w:hAnsi="Times New Roman" w:cs="Times New Roman"/>
          <w:sz w:val="24"/>
        </w:rPr>
        <w:t>合肥市包河区滨湖卓越城文华园一期A2楼4层</w:t>
      </w:r>
    </w:p>
    <w:p w14:paraId="1EDDA9D3">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color w:val="000000"/>
          <w:kern w:val="0"/>
          <w:sz w:val="24"/>
        </w:rPr>
      </w:pPr>
      <w:r>
        <w:rPr>
          <w:rFonts w:hint="default" w:ascii="Times New Roman" w:hAnsi="Times New Roman" w:cs="Times New Roman"/>
          <w:kern w:val="0"/>
          <w:sz w:val="24"/>
        </w:rPr>
        <w:t>4.项目预算：</w:t>
      </w:r>
      <w:r>
        <w:rPr>
          <w:rFonts w:hint="default" w:ascii="Times New Roman" w:hAnsi="Times New Roman" w:cs="Times New Roman"/>
          <w:color w:val="000000"/>
          <w:kern w:val="0"/>
          <w:sz w:val="24"/>
        </w:rPr>
        <w:t>28万元</w:t>
      </w:r>
    </w:p>
    <w:p w14:paraId="350BC5BE">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5.最高限价（控制价）：28万元</w:t>
      </w:r>
    </w:p>
    <w:p w14:paraId="2D4DCBC9">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6.项目类别：服务类</w:t>
      </w:r>
    </w:p>
    <w:p w14:paraId="59607589">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7.合同履行期限：详见招标文件</w:t>
      </w:r>
    </w:p>
    <w:p w14:paraId="38C8D8B2">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8.项目内容：2025长三角（合肥）汉服嘉年华活动</w:t>
      </w:r>
      <w:r>
        <w:rPr>
          <w:rFonts w:hint="default" w:ascii="Times New Roman" w:hAnsi="Times New Roman" w:cs="Times New Roman"/>
          <w:kern w:val="0"/>
          <w:sz w:val="24"/>
          <w:highlight w:val="none"/>
        </w:rPr>
        <w:t>（</w:t>
      </w:r>
      <w:r>
        <w:rPr>
          <w:rFonts w:hint="eastAsia" w:ascii="Times New Roman" w:hAnsi="Times New Roman" w:cs="Times New Roman"/>
          <w:kern w:val="0"/>
          <w:sz w:val="24"/>
          <w:highlight w:val="none"/>
          <w:lang w:val="en-US" w:eastAsia="zh-CN"/>
        </w:rPr>
        <w:t>拟</w:t>
      </w:r>
      <w:r>
        <w:rPr>
          <w:rFonts w:hint="default" w:ascii="Times New Roman" w:hAnsi="Times New Roman" w:cs="Times New Roman"/>
          <w:kern w:val="0"/>
          <w:sz w:val="24"/>
          <w:highlight w:val="none"/>
        </w:rPr>
        <w:t>2025年4月13日-5月3日）</w:t>
      </w:r>
      <w:r>
        <w:rPr>
          <w:rFonts w:hint="default" w:ascii="Times New Roman" w:hAnsi="Times New Roman" w:cs="Times New Roman"/>
          <w:kern w:val="0"/>
          <w:sz w:val="24"/>
        </w:rPr>
        <w:t>，具体详见招标文件</w:t>
      </w:r>
    </w:p>
    <w:p w14:paraId="08375F72">
      <w:pPr>
        <w:pStyle w:val="3"/>
        <w:pageBreakBefore w:val="0"/>
        <w:kinsoku/>
        <w:wordWrap/>
        <w:overflowPunct/>
        <w:topLinePunct w:val="0"/>
        <w:autoSpaceDE/>
        <w:autoSpaceDN/>
        <w:bidi w:val="0"/>
        <w:adjustRightInd/>
        <w:spacing w:line="340" w:lineRule="exact"/>
        <w:ind w:firstLine="480"/>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9.标段（包别）划分：共分1 个标段</w:t>
      </w:r>
    </w:p>
    <w:p w14:paraId="44335441">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2" w:name="_Toc9563"/>
      <w:r>
        <w:rPr>
          <w:rFonts w:hint="default" w:ascii="Times New Roman" w:hAnsi="Times New Roman" w:cs="Times New Roman"/>
        </w:rPr>
        <w:t>二、投标人的资格要求</w:t>
      </w:r>
      <w:bookmarkEnd w:id="2"/>
    </w:p>
    <w:p w14:paraId="0C2E04BA">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color w:val="333333"/>
          <w:sz w:val="24"/>
          <w:shd w:val="clear" w:color="auto" w:fill="FFFFFF"/>
        </w:rPr>
        <w:t>1.具有独立承担民事责任的能力；</w:t>
      </w:r>
    </w:p>
    <w:p w14:paraId="5C7801CD">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sz w:val="24"/>
        </w:rPr>
        <w:t>2.投标人应具备下列资质</w:t>
      </w:r>
    </w:p>
    <w:p w14:paraId="02E9F217">
      <w:pPr>
        <w:pageBreakBefore w:val="0"/>
        <w:kinsoku/>
        <w:wordWrap/>
        <w:overflowPunct/>
        <w:topLinePunct w:val="0"/>
        <w:autoSpaceDE/>
        <w:autoSpaceDN/>
        <w:bidi w:val="0"/>
        <w:adjustRightInd/>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sz w:val="24"/>
        </w:rPr>
        <w:t>具有有效的营业执照；</w:t>
      </w:r>
    </w:p>
    <w:p w14:paraId="36BDE472">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sz w:val="24"/>
        </w:rPr>
        <w:t>3.本次招标不接受联合体投标；</w:t>
      </w:r>
    </w:p>
    <w:p w14:paraId="342303F0">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4.符合下列情形之一：</w:t>
      </w:r>
    </w:p>
    <w:p w14:paraId="63F8FCF3">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（1）开标日前两年内未被合肥市及其所辖县（市）及区（开发区）公共资源交易监督管理部门记不良行为记录或记不良行为记录累计未满10分的；</w:t>
      </w:r>
    </w:p>
    <w:p w14:paraId="620CD0A4">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（2）最近一次被合肥市及其所辖县（市）及区（开发区）公共资源交易监督管理部门记不良行为记录累计记分达10分（含10分）到15分且公布日距开标日超过6个月；</w:t>
      </w:r>
    </w:p>
    <w:p w14:paraId="20AD16AC">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（3）最近一次被合肥市及其所辖县（市）及区（开发区）公共资源交易监督管理部门记不良行为记录累计记分达15分（含15分）到20分且公布日距开标日超过12个月；</w:t>
      </w:r>
    </w:p>
    <w:p w14:paraId="2B4B77F6">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（4）最近一次被合肥市及其所辖县（市）及区（开发区）公共资源交易监督管理部门记不良行为记录累计记分达20分（含20分）及以上且公布日距开标日超过24个月；</w:t>
      </w:r>
    </w:p>
    <w:p w14:paraId="0945EA0B">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5.投标人存在以下不良信用记录情形之一的，不得推荐为中标候选人，不得确定为中标人：</w:t>
      </w:r>
    </w:p>
    <w:p w14:paraId="1E7D382D">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（1）被责令停产停业，暂扣或者吊销许可证，暂扣或者吊销执照；</w:t>
      </w:r>
    </w:p>
    <w:p w14:paraId="5A305B05">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（2）进入清算程序，或被宣告破产，或其他丧失履约能力的情形；</w:t>
      </w:r>
    </w:p>
    <w:p w14:paraId="0C20C369">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w:t>
      </w:r>
    </w:p>
    <w:p w14:paraId="5FF53888">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（4）在国家企业信用信息公示系统（http://www.gsxt.gov.cn/）中被列入严重违法失信企业名单；</w:t>
      </w:r>
    </w:p>
    <w:p w14:paraId="1ABB7ADA">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（5）在“信用中国”网站（http://www.creditchina.gov.cn/）中被列入失信被执行人名单；</w:t>
      </w:r>
    </w:p>
    <w:p w14:paraId="1389C6C0">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（6）在“信用中国”网站（http://www.creditchina.gov.cn/）中被列入重大税收违法案件当事人名单；</w:t>
      </w:r>
    </w:p>
    <w:p w14:paraId="5D86ABBF">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rPr>
      </w:pPr>
      <w:r>
        <w:rPr>
          <w:rFonts w:hint="default" w:ascii="Times New Roman" w:hAnsi="Times New Roman" w:cs="Times New Roman"/>
          <w:kern w:val="2"/>
        </w:rPr>
        <w:t>（7）在近三年内投标人或其法定代表人（单位负责人）有行贿犯罪行为的。</w:t>
      </w:r>
    </w:p>
    <w:p w14:paraId="12779F46">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3" w:name="_Toc28157"/>
      <w:r>
        <w:rPr>
          <w:rFonts w:hint="default" w:ascii="Times New Roman" w:hAnsi="Times New Roman" w:cs="Times New Roman"/>
        </w:rPr>
        <w:t>三、获取招标文件及报名方式</w:t>
      </w:r>
      <w:bookmarkEnd w:id="3"/>
    </w:p>
    <w:p w14:paraId="1BE6EBAD">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highlight w:val="yellow"/>
        </w:rPr>
      </w:pPr>
      <w:r>
        <w:rPr>
          <w:rFonts w:hint="default" w:ascii="Times New Roman" w:hAnsi="Times New Roman" w:cs="Times New Roman"/>
          <w:sz w:val="24"/>
        </w:rPr>
        <w:t>获取时间：</w:t>
      </w:r>
      <w:r>
        <w:rPr>
          <w:rFonts w:hint="default" w:ascii="Times New Roman" w:hAnsi="Times New Roman" w:cs="Times New Roman"/>
          <w:sz w:val="24"/>
          <w:highlight w:val="none"/>
        </w:rPr>
        <w:t>2025年</w:t>
      </w:r>
      <w:r>
        <w:rPr>
          <w:rFonts w:hint="eastAsia" w:ascii="Times New Roman" w:hAnsi="Times New Roman" w:cs="Times New Roman"/>
          <w:color w:val="000000"/>
          <w:sz w:val="24"/>
          <w:highlight w:val="none"/>
          <w:lang w:val="en-US" w:eastAsia="zh-CN"/>
        </w:rPr>
        <w:t>4</w:t>
      </w:r>
      <w:r>
        <w:rPr>
          <w:rFonts w:hint="default" w:ascii="Times New Roman" w:hAnsi="Times New Roman" w:cs="Times New Roman"/>
          <w:color w:val="000000"/>
          <w:sz w:val="24"/>
          <w:highlight w:val="none"/>
        </w:rPr>
        <w:t>月</w:t>
      </w:r>
      <w:r>
        <w:rPr>
          <w:rFonts w:hint="eastAsia" w:ascii="Times New Roman" w:hAnsi="Times New Roman" w:cs="Times New Roman"/>
          <w:color w:val="000000"/>
          <w:sz w:val="24"/>
          <w:highlight w:val="none"/>
          <w:lang w:val="en-US" w:eastAsia="zh-CN"/>
        </w:rPr>
        <w:t>3</w:t>
      </w:r>
      <w:r>
        <w:rPr>
          <w:rFonts w:hint="default" w:ascii="Times New Roman" w:hAnsi="Times New Roman" w:cs="Times New Roman"/>
          <w:color w:val="000000"/>
          <w:sz w:val="24"/>
          <w:highlight w:val="none"/>
        </w:rPr>
        <w:t>日</w:t>
      </w:r>
      <w:r>
        <w:rPr>
          <w:rFonts w:hint="default" w:ascii="Times New Roman" w:hAnsi="Times New Roman" w:cs="Times New Roman"/>
          <w:sz w:val="24"/>
          <w:highlight w:val="none"/>
        </w:rPr>
        <w:t xml:space="preserve">至2025年 </w:t>
      </w:r>
      <w:r>
        <w:rPr>
          <w:rFonts w:hint="default" w:ascii="Times New Roman" w:hAnsi="Times New Roman" w:cs="Times New Roman"/>
          <w:color w:val="000000"/>
          <w:sz w:val="24"/>
          <w:highlight w:val="none"/>
        </w:rPr>
        <w:t>4月</w:t>
      </w:r>
      <w:r>
        <w:rPr>
          <w:rFonts w:hint="eastAsia" w:ascii="Times New Roman" w:hAnsi="Times New Roman" w:cs="Times New Roman"/>
          <w:color w:val="000000"/>
          <w:sz w:val="24"/>
          <w:highlight w:val="none"/>
          <w:lang w:val="en-US" w:eastAsia="zh-CN"/>
        </w:rPr>
        <w:t>11</w:t>
      </w:r>
      <w:r>
        <w:rPr>
          <w:rFonts w:hint="default" w:ascii="Times New Roman" w:hAnsi="Times New Roman" w:cs="Times New Roman"/>
          <w:color w:val="000000"/>
          <w:sz w:val="24"/>
          <w:highlight w:val="none"/>
        </w:rPr>
        <w:t>日</w:t>
      </w:r>
    </w:p>
    <w:p w14:paraId="2E7211EF">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sz w:val="24"/>
        </w:rPr>
      </w:pPr>
      <w:r>
        <w:rPr>
          <w:rFonts w:hint="default" w:ascii="Times New Roman" w:hAnsi="Times New Roman" w:cs="Times New Roman"/>
          <w:sz w:val="24"/>
        </w:rPr>
        <w:t>获取方式：合肥滨湖时光产业投资集团有限公司官方网站http://bhsggroup.cn/</w:t>
      </w:r>
      <w:r>
        <w:rPr>
          <w:rFonts w:hint="default" w:ascii="Times New Roman" w:hAnsi="Times New Roman" w:cs="Times New Roman"/>
          <w:sz w:val="24"/>
          <w:shd w:val="clear" w:color="auto" w:fill="FFFFFF"/>
        </w:rPr>
        <w:t>并下载招标文件及相关附件。在投标截止</w:t>
      </w:r>
      <w:r>
        <w:rPr>
          <w:rFonts w:hint="default" w:ascii="Times New Roman" w:hAnsi="Times New Roman" w:cs="Times New Roman"/>
          <w:sz w:val="24"/>
        </w:rPr>
        <w:t>时间前，将投标文件密封派授权委托人提交至指定地点。</w:t>
      </w:r>
    </w:p>
    <w:p w14:paraId="609D9ED7">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4" w:name="_Toc5925"/>
      <w:r>
        <w:rPr>
          <w:rFonts w:hint="default" w:ascii="Times New Roman" w:hAnsi="Times New Roman" w:cs="Times New Roman"/>
        </w:rPr>
        <w:t>四、提交投标文件截止时间及地点</w:t>
      </w:r>
      <w:bookmarkEnd w:id="4"/>
    </w:p>
    <w:p w14:paraId="1225EE97">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bCs/>
          <w:sz w:val="24"/>
          <w:highlight w:val="yellow"/>
        </w:rPr>
      </w:pPr>
      <w:r>
        <w:rPr>
          <w:rFonts w:hint="default" w:ascii="Times New Roman" w:hAnsi="Times New Roman" w:cs="Times New Roman"/>
          <w:bCs/>
          <w:sz w:val="24"/>
        </w:rPr>
        <w:t>时间</w:t>
      </w:r>
      <w:r>
        <w:rPr>
          <w:rFonts w:hint="default" w:ascii="Times New Roman" w:hAnsi="Times New Roman" w:cs="Times New Roman"/>
          <w:bCs/>
          <w:sz w:val="24"/>
          <w:highlight w:val="none"/>
        </w:rPr>
        <w:t>：2025年4</w:t>
      </w:r>
      <w:r>
        <w:rPr>
          <w:rFonts w:hint="default" w:ascii="Times New Roman" w:hAnsi="Times New Roman" w:cs="Times New Roman"/>
          <w:bCs/>
          <w:color w:val="000000"/>
          <w:sz w:val="24"/>
          <w:highlight w:val="none"/>
        </w:rPr>
        <w:t>月</w:t>
      </w:r>
      <w:r>
        <w:rPr>
          <w:rFonts w:hint="eastAsia" w:ascii="Times New Roman" w:hAnsi="Times New Roman" w:cs="Times New Roman"/>
          <w:bCs/>
          <w:color w:val="000000"/>
          <w:sz w:val="24"/>
          <w:highlight w:val="none"/>
          <w:lang w:val="en-US" w:eastAsia="zh-CN"/>
        </w:rPr>
        <w:t>11</w:t>
      </w:r>
      <w:r>
        <w:rPr>
          <w:rFonts w:hint="default" w:ascii="Times New Roman" w:hAnsi="Times New Roman" w:cs="Times New Roman"/>
          <w:bCs/>
          <w:color w:val="000000"/>
          <w:sz w:val="24"/>
          <w:highlight w:val="none"/>
        </w:rPr>
        <w:t>日9点30分</w:t>
      </w:r>
      <w:r>
        <w:rPr>
          <w:rFonts w:hint="default" w:ascii="Times New Roman" w:hAnsi="Times New Roman" w:cs="Times New Roman"/>
          <w:bCs/>
          <w:sz w:val="24"/>
          <w:highlight w:val="none"/>
        </w:rPr>
        <w:t>截止（北京时间）；</w:t>
      </w:r>
    </w:p>
    <w:p w14:paraId="59514D4F">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eastAsia="新宋体" w:cs="Times New Roman"/>
        </w:rPr>
      </w:pPr>
      <w:r>
        <w:rPr>
          <w:rFonts w:hint="default" w:ascii="Times New Roman" w:hAnsi="Times New Roman" w:cs="Times New Roman"/>
          <w:sz w:val="24"/>
        </w:rPr>
        <w:t>地点：合肥市包河区滨湖卓越城文华园一期A2楼4层（具体地点以实际通知为准）</w:t>
      </w:r>
      <w:r>
        <w:rPr>
          <w:rFonts w:hint="default" w:ascii="Times New Roman" w:hAnsi="Times New Roman" w:eastAsia="新宋体" w:cs="Times New Roman"/>
          <w:kern w:val="0"/>
          <w:sz w:val="24"/>
        </w:rPr>
        <w:t>。</w:t>
      </w:r>
    </w:p>
    <w:p w14:paraId="558600BC">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5" w:name="_Toc2998"/>
      <w:r>
        <w:rPr>
          <w:rFonts w:hint="default" w:ascii="Times New Roman" w:hAnsi="Times New Roman" w:cs="Times New Roman"/>
        </w:rPr>
        <w:t>五、中标公告时间</w:t>
      </w:r>
      <w:bookmarkEnd w:id="5"/>
    </w:p>
    <w:p w14:paraId="7A43C692">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kern w:val="0"/>
          <w:sz w:val="24"/>
        </w:rPr>
      </w:pPr>
      <w:r>
        <w:rPr>
          <w:rFonts w:hint="default" w:ascii="Times New Roman" w:hAnsi="Times New Roman" w:cs="Times New Roman"/>
          <w:kern w:val="0"/>
          <w:sz w:val="24"/>
        </w:rPr>
        <w:t>自中标人确定之日起3日内，招标人将在公司网站发布中标结果公告，</w:t>
      </w:r>
      <w:r>
        <w:rPr>
          <w:rFonts w:hint="default" w:ascii="Times New Roman" w:hAnsi="Times New Roman" w:cs="Times New Roman"/>
          <w:sz w:val="24"/>
        </w:rPr>
        <w:t>中标公告期限为3日</w:t>
      </w:r>
      <w:r>
        <w:rPr>
          <w:rFonts w:hint="default" w:ascii="Times New Roman" w:hAnsi="Times New Roman" w:cs="Times New Roman"/>
          <w:kern w:val="0"/>
          <w:sz w:val="24"/>
        </w:rPr>
        <w:t>。</w:t>
      </w:r>
    </w:p>
    <w:p w14:paraId="10D70BE9">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6" w:name="_Toc12884"/>
      <w:r>
        <w:rPr>
          <w:rFonts w:hint="default" w:ascii="Times New Roman" w:hAnsi="Times New Roman" w:cs="Times New Roman"/>
        </w:rPr>
        <w:t>六、其他补充事宜</w:t>
      </w:r>
      <w:bookmarkEnd w:id="6"/>
    </w:p>
    <w:p w14:paraId="2FE1B4A3">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sz w:val="24"/>
        </w:rPr>
        <w:t>1.潜在投标人必须在获取截止时间前完成登记，未登记、逾期登记的投标均无效。获取过程中有任何疑问或问题，请与项目联系人联系；</w:t>
      </w:r>
    </w:p>
    <w:p w14:paraId="24F0946E">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sz w:val="24"/>
        </w:rPr>
        <w:t>2.潜在投标人应合理安排招标文件获取时间，特别是网络速度慢的地区防止在系统关闭前网络拥堵无法操作。如果因计算机及网络故障造成无法完成招标文件获取，责任自负。</w:t>
      </w:r>
    </w:p>
    <w:p w14:paraId="00741FCA">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7" w:name="_Toc29753"/>
      <w:r>
        <w:rPr>
          <w:rFonts w:hint="default" w:ascii="Times New Roman" w:hAnsi="Times New Roman" w:cs="Times New Roman"/>
        </w:rPr>
        <w:t>七、对本次招标提出疑义及询问，请按以下方式联系。</w:t>
      </w:r>
      <w:bookmarkEnd w:id="7"/>
    </w:p>
    <w:p w14:paraId="5005BF25">
      <w:pPr>
        <w:pageBreakBefore w:val="0"/>
        <w:kinsoku/>
        <w:wordWrap/>
        <w:overflowPunct/>
        <w:topLinePunct w:val="0"/>
        <w:autoSpaceDE/>
        <w:autoSpaceDN/>
        <w:bidi w:val="0"/>
        <w:adjustRightInd/>
        <w:snapToGrid w:val="0"/>
        <w:spacing w:line="340" w:lineRule="exact"/>
        <w:ind w:firstLine="480"/>
        <w:jc w:val="left"/>
        <w:textAlignment w:val="auto"/>
        <w:rPr>
          <w:rFonts w:hint="default" w:ascii="Times New Roman" w:hAnsi="Times New Roman" w:cs="Times New Roman"/>
          <w:sz w:val="24"/>
        </w:rPr>
      </w:pPr>
      <w:r>
        <w:rPr>
          <w:rFonts w:hint="default" w:ascii="Times New Roman" w:hAnsi="Times New Roman" w:cs="Times New Roman"/>
          <w:sz w:val="24"/>
        </w:rPr>
        <w:t>1.招标人信息</w:t>
      </w:r>
    </w:p>
    <w:p w14:paraId="715509B5">
      <w:pPr>
        <w:pageBreakBefore w:val="0"/>
        <w:kinsoku/>
        <w:wordWrap/>
        <w:overflowPunct/>
        <w:topLinePunct w:val="0"/>
        <w:autoSpaceDE/>
        <w:autoSpaceDN/>
        <w:bidi w:val="0"/>
        <w:adjustRightInd/>
        <w:snapToGrid w:val="0"/>
        <w:spacing w:line="340" w:lineRule="exact"/>
        <w:ind w:firstLine="480"/>
        <w:jc w:val="left"/>
        <w:textAlignment w:val="auto"/>
        <w:rPr>
          <w:rFonts w:hint="default" w:ascii="Times New Roman" w:hAnsi="Times New Roman" w:cs="Times New Roman"/>
          <w:sz w:val="24"/>
        </w:rPr>
      </w:pPr>
      <w:r>
        <w:rPr>
          <w:rFonts w:hint="default" w:ascii="Times New Roman" w:hAnsi="Times New Roman" w:cs="Times New Roman"/>
          <w:sz w:val="24"/>
        </w:rPr>
        <w:t>名称：合肥滨湖时光文化旅游投资有限公司</w:t>
      </w:r>
    </w:p>
    <w:p w14:paraId="57F8D1E5">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sz w:val="24"/>
        </w:rPr>
        <w:t>地址：合肥市包河区芜湖路72号包公祠</w:t>
      </w:r>
    </w:p>
    <w:p w14:paraId="51614FB3">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sz w:val="24"/>
        </w:rPr>
      </w:pPr>
      <w:r>
        <w:rPr>
          <w:rFonts w:hint="default" w:ascii="Times New Roman" w:hAnsi="Times New Roman" w:cs="Times New Roman"/>
          <w:kern w:val="0"/>
          <w:sz w:val="24"/>
        </w:rPr>
        <w:t>2.项目联系方式</w:t>
      </w:r>
    </w:p>
    <w:p w14:paraId="7F992DAE">
      <w:pPr>
        <w:pStyle w:val="11"/>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项目联系人：张工</w:t>
      </w:r>
    </w:p>
    <w:p w14:paraId="4AC510A0">
      <w:pPr>
        <w:pStyle w:val="3"/>
        <w:pageBreakBefore w:val="0"/>
        <w:kinsoku/>
        <w:wordWrap/>
        <w:overflowPunct/>
        <w:topLinePunct w:val="0"/>
        <w:autoSpaceDE/>
        <w:autoSpaceDN/>
        <w:bidi w:val="0"/>
        <w:adjustRightInd/>
        <w:spacing w:line="340" w:lineRule="exact"/>
        <w:ind w:firstLine="48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联系电话：15205513045</w:t>
      </w:r>
    </w:p>
    <w:p w14:paraId="2D075725">
      <w:pPr>
        <w:pageBreakBefore w:val="0"/>
        <w:widowControl/>
        <w:kinsoku/>
        <w:wordWrap/>
        <w:overflowPunct/>
        <w:topLinePunct w:val="0"/>
        <w:autoSpaceDE/>
        <w:autoSpaceDN/>
        <w:bidi w:val="0"/>
        <w:adjustRightInd/>
        <w:spacing w:line="340" w:lineRule="exact"/>
        <w:jc w:val="left"/>
        <w:textAlignment w:val="auto"/>
        <w:rPr>
          <w:rFonts w:hint="default" w:ascii="Times New Roman" w:hAnsi="Times New Roman" w:cs="Times New Roman"/>
          <w:color w:val="000000"/>
          <w:kern w:val="0"/>
          <w:sz w:val="24"/>
        </w:rPr>
      </w:pPr>
    </w:p>
    <w:p w14:paraId="327A7734">
      <w:pPr>
        <w:pStyle w:val="5"/>
        <w:ind w:left="0" w:firstLine="0"/>
        <w:rPr>
          <w:rFonts w:hint="default" w:ascii="Times New Roman" w:hAnsi="Times New Roman" w:cs="Times New Roman"/>
          <w:color w:val="000000"/>
          <w:szCs w:val="24"/>
        </w:rPr>
      </w:pPr>
    </w:p>
    <w:p w14:paraId="3D22FC72">
      <w:pPr>
        <w:widowControl/>
        <w:jc w:val="left"/>
        <w:rPr>
          <w:rFonts w:hint="default" w:ascii="Times New Roman" w:hAnsi="Times New Roman" w:cs="Times New Roman"/>
          <w:color w:val="000000"/>
          <w:kern w:val="0"/>
          <w:sz w:val="24"/>
        </w:rPr>
      </w:pPr>
    </w:p>
    <w:p w14:paraId="767AAA22">
      <w:pPr>
        <w:pStyle w:val="6"/>
        <w:bidi w:val="0"/>
        <w:rPr>
          <w:rFonts w:hint="default" w:ascii="Times New Roman" w:hAnsi="Times New Roman" w:cs="Times New Roman"/>
        </w:rPr>
      </w:pPr>
      <w:bookmarkStart w:id="8" w:name="_Toc18520"/>
      <w:r>
        <w:rPr>
          <w:rFonts w:hint="default" w:ascii="Times New Roman" w:hAnsi="Times New Roman" w:cs="Times New Roman"/>
        </w:rPr>
        <w:t>第二章  投标人须知</w:t>
      </w:r>
      <w:bookmarkEnd w:id="8"/>
    </w:p>
    <w:p w14:paraId="1F3BDDA2">
      <w:pPr>
        <w:jc w:val="center"/>
        <w:outlineLvl w:val="2"/>
        <w:rPr>
          <w:rFonts w:hint="default" w:ascii="Times New Roman" w:hAnsi="Times New Roman" w:cs="Times New Roman"/>
          <w:b/>
          <w:sz w:val="24"/>
          <w:szCs w:val="22"/>
        </w:rPr>
      </w:pPr>
      <w:bookmarkStart w:id="9" w:name="_Toc9772"/>
      <w:r>
        <w:rPr>
          <w:rFonts w:hint="default" w:ascii="Times New Roman" w:hAnsi="Times New Roman" w:cs="Times New Roman"/>
          <w:b/>
          <w:sz w:val="24"/>
          <w:szCs w:val="22"/>
        </w:rPr>
        <w:t>一、投标人须知前附表</w:t>
      </w:r>
      <w:bookmarkEnd w:id="9"/>
    </w:p>
    <w:p w14:paraId="762F836D">
      <w:pPr>
        <w:ind w:firstLine="482"/>
        <w:rPr>
          <w:rFonts w:hint="default" w:ascii="Times New Roman" w:hAnsi="Times New Roman" w:cs="Times New Roman"/>
          <w:sz w:val="24"/>
          <w:szCs w:val="18"/>
        </w:rPr>
      </w:pPr>
      <w:r>
        <w:rPr>
          <w:rFonts w:hint="default" w:ascii="Times New Roman" w:hAnsi="Times New Roman" w:cs="Times New Roman"/>
          <w:b/>
          <w:bCs/>
          <w:sz w:val="24"/>
          <w:szCs w:val="18"/>
        </w:rPr>
        <w:t>注：</w:t>
      </w:r>
      <w:r>
        <w:rPr>
          <w:rFonts w:hint="default" w:ascii="Times New Roman" w:hAnsi="Times New Roman" w:cs="Times New Roman"/>
          <w:sz w:val="24"/>
          <w:szCs w:val="18"/>
        </w:rPr>
        <w:t>本表是本项目的具体要求，是对投标人须知的具体补充和修改，如有不一致，以本表为准。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6292"/>
      </w:tblGrid>
      <w:tr w14:paraId="13D5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56B25E3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Cs w:val="0"/>
                <w:kern w:val="2"/>
                <w:sz w:val="24"/>
                <w:szCs w:val="20"/>
              </w:rPr>
            </w:pPr>
            <w:r>
              <w:rPr>
                <w:rFonts w:hint="default" w:ascii="Times New Roman" w:hAnsi="Times New Roman" w:cs="Times New Roman"/>
                <w:bCs w:val="0"/>
                <w:kern w:val="2"/>
                <w:sz w:val="24"/>
                <w:szCs w:val="20"/>
              </w:rPr>
              <w:t>条款名称</w:t>
            </w:r>
          </w:p>
        </w:tc>
        <w:tc>
          <w:tcPr>
            <w:tcW w:w="6292" w:type="dxa"/>
            <w:vAlign w:val="center"/>
          </w:tcPr>
          <w:p w14:paraId="1265AE9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1446" w:firstLineChars="600"/>
              <w:jc w:val="both"/>
              <w:textAlignment w:val="auto"/>
              <w:rPr>
                <w:rFonts w:hint="default" w:ascii="Times New Roman" w:hAnsi="Times New Roman" w:cs="Times New Roman"/>
                <w:bCs w:val="0"/>
                <w:kern w:val="2"/>
                <w:sz w:val="24"/>
                <w:szCs w:val="20"/>
              </w:rPr>
            </w:pPr>
            <w:r>
              <w:rPr>
                <w:rFonts w:hint="default" w:ascii="Times New Roman" w:hAnsi="Times New Roman" w:cs="Times New Roman"/>
                <w:bCs w:val="0"/>
                <w:kern w:val="2"/>
                <w:sz w:val="24"/>
                <w:szCs w:val="20"/>
              </w:rPr>
              <w:t>内容、说明与要求</w:t>
            </w:r>
          </w:p>
        </w:tc>
      </w:tr>
      <w:tr w14:paraId="1238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05" w:type="dxa"/>
            <w:vAlign w:val="center"/>
          </w:tcPr>
          <w:p w14:paraId="07EAEC94">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招标人</w:t>
            </w:r>
          </w:p>
        </w:tc>
        <w:tc>
          <w:tcPr>
            <w:tcW w:w="6292" w:type="dxa"/>
            <w:vAlign w:val="center"/>
          </w:tcPr>
          <w:p w14:paraId="79D96E89">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kern w:val="2"/>
                <w:sz w:val="24"/>
                <w:szCs w:val="20"/>
              </w:rPr>
            </w:pPr>
            <w:r>
              <w:rPr>
                <w:rFonts w:hint="default" w:ascii="Times New Roman" w:hAnsi="Times New Roman" w:cs="Times New Roman"/>
                <w:b w:val="0"/>
                <w:bCs w:val="0"/>
                <w:sz w:val="24"/>
                <w:szCs w:val="24"/>
              </w:rPr>
              <w:t>合肥滨湖时光文化旅游投资有限公司</w:t>
            </w:r>
          </w:p>
        </w:tc>
      </w:tr>
      <w:tr w14:paraId="16FD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05" w:type="dxa"/>
            <w:vAlign w:val="center"/>
          </w:tcPr>
          <w:p w14:paraId="022893B1">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采购监督管理部门</w:t>
            </w:r>
          </w:p>
        </w:tc>
        <w:tc>
          <w:tcPr>
            <w:tcW w:w="6292" w:type="dxa"/>
            <w:vAlign w:val="center"/>
          </w:tcPr>
          <w:p w14:paraId="042DF15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u w:val="single"/>
              </w:rPr>
            </w:pPr>
            <w:r>
              <w:rPr>
                <w:rFonts w:hint="default" w:ascii="Times New Roman" w:hAnsi="Times New Roman" w:cs="Times New Roman"/>
                <w:b w:val="0"/>
                <w:bCs w:val="0"/>
                <w:color w:val="000000"/>
                <w:sz w:val="24"/>
                <w:szCs w:val="18"/>
              </w:rPr>
              <w:t>合肥滨湖时光产业投资集团有限公司纪检监察室</w:t>
            </w:r>
          </w:p>
        </w:tc>
      </w:tr>
      <w:tr w14:paraId="7EAD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205" w:type="dxa"/>
            <w:vAlign w:val="center"/>
          </w:tcPr>
          <w:p w14:paraId="5A82A508">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是否允许</w:t>
            </w:r>
          </w:p>
          <w:p w14:paraId="610217BE">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联合体投标</w:t>
            </w:r>
          </w:p>
        </w:tc>
        <w:tc>
          <w:tcPr>
            <w:tcW w:w="6292" w:type="dxa"/>
            <w:vAlign w:val="center"/>
          </w:tcPr>
          <w:p w14:paraId="2855CD2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 xml:space="preserve">□是  </w:t>
            </w:r>
            <w:r>
              <w:rPr>
                <w:rFonts w:hint="default" w:ascii="Times New Roman" w:hAnsi="Times New Roman" w:cs="Times New Roman"/>
                <w:b w:val="0"/>
                <w:bCs w:val="0"/>
                <w:sz w:val="24"/>
              </w:rPr>
              <w:sym w:font="Wingdings" w:char="00FE"/>
            </w:r>
            <w:r>
              <w:rPr>
                <w:rFonts w:hint="default" w:ascii="Times New Roman" w:hAnsi="Times New Roman" w:cs="Times New Roman"/>
                <w:b w:val="0"/>
                <w:sz w:val="24"/>
              </w:rPr>
              <w:t>否</w:t>
            </w:r>
          </w:p>
        </w:tc>
      </w:tr>
      <w:tr w14:paraId="0A4C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2205" w:type="dxa"/>
            <w:vAlign w:val="center"/>
          </w:tcPr>
          <w:p w14:paraId="5A521EB0">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现场考察</w:t>
            </w:r>
          </w:p>
        </w:tc>
        <w:tc>
          <w:tcPr>
            <w:tcW w:w="6292" w:type="dxa"/>
            <w:vAlign w:val="center"/>
          </w:tcPr>
          <w:p w14:paraId="59DB22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sz w:val="28"/>
              </w:rPr>
              <w:sym w:font="Wingdings" w:char="00FE"/>
            </w:r>
            <w:r>
              <w:rPr>
                <w:rFonts w:hint="default" w:ascii="Times New Roman" w:hAnsi="Times New Roman" w:cs="Times New Roman"/>
                <w:sz w:val="24"/>
              </w:rPr>
              <w:t>不组织，投标人</w:t>
            </w:r>
            <w:r>
              <w:rPr>
                <w:rFonts w:hint="default" w:ascii="Times New Roman" w:hAnsi="Times New Roman" w:cs="Times New Roman"/>
                <w:bCs/>
                <w:sz w:val="24"/>
              </w:rPr>
              <w:t>自行考察</w:t>
            </w:r>
          </w:p>
          <w:p w14:paraId="1B703D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sz w:val="24"/>
              </w:rPr>
              <w:t>□</w:t>
            </w:r>
            <w:r>
              <w:rPr>
                <w:rFonts w:hint="default" w:ascii="Times New Roman" w:hAnsi="Times New Roman" w:cs="Times New Roman"/>
                <w:bCs/>
                <w:sz w:val="24"/>
              </w:rPr>
              <w:t>统一组织</w:t>
            </w:r>
          </w:p>
          <w:p w14:paraId="5AE014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时间：</w:t>
            </w:r>
            <w:r>
              <w:rPr>
                <w:rFonts w:hint="default" w:ascii="Times New Roman" w:hAnsi="Times New Roman" w:cs="Times New Roman"/>
                <w:bCs/>
                <w:sz w:val="24"/>
                <w:u w:val="single"/>
              </w:rPr>
              <w:t xml:space="preserve">    </w:t>
            </w:r>
            <w:r>
              <w:rPr>
                <w:rFonts w:hint="default" w:ascii="Times New Roman" w:hAnsi="Times New Roman" w:cs="Times New Roman"/>
                <w:bCs/>
                <w:sz w:val="24"/>
              </w:rPr>
              <w:t>年</w:t>
            </w:r>
            <w:r>
              <w:rPr>
                <w:rFonts w:hint="default" w:ascii="Times New Roman" w:hAnsi="Times New Roman" w:cs="Times New Roman"/>
                <w:bCs/>
                <w:sz w:val="24"/>
                <w:u w:val="single"/>
              </w:rPr>
              <w:t xml:space="preserve">  </w:t>
            </w:r>
            <w:r>
              <w:rPr>
                <w:rFonts w:hint="default" w:ascii="Times New Roman" w:hAnsi="Times New Roman" w:cs="Times New Roman"/>
                <w:bCs/>
                <w:sz w:val="24"/>
              </w:rPr>
              <w:t>月</w:t>
            </w:r>
            <w:r>
              <w:rPr>
                <w:rFonts w:hint="default" w:ascii="Times New Roman" w:hAnsi="Times New Roman" w:cs="Times New Roman"/>
                <w:bCs/>
                <w:sz w:val="24"/>
                <w:u w:val="single"/>
              </w:rPr>
              <w:t xml:space="preserve">   </w:t>
            </w:r>
            <w:r>
              <w:rPr>
                <w:rFonts w:hint="default" w:ascii="Times New Roman" w:hAnsi="Times New Roman" w:cs="Times New Roman"/>
                <w:bCs/>
                <w:sz w:val="24"/>
              </w:rPr>
              <w:t>日</w:t>
            </w:r>
            <w:r>
              <w:rPr>
                <w:rFonts w:hint="default" w:ascii="Times New Roman" w:hAnsi="Times New Roman" w:cs="Times New Roman"/>
                <w:bCs/>
                <w:sz w:val="24"/>
                <w:u w:val="single"/>
              </w:rPr>
              <w:t xml:space="preserve">  </w:t>
            </w:r>
            <w:r>
              <w:rPr>
                <w:rFonts w:hint="default" w:ascii="Times New Roman" w:hAnsi="Times New Roman" w:cs="Times New Roman"/>
                <w:bCs/>
                <w:sz w:val="24"/>
              </w:rPr>
              <w:t>时</w:t>
            </w:r>
            <w:r>
              <w:rPr>
                <w:rFonts w:hint="default" w:ascii="Times New Roman" w:hAnsi="Times New Roman" w:cs="Times New Roman"/>
                <w:bCs/>
                <w:sz w:val="24"/>
                <w:u w:val="single"/>
              </w:rPr>
              <w:t xml:space="preserve">  </w:t>
            </w:r>
            <w:r>
              <w:rPr>
                <w:rFonts w:hint="default" w:ascii="Times New Roman" w:hAnsi="Times New Roman" w:cs="Times New Roman"/>
                <w:bCs/>
                <w:sz w:val="24"/>
              </w:rPr>
              <w:t>分</w:t>
            </w:r>
          </w:p>
          <w:p w14:paraId="77979B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地点：</w:t>
            </w:r>
            <w:r>
              <w:rPr>
                <w:rFonts w:hint="default" w:ascii="Times New Roman" w:hAnsi="Times New Roman" w:cs="Times New Roman"/>
                <w:bCs/>
                <w:sz w:val="24"/>
                <w:u w:val="single"/>
              </w:rPr>
              <w:t xml:space="preserve">                       </w:t>
            </w:r>
          </w:p>
          <w:p w14:paraId="502A89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现场考察联系人及联系电话：</w:t>
            </w:r>
            <w:r>
              <w:rPr>
                <w:rFonts w:hint="default" w:ascii="Times New Roman" w:hAnsi="Times New Roman" w:cs="Times New Roman"/>
                <w:bCs/>
                <w:sz w:val="24"/>
                <w:u w:val="single"/>
              </w:rPr>
              <w:t xml:space="preserve">           </w:t>
            </w:r>
          </w:p>
          <w:p w14:paraId="612E3BD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Cs w:val="0"/>
                <w:sz w:val="24"/>
              </w:rPr>
              <w:t>备注：如投标人未参加招标人统一组织的现场考察，视同放弃现场考察，由此引起的一切责任由投标人自行承担。</w:t>
            </w:r>
          </w:p>
        </w:tc>
      </w:tr>
      <w:tr w14:paraId="2473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310C50C1">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包别划分</w:t>
            </w:r>
          </w:p>
        </w:tc>
        <w:tc>
          <w:tcPr>
            <w:tcW w:w="6292" w:type="dxa"/>
            <w:vAlign w:val="center"/>
          </w:tcPr>
          <w:p w14:paraId="3BFDB33C">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bCs w:val="0"/>
              </w:rPr>
              <w:sym w:font="Wingdings" w:char="00FE"/>
            </w:r>
            <w:r>
              <w:rPr>
                <w:rFonts w:hint="default" w:ascii="Times New Roman" w:hAnsi="Times New Roman" w:cs="Times New Roman"/>
                <w:b w:val="0"/>
                <w:bCs w:val="0"/>
                <w:sz w:val="24"/>
              </w:rPr>
              <w:t>不</w:t>
            </w:r>
            <w:r>
              <w:rPr>
                <w:rFonts w:hint="default" w:ascii="Times New Roman" w:hAnsi="Times New Roman" w:cs="Times New Roman"/>
                <w:b w:val="0"/>
                <w:sz w:val="24"/>
              </w:rPr>
              <w:t>分包     □分为  个包</w:t>
            </w:r>
          </w:p>
          <w:p w14:paraId="0ED1DF63">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u w:val="single"/>
              </w:rPr>
            </w:pPr>
            <w:r>
              <w:rPr>
                <w:rFonts w:hint="default" w:ascii="Times New Roman" w:hAnsi="Times New Roman" w:cs="Times New Roman"/>
                <w:b w:val="0"/>
                <w:sz w:val="24"/>
              </w:rPr>
              <w:t>投标人对多个包进行投标的中标包数规定：</w:t>
            </w:r>
            <w:r>
              <w:rPr>
                <w:rFonts w:hint="default" w:ascii="Times New Roman" w:hAnsi="Times New Roman" w:cs="Times New Roman"/>
                <w:b w:val="0"/>
                <w:bCs w:val="0"/>
                <w:sz w:val="24"/>
                <w:szCs w:val="18"/>
                <w:u w:val="single"/>
              </w:rPr>
              <w:t xml:space="preserve">        </w:t>
            </w:r>
          </w:p>
        </w:tc>
      </w:tr>
      <w:tr w14:paraId="0807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205" w:type="dxa"/>
            <w:vAlign w:val="center"/>
          </w:tcPr>
          <w:p w14:paraId="0357D4C4">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投标保证金</w:t>
            </w:r>
          </w:p>
        </w:tc>
        <w:tc>
          <w:tcPr>
            <w:tcW w:w="6292" w:type="dxa"/>
            <w:vAlign w:val="center"/>
          </w:tcPr>
          <w:p w14:paraId="300077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rPr>
            </w:pPr>
            <w:r>
              <w:rPr>
                <w:rFonts w:hint="default" w:ascii="Times New Roman" w:hAnsi="Times New Roman" w:cs="Times New Roman"/>
                <w:sz w:val="24"/>
              </w:rPr>
              <w:t>免收</w:t>
            </w:r>
          </w:p>
        </w:tc>
      </w:tr>
      <w:tr w14:paraId="5B8A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43E62C30">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投标有效期</w:t>
            </w:r>
          </w:p>
        </w:tc>
        <w:tc>
          <w:tcPr>
            <w:tcW w:w="6292" w:type="dxa"/>
            <w:vAlign w:val="center"/>
          </w:tcPr>
          <w:p w14:paraId="0FAAC4B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u w:val="single"/>
              </w:rPr>
              <w:t>30</w:t>
            </w:r>
            <w:r>
              <w:rPr>
                <w:rFonts w:hint="default" w:ascii="Times New Roman" w:hAnsi="Times New Roman" w:cs="Times New Roman"/>
                <w:b w:val="0"/>
                <w:sz w:val="24"/>
              </w:rPr>
              <w:t>日历日</w:t>
            </w:r>
          </w:p>
        </w:tc>
      </w:tr>
      <w:tr w14:paraId="42F8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0C4E7A0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投标文件要求</w:t>
            </w:r>
          </w:p>
          <w:p w14:paraId="5A67107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（纸质）</w:t>
            </w:r>
          </w:p>
        </w:tc>
        <w:tc>
          <w:tcPr>
            <w:tcW w:w="6292" w:type="dxa"/>
            <w:vAlign w:val="center"/>
          </w:tcPr>
          <w:p w14:paraId="3EEF62F9">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（1）纸质版投标文件（装订成册，密封提交）：</w:t>
            </w:r>
          </w:p>
          <w:p w14:paraId="50CB48E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正本</w:t>
            </w:r>
            <w:r>
              <w:rPr>
                <w:rFonts w:hint="default" w:ascii="Times New Roman" w:hAnsi="Times New Roman" w:cs="Times New Roman"/>
                <w:b w:val="0"/>
                <w:sz w:val="24"/>
                <w:u w:val="single"/>
              </w:rPr>
              <w:t>1</w:t>
            </w:r>
            <w:r>
              <w:rPr>
                <w:rFonts w:hint="default" w:ascii="Times New Roman" w:hAnsi="Times New Roman" w:cs="Times New Roman"/>
                <w:b w:val="0"/>
                <w:sz w:val="24"/>
              </w:rPr>
              <w:t>份；副本2份。</w:t>
            </w:r>
          </w:p>
          <w:p w14:paraId="00B4B7B6">
            <w:pPr>
              <w:pStyle w:val="2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电子版投标文件（仅作存档使用，不作为否决条款，要求与纸质版投标文件一致）：</w:t>
            </w:r>
          </w:p>
          <w:p w14:paraId="4FCB282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lang w:eastAsia="zh-CN"/>
              </w:rPr>
            </w:pPr>
            <w:r>
              <w:rPr>
                <w:rFonts w:hint="default" w:ascii="Times New Roman" w:hAnsi="Times New Roman" w:cs="Times New Roman"/>
                <w:b w:val="0"/>
                <w:sz w:val="24"/>
              </w:rPr>
              <w:t>U盘1份（加盖公章后完整版投标文件扫描件）</w:t>
            </w:r>
            <w:r>
              <w:rPr>
                <w:rFonts w:hint="default" w:ascii="Times New Roman" w:hAnsi="Times New Roman" w:cs="Times New Roman"/>
                <w:b w:val="0"/>
                <w:sz w:val="24"/>
                <w:lang w:eastAsia="zh-CN"/>
              </w:rPr>
              <w:t>及报价清单电子稿。</w:t>
            </w:r>
          </w:p>
          <w:p w14:paraId="2FF87F0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以上文件均密封提交。</w:t>
            </w:r>
          </w:p>
        </w:tc>
      </w:tr>
      <w:tr w14:paraId="439F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205" w:type="dxa"/>
            <w:vAlign w:val="center"/>
          </w:tcPr>
          <w:p w14:paraId="0DC8939C">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开标现场提交的其他材料要求</w:t>
            </w:r>
          </w:p>
        </w:tc>
        <w:tc>
          <w:tcPr>
            <w:tcW w:w="6292" w:type="dxa"/>
            <w:vAlign w:val="center"/>
          </w:tcPr>
          <w:p w14:paraId="6B2D4AE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u w:val="single"/>
              </w:rPr>
            </w:pPr>
            <w:r>
              <w:rPr>
                <w:rFonts w:hint="default" w:ascii="Times New Roman" w:hAnsi="Times New Roman" w:cs="Times New Roman"/>
                <w:b w:val="0"/>
                <w:bCs w:val="0"/>
                <w:sz w:val="24"/>
                <w:szCs w:val="18"/>
                <w:u w:val="single"/>
              </w:rPr>
              <w:t xml:space="preserve">        /      </w:t>
            </w:r>
          </w:p>
        </w:tc>
      </w:tr>
      <w:tr w14:paraId="7C25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2205" w:type="dxa"/>
            <w:vAlign w:val="center"/>
          </w:tcPr>
          <w:p w14:paraId="18FC35C4">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投标截止时间及地点</w:t>
            </w:r>
          </w:p>
        </w:tc>
        <w:tc>
          <w:tcPr>
            <w:tcW w:w="6292" w:type="dxa"/>
            <w:vAlign w:val="center"/>
          </w:tcPr>
          <w:p w14:paraId="668F0AF0">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b w:val="0"/>
                <w:sz w:val="24"/>
              </w:rPr>
              <w:t>投标截止时间：</w:t>
            </w:r>
            <w:r>
              <w:rPr>
                <w:rFonts w:hint="default" w:ascii="Times New Roman" w:hAnsi="Times New Roman" w:cs="Times New Roman"/>
                <w:kern w:val="2"/>
                <w:sz w:val="24"/>
                <w:szCs w:val="24"/>
              </w:rPr>
              <w:t>详见投标邀请（招标公告）</w:t>
            </w:r>
          </w:p>
          <w:p w14:paraId="2DB6481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b/>
                <w:bCs/>
                <w:sz w:val="24"/>
              </w:rPr>
            </w:pPr>
            <w:r>
              <w:rPr>
                <w:rFonts w:hint="default" w:ascii="Times New Roman" w:hAnsi="Times New Roman" w:cs="Times New Roman"/>
                <w:sz w:val="24"/>
              </w:rPr>
              <w:t>投标文件递交地点：</w:t>
            </w:r>
            <w:r>
              <w:rPr>
                <w:rFonts w:hint="default" w:ascii="Times New Roman" w:hAnsi="Times New Roman" w:cs="Times New Roman"/>
                <w:b/>
                <w:bCs/>
                <w:sz w:val="24"/>
              </w:rPr>
              <w:t>合肥市包河区滨湖卓越城文华园一期A2楼4层</w:t>
            </w:r>
          </w:p>
          <w:p w14:paraId="543B25CA">
            <w:pPr>
              <w:keepNext w:val="0"/>
              <w:keepLines w:val="0"/>
              <w:pageBreakBefore w:val="0"/>
              <w:widowControl w:val="0"/>
              <w:kinsoku/>
              <w:wordWrap/>
              <w:overflowPunct/>
              <w:topLinePunct w:val="0"/>
              <w:autoSpaceDE/>
              <w:autoSpaceDN/>
              <w:bidi w:val="0"/>
              <w:adjustRightInd/>
              <w:snapToGrid/>
              <w:spacing w:line="300" w:lineRule="exact"/>
              <w:ind w:left="240" w:hanging="240" w:hangingChars="100"/>
              <w:jc w:val="left"/>
              <w:textAlignment w:val="auto"/>
              <w:rPr>
                <w:rFonts w:hint="default" w:ascii="Times New Roman" w:hAnsi="Times New Roman" w:cs="Times New Roman"/>
                <w:b/>
                <w:sz w:val="24"/>
              </w:rPr>
            </w:pPr>
            <w:r>
              <w:rPr>
                <w:rFonts w:hint="default" w:ascii="Times New Roman" w:hAnsi="Times New Roman" w:cs="Times New Roman"/>
                <w:sz w:val="24"/>
              </w:rPr>
              <w:t>投标文件接收时间：详见投标邀请（招标公告）</w:t>
            </w:r>
          </w:p>
        </w:tc>
      </w:tr>
      <w:tr w14:paraId="5819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4771140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开标时间</w:t>
            </w:r>
          </w:p>
        </w:tc>
        <w:tc>
          <w:tcPr>
            <w:tcW w:w="6292" w:type="dxa"/>
            <w:vAlign w:val="center"/>
          </w:tcPr>
          <w:p w14:paraId="6015E7C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详见招标公告</w:t>
            </w:r>
          </w:p>
        </w:tc>
      </w:tr>
      <w:tr w14:paraId="63FC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3D3B3A1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开标地点</w:t>
            </w:r>
          </w:p>
        </w:tc>
        <w:tc>
          <w:tcPr>
            <w:tcW w:w="6292" w:type="dxa"/>
            <w:vAlign w:val="center"/>
          </w:tcPr>
          <w:p w14:paraId="34B75D9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详见招标公告</w:t>
            </w:r>
          </w:p>
        </w:tc>
      </w:tr>
      <w:tr w14:paraId="3585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4ED6105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资格审查</w:t>
            </w:r>
          </w:p>
        </w:tc>
        <w:tc>
          <w:tcPr>
            <w:tcW w:w="6292" w:type="dxa"/>
            <w:vAlign w:val="center"/>
          </w:tcPr>
          <w:p w14:paraId="7ADAC35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bCs w:val="0"/>
                <w:sz w:val="24"/>
                <w:szCs w:val="24"/>
              </w:rPr>
              <w:t>评标委员会</w:t>
            </w:r>
            <w:r>
              <w:rPr>
                <w:rFonts w:hint="default" w:ascii="Times New Roman" w:hAnsi="Times New Roman" w:cs="Times New Roman"/>
                <w:b w:val="0"/>
                <w:bCs w:val="0"/>
                <w:sz w:val="24"/>
              </w:rPr>
              <w:t>进行审查</w:t>
            </w:r>
          </w:p>
        </w:tc>
      </w:tr>
      <w:tr w14:paraId="5321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205" w:type="dxa"/>
            <w:vAlign w:val="center"/>
          </w:tcPr>
          <w:p w14:paraId="2336E92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报价方式</w:t>
            </w:r>
          </w:p>
        </w:tc>
        <w:tc>
          <w:tcPr>
            <w:tcW w:w="6292" w:type="dxa"/>
            <w:vAlign w:val="center"/>
          </w:tcPr>
          <w:p w14:paraId="0C9A4E4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总价报价，详见投标文件格式要求。</w:t>
            </w:r>
          </w:p>
        </w:tc>
      </w:tr>
      <w:tr w14:paraId="28AE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205" w:type="dxa"/>
            <w:vAlign w:val="center"/>
          </w:tcPr>
          <w:p w14:paraId="207E7FB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评标方法</w:t>
            </w:r>
          </w:p>
        </w:tc>
        <w:tc>
          <w:tcPr>
            <w:tcW w:w="6292" w:type="dxa"/>
            <w:vAlign w:val="center"/>
          </w:tcPr>
          <w:p w14:paraId="59D0018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□最低评标价法</w:t>
            </w:r>
          </w:p>
          <w:p w14:paraId="1BD75A5B">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sym w:font="Wingdings" w:char="00FE"/>
            </w:r>
            <w:r>
              <w:rPr>
                <w:rFonts w:hint="default" w:ascii="Times New Roman" w:hAnsi="Times New Roman" w:cs="Times New Roman"/>
                <w:b w:val="0"/>
                <w:bCs w:val="0"/>
                <w:sz w:val="24"/>
              </w:rPr>
              <w:t>综合评分法</w:t>
            </w:r>
          </w:p>
        </w:tc>
      </w:tr>
      <w:tr w14:paraId="6050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205" w:type="dxa"/>
            <w:vAlign w:val="center"/>
          </w:tcPr>
          <w:p w14:paraId="0C827499">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评标委员会推荐中标候选人的数量</w:t>
            </w:r>
          </w:p>
        </w:tc>
        <w:tc>
          <w:tcPr>
            <w:tcW w:w="6292" w:type="dxa"/>
            <w:vAlign w:val="center"/>
          </w:tcPr>
          <w:p w14:paraId="2FB2256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1家</w:t>
            </w:r>
          </w:p>
        </w:tc>
      </w:tr>
      <w:tr w14:paraId="3BB2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6B5F4893">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确定中标人</w:t>
            </w:r>
          </w:p>
        </w:tc>
        <w:tc>
          <w:tcPr>
            <w:tcW w:w="6292" w:type="dxa"/>
            <w:vAlign w:val="center"/>
          </w:tcPr>
          <w:p w14:paraId="1DD5CEE0">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rPr>
              <w:sym w:font="Wingdings 2" w:char="0052"/>
            </w:r>
            <w:r>
              <w:rPr>
                <w:rFonts w:hint="default" w:ascii="Times New Roman" w:hAnsi="Times New Roman" w:cs="Times New Roman"/>
                <w:b w:val="0"/>
                <w:bCs w:val="0"/>
                <w:sz w:val="24"/>
                <w:szCs w:val="24"/>
              </w:rPr>
              <w:t>招标人委托评标委员会确定</w:t>
            </w:r>
          </w:p>
          <w:p w14:paraId="751CEAB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bCs w:val="0"/>
                <w:sz w:val="24"/>
                <w:szCs w:val="24"/>
              </w:rPr>
              <w:sym w:font="Wingdings 2" w:char="00A3"/>
            </w:r>
            <w:r>
              <w:rPr>
                <w:rFonts w:hint="default" w:ascii="Times New Roman" w:hAnsi="Times New Roman" w:cs="Times New Roman"/>
                <w:b w:val="0"/>
                <w:bCs w:val="0"/>
                <w:sz w:val="24"/>
                <w:szCs w:val="24"/>
              </w:rPr>
              <w:t>招标人确定</w:t>
            </w:r>
          </w:p>
        </w:tc>
      </w:tr>
      <w:tr w14:paraId="2E50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2205" w:type="dxa"/>
            <w:vAlign w:val="center"/>
          </w:tcPr>
          <w:p w14:paraId="1C06A559">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随中标结果公告同时公告的中标人的投标文件内容</w:t>
            </w:r>
          </w:p>
        </w:tc>
        <w:tc>
          <w:tcPr>
            <w:tcW w:w="6292" w:type="dxa"/>
            <w:vAlign w:val="center"/>
          </w:tcPr>
          <w:p w14:paraId="55CA7C3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p>
        </w:tc>
      </w:tr>
      <w:tr w14:paraId="462F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205" w:type="dxa"/>
            <w:vAlign w:val="center"/>
          </w:tcPr>
          <w:p w14:paraId="2DB466A8">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告知招标结果的形式</w:t>
            </w:r>
          </w:p>
        </w:tc>
        <w:tc>
          <w:tcPr>
            <w:tcW w:w="6292" w:type="dxa"/>
            <w:vAlign w:val="center"/>
          </w:tcPr>
          <w:p w14:paraId="46020C5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评标现场告知、投标人自行上网查看或以邮件形式通知</w:t>
            </w:r>
          </w:p>
        </w:tc>
      </w:tr>
      <w:tr w14:paraId="3B5B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205" w:type="dxa"/>
            <w:vAlign w:val="center"/>
          </w:tcPr>
          <w:p w14:paraId="7AB4BD3E">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履约保证金</w:t>
            </w:r>
          </w:p>
        </w:tc>
        <w:tc>
          <w:tcPr>
            <w:tcW w:w="6292" w:type="dxa"/>
            <w:vAlign w:val="center"/>
          </w:tcPr>
          <w:p w14:paraId="57A04A9C">
            <w:pPr>
              <w:pStyle w:val="23"/>
              <w:keepNext w:val="0"/>
              <w:keepLines w:val="0"/>
              <w:pageBreakBefore w:val="0"/>
              <w:widowControl w:val="0"/>
              <w:tabs>
                <w:tab w:val="left" w:pos="351"/>
              </w:tabs>
              <w:kinsoku/>
              <w:wordWrap/>
              <w:overflowPunct/>
              <w:topLinePunct w:val="0"/>
              <w:autoSpaceDE/>
              <w:autoSpaceDN/>
              <w:bidi w:val="0"/>
              <w:adjustRightInd/>
              <w:snapToGrid/>
              <w:spacing w:before="131" w:line="300" w:lineRule="exact"/>
              <w:ind w:right="97"/>
              <w:jc w:val="left"/>
              <w:textAlignment w:val="auto"/>
              <w:rPr>
                <w:rFonts w:hint="default" w:ascii="Times New Roman" w:hAnsi="Times New Roman" w:cs="Times New Roman"/>
                <w:sz w:val="24"/>
                <w:lang w:val="en-US"/>
              </w:rPr>
            </w:pPr>
            <w:r>
              <w:rPr>
                <w:rFonts w:hint="default" w:ascii="Times New Roman" w:hAnsi="Times New Roman" w:cs="Times New Roman"/>
                <w:sz w:val="24"/>
              </w:rPr>
              <w:t>金额：</w:t>
            </w:r>
            <w:r>
              <w:rPr>
                <w:rFonts w:hint="default" w:ascii="Times New Roman" w:hAnsi="Times New Roman" w:cs="Times New Roman"/>
                <w:sz w:val="24"/>
              </w:rPr>
              <w:sym w:font="Wingdings 2" w:char="0052"/>
            </w:r>
            <w:r>
              <w:rPr>
                <w:rFonts w:hint="default" w:ascii="Times New Roman" w:hAnsi="Times New Roman" w:cs="Times New Roman"/>
                <w:sz w:val="24"/>
              </w:rPr>
              <w:t xml:space="preserve"> 免收</w:t>
            </w:r>
          </w:p>
        </w:tc>
      </w:tr>
      <w:tr w14:paraId="15EC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2205" w:type="dxa"/>
            <w:vAlign w:val="center"/>
          </w:tcPr>
          <w:p w14:paraId="6285DB7C">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质疑函递交方式、接收部门、联系电话和通讯地址</w:t>
            </w:r>
          </w:p>
        </w:tc>
        <w:tc>
          <w:tcPr>
            <w:tcW w:w="6292" w:type="dxa"/>
            <w:vAlign w:val="center"/>
          </w:tcPr>
          <w:p w14:paraId="3087291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递交方式：</w:t>
            </w:r>
            <w:r>
              <w:rPr>
                <w:rFonts w:hint="default" w:ascii="Times New Roman" w:hAnsi="Times New Roman" w:cs="Times New Roman"/>
                <w:b w:val="0"/>
                <w:sz w:val="24"/>
                <w:u w:val="single"/>
              </w:rPr>
              <w:t xml:space="preserve"> 书面形式（加盖单位公章）</w:t>
            </w:r>
          </w:p>
          <w:p w14:paraId="5265E16C">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u w:val="single"/>
              </w:rPr>
            </w:pPr>
            <w:r>
              <w:rPr>
                <w:rFonts w:hint="default" w:ascii="Times New Roman" w:hAnsi="Times New Roman" w:cs="Times New Roman"/>
                <w:b w:val="0"/>
                <w:sz w:val="24"/>
              </w:rPr>
              <w:t>接收部门：</w:t>
            </w:r>
            <w:r>
              <w:rPr>
                <w:rFonts w:hint="default" w:ascii="Times New Roman" w:hAnsi="Times New Roman" w:cs="Times New Roman"/>
                <w:b w:val="0"/>
                <w:bCs w:val="0"/>
                <w:sz w:val="24"/>
                <w:szCs w:val="18"/>
                <w:u w:val="single"/>
              </w:rPr>
              <w:t xml:space="preserve"> </w:t>
            </w:r>
            <w:r>
              <w:rPr>
                <w:rFonts w:hint="default" w:ascii="Times New Roman" w:hAnsi="Times New Roman" w:cs="Times New Roman"/>
                <w:b w:val="0"/>
                <w:bCs w:val="0"/>
                <w:sz w:val="24"/>
                <w:szCs w:val="24"/>
                <w:u w:val="single"/>
              </w:rPr>
              <w:t xml:space="preserve">合肥滨湖时光文化旅游投资有限公司 </w:t>
            </w:r>
          </w:p>
          <w:p w14:paraId="6032D58E">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u w:val="single"/>
              </w:rPr>
            </w:pPr>
            <w:r>
              <w:rPr>
                <w:rFonts w:hint="default" w:ascii="Times New Roman" w:hAnsi="Times New Roman" w:cs="Times New Roman"/>
                <w:b w:val="0"/>
                <w:sz w:val="24"/>
              </w:rPr>
              <w:t>联系电话：</w:t>
            </w:r>
            <w:r>
              <w:rPr>
                <w:rFonts w:hint="default" w:ascii="Times New Roman" w:hAnsi="Times New Roman" w:cs="Times New Roman"/>
                <w:b w:val="0"/>
                <w:sz w:val="24"/>
                <w:u w:val="single"/>
              </w:rPr>
              <w:t xml:space="preserve"> </w:t>
            </w:r>
            <w:r>
              <w:rPr>
                <w:rFonts w:hint="default" w:ascii="Times New Roman" w:hAnsi="Times New Roman" w:cs="Times New Roman"/>
                <w:b w:val="0"/>
                <w:bCs w:val="0"/>
                <w:sz w:val="24"/>
                <w:szCs w:val="18"/>
                <w:u w:val="single"/>
              </w:rPr>
              <w:t xml:space="preserve">15205513045 </w:t>
            </w:r>
          </w:p>
          <w:p w14:paraId="4C40370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u w:val="single"/>
              </w:rPr>
            </w:pPr>
            <w:r>
              <w:rPr>
                <w:rFonts w:hint="default" w:ascii="Times New Roman" w:hAnsi="Times New Roman" w:cs="Times New Roman"/>
                <w:b w:val="0"/>
                <w:sz w:val="24"/>
              </w:rPr>
              <w:t>电子邮箱：</w:t>
            </w:r>
            <w:r>
              <w:rPr>
                <w:rFonts w:hint="default" w:ascii="Times New Roman" w:hAnsi="Times New Roman" w:cs="Times New Roman"/>
                <w:b w:val="0"/>
                <w:bCs w:val="0"/>
                <w:sz w:val="24"/>
                <w:szCs w:val="18"/>
                <w:u w:val="single"/>
              </w:rPr>
              <w:tab/>
            </w:r>
            <w:r>
              <w:rPr>
                <w:rFonts w:hint="default" w:ascii="Times New Roman" w:hAnsi="Times New Roman" w:cs="Times New Roman"/>
                <w:b w:val="0"/>
                <w:bCs w:val="0"/>
                <w:sz w:val="24"/>
                <w:szCs w:val="18"/>
                <w:u w:val="single"/>
              </w:rPr>
              <w:t xml:space="preserve"> 784629776@qq.com     </w:t>
            </w:r>
          </w:p>
          <w:p w14:paraId="568C52B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通讯地址：</w:t>
            </w:r>
            <w:r>
              <w:rPr>
                <w:rFonts w:hint="default" w:ascii="Times New Roman" w:hAnsi="Times New Roman" w:cs="Times New Roman"/>
                <w:b w:val="0"/>
                <w:sz w:val="24"/>
                <w:u w:val="single"/>
              </w:rPr>
              <w:t xml:space="preserve"> </w:t>
            </w:r>
            <w:r>
              <w:rPr>
                <w:rFonts w:hint="default" w:ascii="Times New Roman" w:hAnsi="Times New Roman" w:cs="Times New Roman"/>
                <w:b w:val="0"/>
                <w:bCs w:val="0"/>
                <w:sz w:val="24"/>
                <w:szCs w:val="18"/>
                <w:u w:val="single"/>
              </w:rPr>
              <w:t xml:space="preserve">合肥市包河区芜湖路58号包公墓清风讲堂 </w:t>
            </w:r>
          </w:p>
        </w:tc>
      </w:tr>
      <w:tr w14:paraId="5F53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47B49833">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其他内容</w:t>
            </w:r>
          </w:p>
        </w:tc>
        <w:tc>
          <w:tcPr>
            <w:tcW w:w="6292" w:type="dxa"/>
            <w:vAlign w:val="center"/>
          </w:tcPr>
          <w:p w14:paraId="604F5A9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w:t>
            </w:r>
          </w:p>
        </w:tc>
      </w:tr>
      <w:tr w14:paraId="2D5D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5417801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社保证明材料</w:t>
            </w:r>
          </w:p>
        </w:tc>
        <w:tc>
          <w:tcPr>
            <w:tcW w:w="6292" w:type="dxa"/>
            <w:vAlign w:val="center"/>
          </w:tcPr>
          <w:p w14:paraId="28C9354D">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本项目招标文件中要求提供的社保证明材料为下述形式之一（投标文件中须提供影印件或复印件）：</w:t>
            </w:r>
          </w:p>
          <w:p w14:paraId="543CA9FE">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（1）社保局官方网站查询的缴费记录截图；</w:t>
            </w:r>
          </w:p>
          <w:p w14:paraId="487F64D9">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（2）社保局的书面证明材料；</w:t>
            </w:r>
          </w:p>
          <w:p w14:paraId="4A0E9AF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（3）经投标人委托的第三方人力资源服务机构或与投标人有直接隶属关系的机构可以代缴社保，但须提供有关证明材料并经评标委员会确认。</w:t>
            </w:r>
          </w:p>
          <w:p w14:paraId="1A885F6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（4）其他经评标委员会认可的证明材料。</w:t>
            </w:r>
          </w:p>
          <w:p w14:paraId="6A598C9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iCs/>
                <w:sz w:val="24"/>
              </w:rPr>
            </w:pPr>
            <w:r>
              <w:rPr>
                <w:rFonts w:hint="default" w:ascii="Times New Roman" w:hAnsi="Times New Roman" w:cs="Times New Roman"/>
                <w:b w:val="0"/>
                <w:iCs/>
                <w:sz w:val="24"/>
              </w:rPr>
              <w:t>（5）法定代表人参与项目的，无需提供社保证明材料，提供身份证明材料即可。</w:t>
            </w:r>
          </w:p>
        </w:tc>
      </w:tr>
      <w:tr w14:paraId="78A1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Align w:val="center"/>
          </w:tcPr>
          <w:p w14:paraId="64295482">
            <w:pPr>
              <w:pStyle w:val="23"/>
              <w:keepNext w:val="0"/>
              <w:keepLines w:val="0"/>
              <w:pageBreakBefore w:val="0"/>
              <w:widowControl w:val="0"/>
              <w:kinsoku/>
              <w:wordWrap/>
              <w:overflowPunct/>
              <w:topLinePunct w:val="0"/>
              <w:autoSpaceDE/>
              <w:autoSpaceDN/>
              <w:bidi w:val="0"/>
              <w:adjustRightInd/>
              <w:snapToGrid/>
              <w:spacing w:line="300" w:lineRule="exact"/>
              <w:ind w:right="131"/>
              <w:jc w:val="center"/>
              <w:textAlignment w:val="auto"/>
              <w:rPr>
                <w:rFonts w:hint="default" w:ascii="Times New Roman" w:hAnsi="Times New Roman" w:cs="Times New Roman"/>
                <w:bCs/>
                <w:kern w:val="0"/>
                <w:sz w:val="24"/>
                <w:szCs w:val="28"/>
                <w:lang w:val="en-US" w:bidi="ar-SA"/>
              </w:rPr>
            </w:pPr>
            <w:r>
              <w:rPr>
                <w:rFonts w:hint="default" w:ascii="Times New Roman" w:hAnsi="Times New Roman" w:cs="Times New Roman"/>
                <w:bCs/>
                <w:kern w:val="0"/>
                <w:sz w:val="24"/>
                <w:szCs w:val="28"/>
                <w:lang w:val="en-US" w:bidi="ar-SA"/>
              </w:rPr>
              <w:t>付款方式</w:t>
            </w:r>
          </w:p>
        </w:tc>
        <w:tc>
          <w:tcPr>
            <w:tcW w:w="6292" w:type="dxa"/>
            <w:vAlign w:val="center"/>
          </w:tcPr>
          <w:p w14:paraId="3019695B">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lang w:val="zh-CN"/>
              </w:rPr>
            </w:pPr>
            <w:r>
              <w:rPr>
                <w:rFonts w:hint="default" w:ascii="Times New Roman" w:hAnsi="Times New Roman" w:cs="Times New Roman"/>
                <w:b w:val="0"/>
                <w:sz w:val="24"/>
                <w:lang w:val="zh-CN"/>
              </w:rPr>
              <w:t>付款方式具体约定如下：</w:t>
            </w:r>
          </w:p>
          <w:p w14:paraId="209BE91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根据实际采购需求支付签订合同价款，整个活动结束并经招标人完成验收后，乙方需向甲方提供等额增值税专票，甲方向乙方支付验收合格的价款。（具体时间以甲方通知为准）</w:t>
            </w:r>
          </w:p>
        </w:tc>
      </w:tr>
      <w:tr w14:paraId="14E2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205" w:type="dxa"/>
            <w:vAlign w:val="center"/>
          </w:tcPr>
          <w:p w14:paraId="24EAEBB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重要提示</w:t>
            </w:r>
          </w:p>
        </w:tc>
        <w:tc>
          <w:tcPr>
            <w:tcW w:w="6292" w:type="dxa"/>
            <w:vAlign w:val="center"/>
          </w:tcPr>
          <w:p w14:paraId="184A572D">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（1）中标人应在规定期限内领取《中标通知书》，若中标人未在规定期限内领取《中标通知书》，招标人有权取消中标人中标资格。</w:t>
            </w:r>
          </w:p>
          <w:p w14:paraId="76FF0CD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（2）合同签订后，中标人存在规定时间内不组织人员进行对接，不履行合同义务等情况，招标人有权解除合同，并追究违约责任。</w:t>
            </w:r>
          </w:p>
          <w:p w14:paraId="6AF3423D">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（3）中标人中标后被监管部门查实存在违法行为，不满足中标条件的，由招标人取消中标资格，并做好项目后续工作；</w:t>
            </w:r>
          </w:p>
          <w:p w14:paraId="3C2D3BB3">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（4）中标人在中标项目发生投诉、信访举报案件、履约存在争议时，拒绝协助配合执法部门调查案件的，招标人可以取消其中标资格或解除合同，并追究其违约责任。</w:t>
            </w:r>
          </w:p>
        </w:tc>
      </w:tr>
      <w:tr w14:paraId="7457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Align w:val="center"/>
          </w:tcPr>
          <w:p w14:paraId="6C626801">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解释权</w:t>
            </w:r>
          </w:p>
        </w:tc>
        <w:tc>
          <w:tcPr>
            <w:tcW w:w="6292" w:type="dxa"/>
            <w:vAlign w:val="center"/>
          </w:tcPr>
          <w:p w14:paraId="148C378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bCs/>
                <w:sz w:val="24"/>
              </w:rPr>
              <w:t>（1）构成本招标文件的各个组成文件应互为解释，互为说明；</w:t>
            </w:r>
          </w:p>
          <w:p w14:paraId="319BCC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bCs/>
                <w:sz w:val="24"/>
              </w:rPr>
              <w:t>（2）同一组成文件中就同一事项的规定或约定不一致的，除招标文件另有规定外，以编排顺序在后者为准；</w:t>
            </w:r>
          </w:p>
          <w:p w14:paraId="6C78FF1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bCs/>
                <w:sz w:val="24"/>
              </w:rPr>
              <w:t>（3）如有不明确或不一致，构成合同文件组成内容的，以合同文件约定内容为准，且以专用合同条款约定的合同文件优先顺序解释；</w:t>
            </w:r>
          </w:p>
          <w:p w14:paraId="40FA65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bCs/>
                <w:sz w:val="24"/>
              </w:rPr>
              <w:t>（4）除招标文件中有特别规定外，仅适用于招标投标阶段的规定，按投标邀请（招标公告）、投标人须知、评标方法和标准、投标文件格式的先后顺序解释；</w:t>
            </w:r>
          </w:p>
          <w:p w14:paraId="4D6B276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bCs/>
                <w:sz w:val="24"/>
              </w:rPr>
              <w:t>（5）按本款前述规定仍不能形成结论的，由招标人负责解释。</w:t>
            </w:r>
          </w:p>
        </w:tc>
      </w:tr>
      <w:tr w14:paraId="10C6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7EAE364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其他补充说明</w:t>
            </w:r>
          </w:p>
        </w:tc>
        <w:tc>
          <w:tcPr>
            <w:tcW w:w="6292" w:type="dxa"/>
            <w:vAlign w:val="center"/>
          </w:tcPr>
          <w:p w14:paraId="611C13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bCs/>
                <w:sz w:val="24"/>
              </w:rPr>
              <w:t xml:space="preserve">（1）本项目投标文件要求详见本须知前附表，投标文件现场递交，无需上传电子投标文件。 </w:t>
            </w:r>
          </w:p>
          <w:p w14:paraId="0A38EE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（2）本项目资金来源：自有资金</w:t>
            </w:r>
          </w:p>
        </w:tc>
      </w:tr>
    </w:tbl>
    <w:p w14:paraId="28D7BC3F">
      <w:pPr>
        <w:pStyle w:val="10"/>
        <w:spacing w:before="1"/>
        <w:ind w:firstLine="540"/>
        <w:jc w:val="center"/>
        <w:rPr>
          <w:rFonts w:hint="default" w:ascii="Times New Roman" w:hAnsi="Times New Roman" w:cs="Times New Roman"/>
        </w:rPr>
      </w:pPr>
      <w:r>
        <w:rPr>
          <w:rFonts w:hint="default" w:ascii="Times New Roman" w:hAnsi="Times New Roman" w:cs="Times New Roman"/>
          <w:sz w:val="27"/>
        </w:rPr>
        <w:br w:type="page"/>
      </w:r>
      <w:bookmarkStart w:id="10" w:name="_bookmark3"/>
      <w:bookmarkEnd w:id="10"/>
      <w:bookmarkStart w:id="11" w:name="附录1__资格审查条件(资质最低条件)"/>
      <w:bookmarkEnd w:id="11"/>
      <w:r>
        <w:rPr>
          <w:rFonts w:hint="default" w:ascii="Times New Roman" w:hAnsi="Times New Roman" w:eastAsia="楷体_GB2312" w:cs="Times New Roman"/>
          <w:b/>
          <w:bCs/>
          <w:szCs w:val="32"/>
        </w:rPr>
        <w:t>附录 1 资格审查条件(资质最低条件)</w:t>
      </w:r>
    </w:p>
    <w:p w14:paraId="74E2BFB2">
      <w:pPr>
        <w:snapToGrid w:val="0"/>
        <w:ind w:firstLine="480"/>
        <w:rPr>
          <w:rFonts w:hint="default" w:ascii="Times New Roman" w:hAnsi="Times New Roman" w:cs="Times New Roman"/>
        </w:rPr>
      </w:pPr>
      <w:r>
        <w:rPr>
          <w:rFonts w:hint="default" w:ascii="Times New Roman" w:hAnsi="Times New Roman" w:cs="Times New Roman"/>
          <w:sz w:val="24"/>
        </w:rPr>
        <w:t>注：投标人应提供营业执照/事业单位法人证书、资质证书等材料扫描件。</w:t>
      </w:r>
    </w:p>
    <w:p w14:paraId="532F389F">
      <w:pPr>
        <w:snapToGrid w:val="0"/>
        <w:ind w:firstLine="480"/>
        <w:rPr>
          <w:rFonts w:hint="default" w:ascii="Times New Roman" w:hAnsi="Times New Roman" w:cs="Times New Roman"/>
          <w:sz w:val="24"/>
        </w:rPr>
      </w:pPr>
    </w:p>
    <w:tbl>
      <w:tblPr>
        <w:tblStyle w:val="18"/>
        <w:tblpPr w:leftFromText="180" w:rightFromText="180" w:vertAnchor="text" w:horzAnchor="page" w:tblpXSpec="center" w:tblpY="10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09"/>
      </w:tblGrid>
      <w:tr w14:paraId="0D23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9109" w:type="dxa"/>
            <w:vAlign w:val="center"/>
          </w:tcPr>
          <w:p w14:paraId="43976DB9">
            <w:pPr>
              <w:pStyle w:val="23"/>
              <w:spacing w:before="66"/>
              <w:ind w:right="3182" w:firstLine="482"/>
              <w:jc w:val="center"/>
              <w:rPr>
                <w:rFonts w:hint="default" w:ascii="Times New Roman" w:hAnsi="Times New Roman" w:cs="Times New Roman"/>
                <w:b/>
                <w:sz w:val="24"/>
              </w:rPr>
            </w:pPr>
            <w:r>
              <w:rPr>
                <w:rFonts w:hint="default" w:ascii="Times New Roman" w:hAnsi="Times New Roman" w:cs="Times New Roman"/>
                <w:b/>
                <w:bCs/>
                <w:sz w:val="24"/>
                <w:lang w:val="en-US" w:bidi="ar-SA"/>
              </w:rPr>
              <w:t xml:space="preserve">                        资质证书及其他要求</w:t>
            </w:r>
          </w:p>
        </w:tc>
      </w:tr>
      <w:tr w14:paraId="6007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8" w:hRule="atLeast"/>
          <w:jc w:val="center"/>
        </w:trPr>
        <w:tc>
          <w:tcPr>
            <w:tcW w:w="9109" w:type="dxa"/>
          </w:tcPr>
          <w:p w14:paraId="25E868C0">
            <w:pPr>
              <w:pStyle w:val="23"/>
              <w:tabs>
                <w:tab w:val="left" w:pos="688"/>
              </w:tabs>
              <w:spacing w:before="123"/>
              <w:ind w:left="526" w:firstLine="234" w:firstLineChars="100"/>
              <w:jc w:val="left"/>
              <w:rPr>
                <w:rFonts w:hint="default" w:ascii="Times New Roman" w:hAnsi="Times New Roman" w:cs="Times New Roman"/>
                <w:sz w:val="24"/>
              </w:rPr>
            </w:pPr>
            <w:r>
              <w:rPr>
                <w:rFonts w:hint="default" w:ascii="Times New Roman" w:hAnsi="Times New Roman" w:cs="Times New Roman"/>
                <w:spacing w:val="-3"/>
                <w:sz w:val="24"/>
              </w:rPr>
              <w:t>具备有效的营业执照</w:t>
            </w:r>
            <w:r>
              <w:rPr>
                <w:rFonts w:hint="default" w:ascii="Times New Roman" w:hAnsi="Times New Roman" w:cs="Times New Roman"/>
                <w:sz w:val="24"/>
              </w:rPr>
              <w:t>/</w:t>
            </w:r>
            <w:r>
              <w:rPr>
                <w:rFonts w:hint="default" w:ascii="Times New Roman" w:hAnsi="Times New Roman" w:cs="Times New Roman"/>
                <w:spacing w:val="-3"/>
                <w:sz w:val="24"/>
              </w:rPr>
              <w:t>事业单位法人证书。</w:t>
            </w:r>
          </w:p>
        </w:tc>
      </w:tr>
    </w:tbl>
    <w:p w14:paraId="6F5B8F31">
      <w:pPr>
        <w:pStyle w:val="10"/>
        <w:spacing w:before="2"/>
        <w:ind w:firstLine="480"/>
        <w:rPr>
          <w:rFonts w:hint="default" w:ascii="Times New Roman" w:hAnsi="Times New Roman" w:cs="Times New Roman"/>
          <w:sz w:val="24"/>
          <w:szCs w:val="18"/>
        </w:rPr>
      </w:pPr>
    </w:p>
    <w:p w14:paraId="171DDD88">
      <w:pPr>
        <w:pStyle w:val="7"/>
        <w:ind w:left="1959"/>
        <w:rPr>
          <w:rFonts w:hint="default" w:ascii="Times New Roman" w:hAnsi="Times New Roman" w:cs="Times New Roman"/>
        </w:rPr>
      </w:pPr>
      <w:bookmarkStart w:id="12" w:name="_Toc11078138"/>
      <w:bookmarkStart w:id="13" w:name="_Toc68098218"/>
      <w:bookmarkStart w:id="14" w:name="_Toc38879317"/>
    </w:p>
    <w:p w14:paraId="6FC85D6E">
      <w:pPr>
        <w:ind w:firstLine="360"/>
        <w:rPr>
          <w:rFonts w:hint="default" w:ascii="Times New Roman" w:hAnsi="Times New Roman" w:cs="Times New Roman"/>
        </w:rPr>
      </w:pPr>
    </w:p>
    <w:p w14:paraId="74B5398C">
      <w:pPr>
        <w:pStyle w:val="8"/>
        <w:ind w:firstLine="630"/>
        <w:rPr>
          <w:rFonts w:hint="default" w:ascii="Times New Roman" w:hAnsi="Times New Roman" w:cs="Times New Roman"/>
        </w:rPr>
      </w:pPr>
    </w:p>
    <w:p w14:paraId="7D38FD6B">
      <w:pPr>
        <w:ind w:firstLine="360"/>
        <w:rPr>
          <w:rFonts w:hint="default" w:ascii="Times New Roman" w:hAnsi="Times New Roman" w:cs="Times New Roman"/>
        </w:rPr>
      </w:pPr>
    </w:p>
    <w:p w14:paraId="666CCDDB">
      <w:pPr>
        <w:pStyle w:val="3"/>
        <w:ind w:left="360" w:firstLine="420"/>
        <w:rPr>
          <w:rFonts w:hint="default" w:ascii="Times New Roman" w:hAnsi="Times New Roman" w:cs="Times New Roman"/>
        </w:rPr>
      </w:pPr>
    </w:p>
    <w:p w14:paraId="676DA1F9">
      <w:pPr>
        <w:ind w:firstLine="360"/>
        <w:rPr>
          <w:rFonts w:hint="default" w:ascii="Times New Roman" w:hAnsi="Times New Roman" w:cs="Times New Roman"/>
        </w:rPr>
      </w:pPr>
    </w:p>
    <w:p w14:paraId="73EBBFDF">
      <w:pPr>
        <w:rPr>
          <w:rFonts w:hint="default" w:ascii="Times New Roman" w:hAnsi="Times New Roman" w:cs="Times New Roman"/>
        </w:rPr>
      </w:pPr>
    </w:p>
    <w:p w14:paraId="362CB5DD">
      <w:pPr>
        <w:ind w:firstLine="360"/>
        <w:rPr>
          <w:rFonts w:hint="default" w:ascii="Times New Roman" w:hAnsi="Times New Roman" w:cs="Times New Roman"/>
        </w:rPr>
      </w:pPr>
    </w:p>
    <w:p w14:paraId="399F369D">
      <w:pPr>
        <w:pStyle w:val="7"/>
        <w:ind w:left="1959"/>
        <w:rPr>
          <w:rFonts w:hint="default" w:ascii="Times New Roman" w:hAnsi="Times New Roman" w:cs="Times New Roman"/>
        </w:rPr>
      </w:pPr>
      <w:bookmarkStart w:id="15" w:name="_Toc32457"/>
      <w:r>
        <w:rPr>
          <w:rFonts w:hint="default" w:ascii="Times New Roman" w:hAnsi="Times New Roman" w:cs="Times New Roman"/>
        </w:rPr>
        <w:br w:type="page"/>
      </w:r>
      <w:r>
        <w:rPr>
          <w:rFonts w:hint="default" w:ascii="Times New Roman" w:hAnsi="Times New Roman" w:cs="Times New Roman"/>
        </w:rPr>
        <w:t>附录2  资格审查条件（财务最低要求）</w:t>
      </w:r>
      <w:bookmarkEnd w:id="12"/>
      <w:bookmarkEnd w:id="13"/>
      <w:bookmarkEnd w:id="14"/>
      <w:bookmarkEnd w:id="1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4"/>
      </w:tblGrid>
      <w:tr w14:paraId="61EB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394" w:type="dxa"/>
            <w:tcBorders>
              <w:top w:val="single" w:color="auto" w:sz="4" w:space="0"/>
              <w:left w:val="single" w:color="auto" w:sz="4" w:space="0"/>
              <w:bottom w:val="single" w:color="auto" w:sz="4" w:space="0"/>
              <w:right w:val="single" w:color="auto" w:sz="4" w:space="0"/>
            </w:tcBorders>
            <w:vAlign w:val="center"/>
          </w:tcPr>
          <w:p w14:paraId="6C49AFD5">
            <w:pPr>
              <w:pStyle w:val="24"/>
              <w:adjustRightInd w:val="0"/>
              <w:snapToGrid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财务要求</w:t>
            </w:r>
          </w:p>
        </w:tc>
      </w:tr>
      <w:tr w14:paraId="5C4C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9394" w:type="dxa"/>
            <w:tcBorders>
              <w:top w:val="single" w:color="auto" w:sz="4" w:space="0"/>
              <w:left w:val="single" w:color="auto" w:sz="4" w:space="0"/>
              <w:bottom w:val="single" w:color="auto" w:sz="4" w:space="0"/>
              <w:right w:val="single" w:color="auto" w:sz="4" w:space="0"/>
            </w:tcBorders>
            <w:vAlign w:val="center"/>
          </w:tcPr>
          <w:p w14:paraId="1E283CB5">
            <w:pPr>
              <w:pStyle w:val="24"/>
              <w:adjustRightInd w:val="0"/>
              <w:snapToGrid w:val="0"/>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napToGrid w:val="0"/>
                <w:kern w:val="0"/>
                <w:sz w:val="24"/>
                <w:szCs w:val="24"/>
              </w:rPr>
              <w:sym w:font="Wingdings 2" w:char="0052"/>
            </w:r>
            <w:r>
              <w:rPr>
                <w:rFonts w:hint="default" w:ascii="Times New Roman" w:hAnsi="Times New Roman" w:cs="Times New Roman"/>
                <w:bCs/>
                <w:sz w:val="24"/>
                <w:szCs w:val="24"/>
              </w:rPr>
              <w:t>无需提供。</w:t>
            </w:r>
          </w:p>
          <w:p w14:paraId="7BC0173E">
            <w:pPr>
              <w:pStyle w:val="24"/>
              <w:adjustRightInd w:val="0"/>
              <w:snapToGrid w:val="0"/>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sym w:font="Wingdings 2" w:char="00A3"/>
            </w:r>
            <w:r>
              <w:rPr>
                <w:rFonts w:hint="default" w:ascii="Times New Roman" w:hAnsi="Times New Roman" w:cs="Times New Roman"/>
                <w:bCs/>
                <w:sz w:val="24"/>
                <w:szCs w:val="24"/>
              </w:rPr>
              <w:t>需提供以下材料：</w:t>
            </w:r>
          </w:p>
          <w:p w14:paraId="08ADBFD4">
            <w:pPr>
              <w:pStyle w:val="24"/>
              <w:adjustRightInd w:val="0"/>
              <w:snapToGrid w:val="0"/>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t>财务会计报表，包括资产负债表、现金流量表、利润表、财务情况说明书</w:t>
            </w:r>
          </w:p>
          <w:p w14:paraId="18AB53F0">
            <w:pPr>
              <w:pStyle w:val="24"/>
              <w:adjustRightInd w:val="0"/>
              <w:snapToGrid w:val="0"/>
              <w:rPr>
                <w:rFonts w:hint="default" w:ascii="Times New Roman" w:hAnsi="Times New Roman" w:cs="Times New Roman"/>
                <w:bCs/>
                <w:sz w:val="24"/>
                <w:szCs w:val="24"/>
              </w:rPr>
            </w:pPr>
          </w:p>
        </w:tc>
      </w:tr>
    </w:tbl>
    <w:p w14:paraId="254A09D3">
      <w:pPr>
        <w:pStyle w:val="24"/>
        <w:adjustRightInd w:val="0"/>
        <w:snapToGrid w:val="0"/>
        <w:spacing w:line="300" w:lineRule="exact"/>
        <w:rPr>
          <w:rFonts w:hint="default" w:ascii="Times New Roman" w:hAnsi="Times New Roman" w:cs="Times New Roman"/>
          <w:bCs/>
          <w:kern w:val="0"/>
          <w:sz w:val="24"/>
          <w:szCs w:val="24"/>
        </w:rPr>
      </w:pPr>
    </w:p>
    <w:p w14:paraId="05CC8255">
      <w:pPr>
        <w:snapToGrid w:val="0"/>
        <w:ind w:firstLine="480"/>
        <w:rPr>
          <w:rFonts w:hint="default" w:ascii="Times New Roman" w:hAnsi="Times New Roman" w:cs="Times New Roman"/>
          <w:sz w:val="24"/>
        </w:rPr>
      </w:pPr>
      <w:r>
        <w:rPr>
          <w:rFonts w:hint="default" w:ascii="Times New Roman" w:hAnsi="Times New Roman" w:cs="Times New Roman"/>
          <w:sz w:val="24"/>
        </w:rPr>
        <w:t>注：证明材料的信息应完整或能充分证明满足评审需要。</w:t>
      </w:r>
    </w:p>
    <w:p w14:paraId="5B0128BA">
      <w:pPr>
        <w:ind w:firstLine="360"/>
        <w:rPr>
          <w:rFonts w:hint="default" w:ascii="Times New Roman" w:hAnsi="Times New Roman" w:cs="Times New Roman"/>
        </w:rPr>
      </w:pPr>
    </w:p>
    <w:p w14:paraId="0CA4D3DA">
      <w:pPr>
        <w:pStyle w:val="24"/>
        <w:adjustRightInd w:val="0"/>
        <w:snapToGrid w:val="0"/>
        <w:spacing w:line="360" w:lineRule="auto"/>
        <w:rPr>
          <w:rFonts w:hint="default" w:ascii="Times New Roman" w:hAnsi="Times New Roman" w:cs="Times New Roman"/>
          <w:bCs/>
          <w:snapToGrid w:val="0"/>
          <w:kern w:val="0"/>
          <w:sz w:val="24"/>
          <w:szCs w:val="24"/>
        </w:rPr>
      </w:pPr>
    </w:p>
    <w:p w14:paraId="64816097">
      <w:pPr>
        <w:pStyle w:val="3"/>
        <w:ind w:firstLine="0"/>
        <w:jc w:val="center"/>
        <w:rPr>
          <w:rFonts w:hint="default" w:ascii="Times New Roman" w:hAnsi="Times New Roman" w:cs="Times New Roman"/>
          <w:b/>
          <w:bCs/>
          <w:sz w:val="28"/>
          <w:szCs w:val="32"/>
        </w:rPr>
      </w:pPr>
      <w:bookmarkStart w:id="16" w:name="_bookmark5"/>
      <w:bookmarkEnd w:id="16"/>
      <w:bookmarkStart w:id="17" w:name="附录3__资格审查条件(业绩最低要求)"/>
      <w:bookmarkEnd w:id="17"/>
      <w:bookmarkStart w:id="18" w:name="_Toc32584"/>
      <w:r>
        <w:rPr>
          <w:rFonts w:hint="default" w:ascii="Times New Roman" w:hAnsi="Times New Roman" w:cs="Times New Roman"/>
          <w:b/>
          <w:bCs/>
          <w:sz w:val="28"/>
          <w:szCs w:val="32"/>
        </w:rPr>
        <w:br w:type="page"/>
      </w:r>
      <w:r>
        <w:rPr>
          <w:rFonts w:hint="default" w:ascii="Times New Roman" w:hAnsi="Times New Roman" w:cs="Times New Roman"/>
          <w:b/>
          <w:bCs/>
          <w:sz w:val="28"/>
          <w:szCs w:val="32"/>
        </w:rPr>
        <w:t>附录3 资格审查条件（其他要</w:t>
      </w:r>
      <w:bookmarkEnd w:id="18"/>
      <w:r>
        <w:rPr>
          <w:rFonts w:hint="default" w:ascii="Times New Roman" w:hAnsi="Times New Roman" w:cs="Times New Roman"/>
          <w:b/>
          <w:bCs/>
          <w:sz w:val="28"/>
          <w:szCs w:val="32"/>
        </w:rPr>
        <w:t>求）</w:t>
      </w:r>
    </w:p>
    <w:p w14:paraId="0F3AEE20">
      <w:pPr>
        <w:pStyle w:val="4"/>
        <w:rPr>
          <w:rFonts w:hint="default" w:ascii="Times New Roman" w:hAnsi="Times New Roman" w:cs="Times New Roman"/>
          <w:b/>
          <w:bCs/>
          <w:sz w:val="28"/>
          <w:szCs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4"/>
      </w:tblGrid>
      <w:tr w14:paraId="54F1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9" w:hRule="atLeast"/>
          <w:jc w:val="center"/>
        </w:trPr>
        <w:tc>
          <w:tcPr>
            <w:tcW w:w="9394" w:type="dxa"/>
            <w:tcBorders>
              <w:top w:val="single" w:color="auto" w:sz="4" w:space="0"/>
              <w:left w:val="single" w:color="auto" w:sz="4" w:space="0"/>
              <w:bottom w:val="single" w:color="auto" w:sz="4" w:space="0"/>
              <w:right w:val="single" w:color="auto" w:sz="4" w:space="0"/>
            </w:tcBorders>
            <w:vAlign w:val="center"/>
          </w:tcPr>
          <w:p w14:paraId="4EC75254">
            <w:pPr>
              <w:pStyle w:val="24"/>
              <w:adjustRightInd w:val="0"/>
              <w:snapToGrid w:val="0"/>
              <w:jc w:val="center"/>
              <w:rPr>
                <w:rFonts w:hint="default" w:ascii="Times New Roman" w:hAnsi="Times New Roman" w:cs="Times New Roman"/>
                <w:b/>
                <w:bCs/>
                <w:sz w:val="24"/>
                <w:szCs w:val="24"/>
              </w:rPr>
            </w:pPr>
          </w:p>
        </w:tc>
      </w:tr>
      <w:tr w14:paraId="4454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9" w:hRule="atLeast"/>
          <w:jc w:val="center"/>
        </w:trPr>
        <w:tc>
          <w:tcPr>
            <w:tcW w:w="9394" w:type="dxa"/>
            <w:tcBorders>
              <w:top w:val="single" w:color="auto" w:sz="4" w:space="0"/>
              <w:left w:val="single" w:color="auto" w:sz="4" w:space="0"/>
              <w:bottom w:val="single" w:color="auto" w:sz="4" w:space="0"/>
              <w:right w:val="single" w:color="auto" w:sz="4" w:space="0"/>
            </w:tcBorders>
            <w:vAlign w:val="center"/>
          </w:tcPr>
          <w:p w14:paraId="0692091F">
            <w:pPr>
              <w:pStyle w:val="24"/>
              <w:adjustRightInd w:val="0"/>
              <w:snapToGrid w:val="0"/>
              <w:rPr>
                <w:rFonts w:hint="default" w:ascii="Times New Roman" w:hAnsi="Times New Roman" w:cs="Times New Roman"/>
                <w:bCs/>
                <w:sz w:val="24"/>
                <w:szCs w:val="24"/>
              </w:rPr>
            </w:pPr>
          </w:p>
        </w:tc>
      </w:tr>
    </w:tbl>
    <w:p w14:paraId="1223BE96">
      <w:pPr>
        <w:rPr>
          <w:rFonts w:hint="default"/>
        </w:rPr>
        <w:sectPr>
          <w:footerReference r:id="rId5" w:type="default"/>
          <w:pgSz w:w="11906" w:h="16838"/>
          <w:pgMar w:top="2098" w:right="1474" w:bottom="1701" w:left="1587" w:header="869" w:footer="922" w:gutter="0"/>
          <w:pgNumType w:fmt="decimal" w:start="1"/>
          <w:cols w:space="720" w:num="1"/>
        </w:sectPr>
      </w:pPr>
    </w:p>
    <w:p w14:paraId="5240C517">
      <w:pPr>
        <w:pStyle w:val="6"/>
        <w:bidi w:val="0"/>
        <w:rPr>
          <w:rFonts w:hint="default" w:ascii="Times New Roman" w:hAnsi="Times New Roman" w:cs="Times New Roman"/>
        </w:rPr>
      </w:pPr>
      <w:bookmarkStart w:id="19" w:name="_Toc525"/>
      <w:r>
        <w:rPr>
          <w:rFonts w:hint="default" w:ascii="Times New Roman" w:hAnsi="Times New Roman" w:cs="Times New Roman"/>
        </w:rPr>
        <w:t>第三章 采购需求</w:t>
      </w:r>
      <w:bookmarkEnd w:id="19"/>
    </w:p>
    <w:p w14:paraId="19D5F792">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注： </w:t>
      </w:r>
    </w:p>
    <w:p w14:paraId="40876B50">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一. 以下《采购需求说明》及《采购需求一览表》所列内容为招标人所提采购需求，投标人应认真仔细研究，投标时应响应服务要求、服务质量等进行投标。 </w:t>
      </w:r>
    </w:p>
    <w:p w14:paraId="6B964ECE">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二. 本项目招标文件 “投标文件格式”中内容应根据项目需要和评标办法规定填写；如不需要，则填写无。</w:t>
      </w:r>
    </w:p>
    <w:p w14:paraId="2679CAAB">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三. 中标人和招标人签订的合同应与招标文件中的采购合同一致，不得另行签订与采购合同相背离的其他合同。 </w:t>
      </w:r>
    </w:p>
    <w:p w14:paraId="072F1CDA">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四.采购需求说明:</w:t>
      </w:r>
    </w:p>
    <w:p w14:paraId="262CBCA6">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（1）供应商负责活动的整体策划执行、现场搭建、氛围营造、物料设计印刷、宣传拍摄及其他相关工作；</w:t>
      </w:r>
    </w:p>
    <w:p w14:paraId="1D4DE4F4">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（2）供应商负责收集整理活动内容，并提供本次活动结案报告等；</w:t>
      </w:r>
    </w:p>
    <w:p w14:paraId="0A816597">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（3） 1.负责整体方案的策划和落地执行，制定各子项目进度表；2.负责系列项目实施的管理与统筹，协调推进各项工作；3.负责各项目的进度安排和执行监督工作；4.负责项目落地物料、设备的进场、安装（供应商需及时处理设备损坏等问题），并做好活动安全保障（即所有参加活动的演出人员的安全保障）和卫生保障（物料安装搭建过程中产生的垃圾由供应商负责清理）；5.负责活动媒体宣传、媒体报道；6.负责拍摄宣传视频；7.在合同签订后5个工作日后提交整套成熟的设计方案。 </w:t>
      </w:r>
    </w:p>
    <w:p w14:paraId="6D309C49">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（4）活动主题：</w:t>
      </w:r>
    </w:p>
    <w:p w14:paraId="6D62735C">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2025长三角（合肥）汉服嘉年华活动。</w:t>
      </w:r>
    </w:p>
    <w:p w14:paraId="74F0787F">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（5）活动内容</w:t>
      </w: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具体时间以甲方通知为定）</w:t>
      </w:r>
      <w:r>
        <w:rPr>
          <w:rFonts w:hint="default" w:ascii="Times New Roman" w:hAnsi="Times New Roman" w:cs="Times New Roman"/>
          <w:color w:val="000000"/>
          <w:kern w:val="0"/>
          <w:sz w:val="24"/>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3854"/>
        <w:gridCol w:w="1234"/>
      </w:tblGrid>
      <w:tr w14:paraId="3054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84B8584">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时间（拟）</w:t>
            </w:r>
          </w:p>
        </w:tc>
        <w:tc>
          <w:tcPr>
            <w:tcW w:w="1704" w:type="dxa"/>
          </w:tcPr>
          <w:p w14:paraId="144DE9A7">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活动名称</w:t>
            </w:r>
          </w:p>
        </w:tc>
        <w:tc>
          <w:tcPr>
            <w:tcW w:w="3854" w:type="dxa"/>
          </w:tcPr>
          <w:p w14:paraId="0C097733">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主要内容</w:t>
            </w:r>
          </w:p>
        </w:tc>
        <w:tc>
          <w:tcPr>
            <w:tcW w:w="1234" w:type="dxa"/>
          </w:tcPr>
          <w:p w14:paraId="622E9699">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备注</w:t>
            </w:r>
          </w:p>
        </w:tc>
      </w:tr>
      <w:tr w14:paraId="11E8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EE0906A">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4月13日</w:t>
            </w:r>
          </w:p>
        </w:tc>
        <w:tc>
          <w:tcPr>
            <w:tcW w:w="1704" w:type="dxa"/>
            <w:vAlign w:val="center"/>
          </w:tcPr>
          <w:p w14:paraId="0B40D1C9">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开幕式</w:t>
            </w:r>
          </w:p>
        </w:tc>
        <w:tc>
          <w:tcPr>
            <w:tcW w:w="3854" w:type="dxa"/>
          </w:tcPr>
          <w:p w14:paraId="7B60480B">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包含开场表演、汉服走秀、旗袍秀、手鼓表演、包公奏议馆揭牌仪式、摄影挑战赛启动仪式和汉服巡游等内容</w:t>
            </w:r>
          </w:p>
        </w:tc>
        <w:tc>
          <w:tcPr>
            <w:tcW w:w="1234" w:type="dxa"/>
          </w:tcPr>
          <w:p w14:paraId="62CB702C">
            <w:pPr>
              <w:pStyle w:val="2"/>
              <w:ind w:left="0" w:leftChars="0" w:firstLine="0" w:firstLineChars="0"/>
              <w:rPr>
                <w:rFonts w:hint="default" w:ascii="Times New Roman" w:hAnsi="Times New Roman" w:eastAsia="宋体" w:cs="Times New Roman"/>
                <w:color w:val="000000"/>
                <w:kern w:val="0"/>
                <w:sz w:val="24"/>
                <w:szCs w:val="24"/>
              </w:rPr>
            </w:pPr>
          </w:p>
        </w:tc>
      </w:tr>
      <w:tr w14:paraId="593C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810EC59">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4月19日</w:t>
            </w:r>
          </w:p>
        </w:tc>
        <w:tc>
          <w:tcPr>
            <w:tcW w:w="1704" w:type="dxa"/>
          </w:tcPr>
          <w:p w14:paraId="3C481B3A">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团扇DIY活动</w:t>
            </w:r>
          </w:p>
        </w:tc>
        <w:tc>
          <w:tcPr>
            <w:tcW w:w="3854" w:type="dxa"/>
          </w:tcPr>
          <w:p w14:paraId="63AF507F">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团扇手作教学</w:t>
            </w:r>
          </w:p>
        </w:tc>
        <w:tc>
          <w:tcPr>
            <w:tcW w:w="1234" w:type="dxa"/>
          </w:tcPr>
          <w:p w14:paraId="35495484">
            <w:pPr>
              <w:pStyle w:val="2"/>
              <w:ind w:firstLine="480"/>
              <w:jc w:val="center"/>
              <w:rPr>
                <w:rFonts w:hint="default" w:ascii="Times New Roman" w:hAnsi="Times New Roman" w:eastAsia="宋体" w:cs="Times New Roman"/>
                <w:color w:val="000000"/>
                <w:kern w:val="0"/>
                <w:sz w:val="24"/>
                <w:szCs w:val="24"/>
              </w:rPr>
            </w:pPr>
          </w:p>
        </w:tc>
      </w:tr>
      <w:tr w14:paraId="0A36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9AC5E3C">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4月26日</w:t>
            </w:r>
          </w:p>
        </w:tc>
        <w:tc>
          <w:tcPr>
            <w:tcW w:w="1704" w:type="dxa"/>
          </w:tcPr>
          <w:p w14:paraId="7176E7BB">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茶百戏活动</w:t>
            </w:r>
          </w:p>
        </w:tc>
        <w:tc>
          <w:tcPr>
            <w:tcW w:w="3854" w:type="dxa"/>
          </w:tcPr>
          <w:p w14:paraId="595D17C9">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宋代斗茶表演与教学</w:t>
            </w:r>
          </w:p>
        </w:tc>
        <w:tc>
          <w:tcPr>
            <w:tcW w:w="1234" w:type="dxa"/>
          </w:tcPr>
          <w:p w14:paraId="71D661AF">
            <w:pPr>
              <w:pStyle w:val="2"/>
              <w:ind w:firstLine="480"/>
              <w:jc w:val="center"/>
              <w:rPr>
                <w:rFonts w:hint="default" w:ascii="Times New Roman" w:hAnsi="Times New Roman" w:eastAsia="宋体" w:cs="Times New Roman"/>
                <w:color w:val="000000"/>
                <w:kern w:val="0"/>
                <w:sz w:val="24"/>
                <w:szCs w:val="24"/>
              </w:rPr>
            </w:pPr>
          </w:p>
        </w:tc>
      </w:tr>
      <w:tr w14:paraId="78E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86E768D">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5月1日</w:t>
            </w:r>
          </w:p>
        </w:tc>
        <w:tc>
          <w:tcPr>
            <w:tcW w:w="1704" w:type="dxa"/>
          </w:tcPr>
          <w:p w14:paraId="449C21BE">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纸鸢DIY活动</w:t>
            </w:r>
          </w:p>
        </w:tc>
        <w:tc>
          <w:tcPr>
            <w:tcW w:w="3854" w:type="dxa"/>
          </w:tcPr>
          <w:p w14:paraId="50C6E25A">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纸鸢制作教学</w:t>
            </w:r>
          </w:p>
        </w:tc>
        <w:tc>
          <w:tcPr>
            <w:tcW w:w="1234" w:type="dxa"/>
          </w:tcPr>
          <w:p w14:paraId="06388870">
            <w:pPr>
              <w:pStyle w:val="2"/>
              <w:ind w:firstLine="480"/>
              <w:jc w:val="center"/>
              <w:rPr>
                <w:rFonts w:hint="default" w:ascii="Times New Roman" w:hAnsi="Times New Roman" w:eastAsia="宋体" w:cs="Times New Roman"/>
                <w:color w:val="000000"/>
                <w:kern w:val="0"/>
                <w:sz w:val="24"/>
                <w:szCs w:val="24"/>
              </w:rPr>
            </w:pPr>
          </w:p>
        </w:tc>
      </w:tr>
      <w:tr w14:paraId="04CA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3D4114E1">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5月2日</w:t>
            </w:r>
          </w:p>
        </w:tc>
        <w:tc>
          <w:tcPr>
            <w:tcW w:w="1704" w:type="dxa"/>
            <w:vAlign w:val="center"/>
          </w:tcPr>
          <w:p w14:paraId="44ABADEF">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宋制婚礼表演</w:t>
            </w:r>
          </w:p>
        </w:tc>
        <w:tc>
          <w:tcPr>
            <w:tcW w:w="3854" w:type="dxa"/>
            <w:vAlign w:val="center"/>
          </w:tcPr>
          <w:p w14:paraId="693E993B">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传统宋制婚礼流程展示</w:t>
            </w:r>
          </w:p>
        </w:tc>
        <w:tc>
          <w:tcPr>
            <w:tcW w:w="1234" w:type="dxa"/>
            <w:vAlign w:val="center"/>
          </w:tcPr>
          <w:p w14:paraId="24267C4C">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严格把控婚礼仪式</w:t>
            </w:r>
          </w:p>
        </w:tc>
      </w:tr>
      <w:tr w14:paraId="5CD9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73EC2662">
            <w:pPr>
              <w:pStyle w:val="2"/>
              <w:ind w:left="0" w:leftChars="0" w:firstLine="0" w:firstLineChars="0"/>
              <w:jc w:val="center"/>
              <w:rPr>
                <w:rFonts w:hint="default" w:ascii="Times New Roman" w:hAnsi="Times New Roman" w:eastAsia="宋体" w:cs="Times New Roman"/>
                <w:color w:val="000000"/>
                <w:kern w:val="0"/>
                <w:sz w:val="24"/>
                <w:szCs w:val="24"/>
              </w:rPr>
            </w:pPr>
          </w:p>
        </w:tc>
        <w:tc>
          <w:tcPr>
            <w:tcW w:w="1704" w:type="dxa"/>
            <w:vAlign w:val="center"/>
          </w:tcPr>
          <w:p w14:paraId="64970259">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古风水上演出</w:t>
            </w:r>
          </w:p>
        </w:tc>
        <w:tc>
          <w:tcPr>
            <w:tcW w:w="3854" w:type="dxa"/>
            <w:vAlign w:val="center"/>
          </w:tcPr>
          <w:p w14:paraId="45897B1B">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包含水上舞蹈、弹奏和包公戏曲表演等内容</w:t>
            </w:r>
          </w:p>
        </w:tc>
        <w:tc>
          <w:tcPr>
            <w:tcW w:w="1234" w:type="dxa"/>
            <w:vAlign w:val="center"/>
          </w:tcPr>
          <w:p w14:paraId="7A0B4054">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晚上7点左右开始</w:t>
            </w:r>
          </w:p>
        </w:tc>
      </w:tr>
      <w:tr w14:paraId="6C7A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6449E3D">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5月3日</w:t>
            </w:r>
          </w:p>
        </w:tc>
        <w:tc>
          <w:tcPr>
            <w:tcW w:w="1704" w:type="dxa"/>
            <w:vAlign w:val="center"/>
          </w:tcPr>
          <w:p w14:paraId="6E12B8EA">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古风运动会</w:t>
            </w:r>
          </w:p>
        </w:tc>
        <w:tc>
          <w:tcPr>
            <w:tcW w:w="3854" w:type="dxa"/>
            <w:vAlign w:val="center"/>
          </w:tcPr>
          <w:p w14:paraId="48A2A34A">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包含蹴鞠、锤丸和投壶等内容</w:t>
            </w:r>
          </w:p>
        </w:tc>
        <w:tc>
          <w:tcPr>
            <w:tcW w:w="1234" w:type="dxa"/>
            <w:vAlign w:val="center"/>
          </w:tcPr>
          <w:p w14:paraId="5177656C">
            <w:pPr>
              <w:pStyle w:val="2"/>
              <w:ind w:left="0" w:leftChars="0" w:firstLine="0" w:firstLineChars="0"/>
              <w:rPr>
                <w:rFonts w:hint="default" w:ascii="Times New Roman" w:hAnsi="Times New Roman" w:eastAsia="宋体" w:cs="Times New Roman"/>
                <w:color w:val="000000"/>
                <w:kern w:val="0"/>
                <w:sz w:val="24"/>
                <w:szCs w:val="24"/>
              </w:rPr>
            </w:pPr>
          </w:p>
        </w:tc>
      </w:tr>
    </w:tbl>
    <w:p w14:paraId="674ADC8B">
      <w:pPr>
        <w:pStyle w:val="2"/>
        <w:ind w:left="0" w:leftChars="0" w:firstLine="0" w:firstLineChars="0"/>
        <w:rPr>
          <w:rFonts w:hint="default" w:ascii="Times New Roman" w:hAnsi="Times New Roman" w:cs="Times New Roman"/>
        </w:rPr>
      </w:pPr>
    </w:p>
    <w:p w14:paraId="3C9FECCC">
      <w:pPr>
        <w:widowControl/>
        <w:spacing w:line="360" w:lineRule="auto"/>
        <w:jc w:val="left"/>
        <w:rPr>
          <w:rFonts w:hint="default" w:ascii="Times New Roman" w:hAnsi="Times New Roman" w:cs="Times New Roman"/>
          <w:color w:val="0000FF"/>
          <w:kern w:val="0"/>
          <w:sz w:val="24"/>
        </w:rPr>
      </w:pPr>
      <w:r>
        <w:rPr>
          <w:rFonts w:hint="default" w:ascii="Times New Roman" w:hAnsi="Times New Roman" w:cs="Times New Roman"/>
          <w:color w:val="000000"/>
          <w:kern w:val="0"/>
          <w:sz w:val="24"/>
        </w:rPr>
        <w:t>五.采购需求一览表（本项目各项采购需求数量均为暂定数量，招标人不保证最低采购量，最终以招标人确认的实际发生数量据实结算，投标人需综合考虑风险并报价）：</w:t>
      </w:r>
    </w:p>
    <w:tbl>
      <w:tblPr>
        <w:tblStyle w:val="19"/>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585"/>
        <w:gridCol w:w="1118"/>
        <w:gridCol w:w="1122"/>
        <w:gridCol w:w="142"/>
        <w:gridCol w:w="1309"/>
        <w:gridCol w:w="675"/>
        <w:gridCol w:w="723"/>
        <w:gridCol w:w="738"/>
        <w:gridCol w:w="775"/>
        <w:gridCol w:w="1276"/>
      </w:tblGrid>
      <w:tr w14:paraId="42C7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E4C237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名称</w:t>
            </w:r>
          </w:p>
        </w:tc>
        <w:tc>
          <w:tcPr>
            <w:tcW w:w="585" w:type="dxa"/>
            <w:vAlign w:val="center"/>
          </w:tcPr>
          <w:p w14:paraId="29F8EEB6">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类型</w:t>
            </w:r>
          </w:p>
        </w:tc>
        <w:tc>
          <w:tcPr>
            <w:tcW w:w="1118" w:type="dxa"/>
            <w:vAlign w:val="center"/>
          </w:tcPr>
          <w:p w14:paraId="4DEA803A">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项目内容</w:t>
            </w:r>
          </w:p>
        </w:tc>
        <w:tc>
          <w:tcPr>
            <w:tcW w:w="2573" w:type="dxa"/>
            <w:gridSpan w:val="3"/>
            <w:vAlign w:val="center"/>
          </w:tcPr>
          <w:p w14:paraId="4143CDFE">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具体要求</w:t>
            </w:r>
          </w:p>
        </w:tc>
        <w:tc>
          <w:tcPr>
            <w:tcW w:w="675" w:type="dxa"/>
            <w:vAlign w:val="center"/>
          </w:tcPr>
          <w:p w14:paraId="5CA0B9DA">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数量</w:t>
            </w:r>
          </w:p>
        </w:tc>
        <w:tc>
          <w:tcPr>
            <w:tcW w:w="723" w:type="dxa"/>
            <w:vAlign w:val="center"/>
          </w:tcPr>
          <w:p w14:paraId="672DE78B">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单位</w:t>
            </w:r>
          </w:p>
        </w:tc>
        <w:tc>
          <w:tcPr>
            <w:tcW w:w="738" w:type="dxa"/>
            <w:vAlign w:val="center"/>
          </w:tcPr>
          <w:p w14:paraId="38460F2E">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单价（元）</w:t>
            </w:r>
          </w:p>
        </w:tc>
        <w:tc>
          <w:tcPr>
            <w:tcW w:w="775" w:type="dxa"/>
            <w:vAlign w:val="center"/>
          </w:tcPr>
          <w:p w14:paraId="48059C7D">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总价（元）</w:t>
            </w:r>
          </w:p>
        </w:tc>
        <w:tc>
          <w:tcPr>
            <w:tcW w:w="1276" w:type="dxa"/>
            <w:vAlign w:val="center"/>
          </w:tcPr>
          <w:p w14:paraId="72C136F1">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备注</w:t>
            </w:r>
          </w:p>
        </w:tc>
      </w:tr>
      <w:tr w14:paraId="06E4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restart"/>
            <w:vAlign w:val="center"/>
          </w:tcPr>
          <w:p w14:paraId="7965B69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开幕式环节</w:t>
            </w:r>
            <w:r>
              <w:rPr>
                <w:rFonts w:hint="default" w:ascii="Times New Roman" w:hAnsi="Times New Roman" w:eastAsia="微软雅黑" w:cs="Times New Roman"/>
                <w:b/>
                <w:bCs/>
                <w:sz w:val="18"/>
                <w:szCs w:val="18"/>
                <w:highlight w:val="none"/>
              </w:rPr>
              <w:t>（</w:t>
            </w:r>
            <w:r>
              <w:rPr>
                <w:rFonts w:hint="eastAsia" w:ascii="Times New Roman" w:hAnsi="Times New Roman" w:eastAsia="微软雅黑" w:cs="Times New Roman"/>
                <w:b/>
                <w:bCs/>
                <w:sz w:val="18"/>
                <w:szCs w:val="18"/>
                <w:highlight w:val="none"/>
                <w:lang w:val="en-US" w:eastAsia="zh-CN"/>
              </w:rPr>
              <w:t>拟</w:t>
            </w:r>
            <w:r>
              <w:rPr>
                <w:rFonts w:hint="default" w:ascii="Times New Roman" w:hAnsi="Times New Roman" w:eastAsia="微软雅黑" w:cs="Times New Roman"/>
                <w:b/>
                <w:bCs/>
                <w:sz w:val="18"/>
                <w:szCs w:val="18"/>
                <w:highlight w:val="none"/>
              </w:rPr>
              <w:t>4月13日）</w:t>
            </w:r>
          </w:p>
        </w:tc>
        <w:tc>
          <w:tcPr>
            <w:tcW w:w="585" w:type="dxa"/>
            <w:vMerge w:val="restart"/>
            <w:vAlign w:val="center"/>
          </w:tcPr>
          <w:p w14:paraId="7AC34B2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美陈物料</w:t>
            </w:r>
          </w:p>
        </w:tc>
        <w:tc>
          <w:tcPr>
            <w:tcW w:w="1118" w:type="dxa"/>
            <w:vMerge w:val="restart"/>
            <w:vAlign w:val="center"/>
          </w:tcPr>
          <w:p w14:paraId="2366BF0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道具采购</w:t>
            </w:r>
          </w:p>
        </w:tc>
        <w:tc>
          <w:tcPr>
            <w:tcW w:w="2573" w:type="dxa"/>
            <w:gridSpan w:val="3"/>
            <w:vAlign w:val="center"/>
          </w:tcPr>
          <w:p w14:paraId="08AEA71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讲台花</w:t>
            </w:r>
          </w:p>
        </w:tc>
        <w:tc>
          <w:tcPr>
            <w:tcW w:w="675" w:type="dxa"/>
            <w:vAlign w:val="center"/>
          </w:tcPr>
          <w:p w14:paraId="7FF4E21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4E1A55D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份</w:t>
            </w:r>
          </w:p>
        </w:tc>
        <w:tc>
          <w:tcPr>
            <w:tcW w:w="738" w:type="dxa"/>
            <w:vAlign w:val="center"/>
          </w:tcPr>
          <w:p w14:paraId="635CA9C5">
            <w:pPr>
              <w:jc w:val="center"/>
              <w:rPr>
                <w:rFonts w:hint="default" w:ascii="Times New Roman" w:hAnsi="Times New Roman" w:eastAsia="微软雅黑" w:cs="Times New Roman"/>
                <w:sz w:val="18"/>
                <w:szCs w:val="18"/>
              </w:rPr>
            </w:pPr>
          </w:p>
        </w:tc>
        <w:tc>
          <w:tcPr>
            <w:tcW w:w="775" w:type="dxa"/>
            <w:vAlign w:val="center"/>
          </w:tcPr>
          <w:p w14:paraId="74E9C407">
            <w:pPr>
              <w:jc w:val="center"/>
              <w:rPr>
                <w:rFonts w:hint="default" w:ascii="Times New Roman" w:hAnsi="Times New Roman" w:eastAsia="微软雅黑" w:cs="Times New Roman"/>
                <w:sz w:val="18"/>
                <w:szCs w:val="18"/>
              </w:rPr>
            </w:pPr>
          </w:p>
        </w:tc>
        <w:tc>
          <w:tcPr>
            <w:tcW w:w="1276" w:type="dxa"/>
            <w:vAlign w:val="center"/>
          </w:tcPr>
          <w:p w14:paraId="47123C1A">
            <w:pPr>
              <w:jc w:val="center"/>
              <w:rPr>
                <w:rFonts w:hint="default" w:ascii="Times New Roman" w:hAnsi="Times New Roman" w:eastAsia="微软雅黑" w:cs="Times New Roman"/>
                <w:sz w:val="18"/>
                <w:szCs w:val="18"/>
              </w:rPr>
            </w:pPr>
          </w:p>
        </w:tc>
      </w:tr>
      <w:tr w14:paraId="05C6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vAlign w:val="center"/>
          </w:tcPr>
          <w:p w14:paraId="29D945B0">
            <w:pPr>
              <w:jc w:val="center"/>
              <w:rPr>
                <w:rFonts w:hint="default" w:ascii="Times New Roman" w:hAnsi="Times New Roman" w:cs="Times New Roman"/>
              </w:rPr>
            </w:pPr>
          </w:p>
        </w:tc>
        <w:tc>
          <w:tcPr>
            <w:tcW w:w="585" w:type="dxa"/>
            <w:vMerge w:val="continue"/>
            <w:vAlign w:val="center"/>
          </w:tcPr>
          <w:p w14:paraId="21987927">
            <w:pPr>
              <w:jc w:val="center"/>
              <w:rPr>
                <w:rFonts w:hint="default" w:ascii="Times New Roman" w:hAnsi="Times New Roman" w:cs="Times New Roman"/>
              </w:rPr>
            </w:pPr>
          </w:p>
        </w:tc>
        <w:tc>
          <w:tcPr>
            <w:tcW w:w="1118" w:type="dxa"/>
            <w:vMerge w:val="continue"/>
            <w:vAlign w:val="center"/>
          </w:tcPr>
          <w:p w14:paraId="716CA07C">
            <w:pPr>
              <w:jc w:val="center"/>
              <w:rPr>
                <w:rFonts w:hint="default" w:ascii="Times New Roman" w:hAnsi="Times New Roman" w:cs="Times New Roman"/>
              </w:rPr>
            </w:pPr>
          </w:p>
        </w:tc>
        <w:tc>
          <w:tcPr>
            <w:tcW w:w="2573" w:type="dxa"/>
            <w:gridSpan w:val="3"/>
            <w:vAlign w:val="center"/>
          </w:tcPr>
          <w:p w14:paraId="6F55B4A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包公奏议馆PVC牌匾（1：1复刻）和红绸布（2m*3m）</w:t>
            </w:r>
          </w:p>
        </w:tc>
        <w:tc>
          <w:tcPr>
            <w:tcW w:w="675" w:type="dxa"/>
            <w:vAlign w:val="center"/>
          </w:tcPr>
          <w:p w14:paraId="70D8435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46002B0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份</w:t>
            </w:r>
          </w:p>
        </w:tc>
        <w:tc>
          <w:tcPr>
            <w:tcW w:w="738" w:type="dxa"/>
            <w:vAlign w:val="center"/>
          </w:tcPr>
          <w:p w14:paraId="0F7FACF3">
            <w:pPr>
              <w:jc w:val="center"/>
              <w:rPr>
                <w:rFonts w:hint="default" w:ascii="Times New Roman" w:hAnsi="Times New Roman" w:eastAsia="微软雅黑" w:cs="Times New Roman"/>
                <w:sz w:val="18"/>
                <w:szCs w:val="18"/>
              </w:rPr>
            </w:pPr>
          </w:p>
        </w:tc>
        <w:tc>
          <w:tcPr>
            <w:tcW w:w="775" w:type="dxa"/>
            <w:vAlign w:val="center"/>
          </w:tcPr>
          <w:p w14:paraId="0D746EBE">
            <w:pPr>
              <w:jc w:val="center"/>
              <w:rPr>
                <w:rFonts w:hint="default" w:ascii="Times New Roman" w:hAnsi="Times New Roman" w:eastAsia="微软雅黑" w:cs="Times New Roman"/>
                <w:sz w:val="18"/>
                <w:szCs w:val="18"/>
              </w:rPr>
            </w:pPr>
          </w:p>
        </w:tc>
        <w:tc>
          <w:tcPr>
            <w:tcW w:w="1276" w:type="dxa"/>
            <w:vAlign w:val="center"/>
          </w:tcPr>
          <w:p w14:paraId="301A8DFE">
            <w:pPr>
              <w:jc w:val="center"/>
              <w:rPr>
                <w:rFonts w:hint="default" w:ascii="Times New Roman" w:hAnsi="Times New Roman" w:eastAsia="微软雅黑" w:cs="Times New Roman"/>
                <w:sz w:val="18"/>
                <w:szCs w:val="18"/>
              </w:rPr>
            </w:pPr>
          </w:p>
        </w:tc>
      </w:tr>
      <w:tr w14:paraId="536F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48FF66BD">
            <w:pPr>
              <w:jc w:val="center"/>
              <w:rPr>
                <w:rFonts w:hint="default" w:ascii="Times New Roman" w:hAnsi="Times New Roman" w:eastAsia="微软雅黑" w:cs="Times New Roman"/>
                <w:sz w:val="18"/>
                <w:szCs w:val="18"/>
              </w:rPr>
            </w:pPr>
          </w:p>
        </w:tc>
        <w:tc>
          <w:tcPr>
            <w:tcW w:w="585" w:type="dxa"/>
            <w:vMerge w:val="continue"/>
            <w:vAlign w:val="center"/>
          </w:tcPr>
          <w:p w14:paraId="190AD194">
            <w:pPr>
              <w:jc w:val="center"/>
              <w:rPr>
                <w:rFonts w:hint="default" w:ascii="Times New Roman" w:hAnsi="Times New Roman" w:eastAsia="微软雅黑" w:cs="Times New Roman"/>
                <w:sz w:val="18"/>
                <w:szCs w:val="18"/>
              </w:rPr>
            </w:pPr>
          </w:p>
        </w:tc>
        <w:tc>
          <w:tcPr>
            <w:tcW w:w="1118" w:type="dxa"/>
            <w:vMerge w:val="continue"/>
            <w:vAlign w:val="center"/>
          </w:tcPr>
          <w:p w14:paraId="1013E93A">
            <w:pPr>
              <w:jc w:val="center"/>
              <w:rPr>
                <w:rFonts w:hint="default" w:ascii="Times New Roman" w:hAnsi="Times New Roman" w:eastAsia="微软雅黑" w:cs="Times New Roman"/>
                <w:sz w:val="18"/>
                <w:szCs w:val="18"/>
              </w:rPr>
            </w:pPr>
          </w:p>
        </w:tc>
        <w:tc>
          <w:tcPr>
            <w:tcW w:w="2573" w:type="dxa"/>
            <w:gridSpan w:val="3"/>
            <w:vAlign w:val="center"/>
          </w:tcPr>
          <w:p w14:paraId="7762155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麦标手卡</w:t>
            </w:r>
          </w:p>
        </w:tc>
        <w:tc>
          <w:tcPr>
            <w:tcW w:w="675" w:type="dxa"/>
            <w:vAlign w:val="center"/>
          </w:tcPr>
          <w:p w14:paraId="4F16D48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969C6F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份</w:t>
            </w:r>
          </w:p>
        </w:tc>
        <w:tc>
          <w:tcPr>
            <w:tcW w:w="738" w:type="dxa"/>
            <w:vAlign w:val="center"/>
          </w:tcPr>
          <w:p w14:paraId="39E46755">
            <w:pPr>
              <w:jc w:val="center"/>
              <w:rPr>
                <w:rFonts w:hint="default" w:ascii="Times New Roman" w:hAnsi="Times New Roman" w:eastAsia="微软雅黑" w:cs="Times New Roman"/>
                <w:sz w:val="18"/>
                <w:szCs w:val="18"/>
              </w:rPr>
            </w:pPr>
          </w:p>
        </w:tc>
        <w:tc>
          <w:tcPr>
            <w:tcW w:w="775" w:type="dxa"/>
            <w:vAlign w:val="center"/>
          </w:tcPr>
          <w:p w14:paraId="2C66C4CC">
            <w:pPr>
              <w:jc w:val="center"/>
              <w:rPr>
                <w:rFonts w:hint="default" w:ascii="Times New Roman" w:hAnsi="Times New Roman" w:eastAsia="微软雅黑" w:cs="Times New Roman"/>
                <w:sz w:val="18"/>
                <w:szCs w:val="18"/>
              </w:rPr>
            </w:pPr>
          </w:p>
        </w:tc>
        <w:tc>
          <w:tcPr>
            <w:tcW w:w="1276" w:type="dxa"/>
            <w:vAlign w:val="center"/>
          </w:tcPr>
          <w:p w14:paraId="0A5D005F">
            <w:pPr>
              <w:jc w:val="center"/>
              <w:rPr>
                <w:rFonts w:hint="default" w:ascii="Times New Roman" w:hAnsi="Times New Roman" w:eastAsia="微软雅黑" w:cs="Times New Roman"/>
                <w:sz w:val="18"/>
                <w:szCs w:val="18"/>
              </w:rPr>
            </w:pPr>
          </w:p>
        </w:tc>
      </w:tr>
      <w:tr w14:paraId="1D70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03380663">
            <w:pPr>
              <w:jc w:val="center"/>
              <w:rPr>
                <w:rFonts w:hint="default" w:ascii="Times New Roman" w:hAnsi="Times New Roman" w:eastAsia="微软雅黑" w:cs="Times New Roman"/>
                <w:sz w:val="18"/>
                <w:szCs w:val="18"/>
              </w:rPr>
            </w:pPr>
          </w:p>
        </w:tc>
        <w:tc>
          <w:tcPr>
            <w:tcW w:w="585" w:type="dxa"/>
            <w:vMerge w:val="continue"/>
            <w:vAlign w:val="center"/>
          </w:tcPr>
          <w:p w14:paraId="2CE403D8">
            <w:pPr>
              <w:jc w:val="center"/>
              <w:rPr>
                <w:rFonts w:hint="default" w:ascii="Times New Roman" w:hAnsi="Times New Roman" w:eastAsia="微软雅黑" w:cs="Times New Roman"/>
                <w:sz w:val="18"/>
                <w:szCs w:val="18"/>
              </w:rPr>
            </w:pPr>
          </w:p>
        </w:tc>
        <w:tc>
          <w:tcPr>
            <w:tcW w:w="1118" w:type="dxa"/>
            <w:vMerge w:val="continue"/>
            <w:vAlign w:val="center"/>
          </w:tcPr>
          <w:p w14:paraId="42744C50">
            <w:pPr>
              <w:jc w:val="center"/>
              <w:rPr>
                <w:rFonts w:hint="default" w:ascii="Times New Roman" w:hAnsi="Times New Roman" w:eastAsia="微软雅黑" w:cs="Times New Roman"/>
                <w:sz w:val="18"/>
                <w:szCs w:val="18"/>
              </w:rPr>
            </w:pPr>
          </w:p>
        </w:tc>
        <w:tc>
          <w:tcPr>
            <w:tcW w:w="2573" w:type="dxa"/>
            <w:gridSpan w:val="3"/>
            <w:vAlign w:val="center"/>
          </w:tcPr>
          <w:p w14:paraId="409AAA1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摄影挑战赛启动仪式道具（古风折扇形状）</w:t>
            </w:r>
          </w:p>
        </w:tc>
        <w:tc>
          <w:tcPr>
            <w:tcW w:w="675" w:type="dxa"/>
            <w:vAlign w:val="center"/>
          </w:tcPr>
          <w:p w14:paraId="02A0608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5DA4994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2D0F4653">
            <w:pPr>
              <w:jc w:val="center"/>
              <w:rPr>
                <w:rFonts w:hint="default" w:ascii="Times New Roman" w:hAnsi="Times New Roman" w:eastAsia="微软雅黑" w:cs="Times New Roman"/>
                <w:sz w:val="18"/>
                <w:szCs w:val="18"/>
              </w:rPr>
            </w:pPr>
          </w:p>
        </w:tc>
        <w:tc>
          <w:tcPr>
            <w:tcW w:w="775" w:type="dxa"/>
            <w:vAlign w:val="center"/>
          </w:tcPr>
          <w:p w14:paraId="4BD4D025">
            <w:pPr>
              <w:jc w:val="center"/>
              <w:rPr>
                <w:rFonts w:hint="default" w:ascii="Times New Roman" w:hAnsi="Times New Roman" w:eastAsia="微软雅黑" w:cs="Times New Roman"/>
                <w:sz w:val="18"/>
                <w:szCs w:val="18"/>
              </w:rPr>
            </w:pPr>
          </w:p>
        </w:tc>
        <w:tc>
          <w:tcPr>
            <w:tcW w:w="1276" w:type="dxa"/>
            <w:vAlign w:val="center"/>
          </w:tcPr>
          <w:p w14:paraId="0E98F80A">
            <w:pPr>
              <w:jc w:val="center"/>
              <w:rPr>
                <w:rFonts w:hint="default" w:ascii="Times New Roman" w:hAnsi="Times New Roman" w:eastAsia="微软雅黑" w:cs="Times New Roman"/>
                <w:sz w:val="18"/>
                <w:szCs w:val="18"/>
              </w:rPr>
            </w:pPr>
          </w:p>
        </w:tc>
      </w:tr>
      <w:tr w14:paraId="0874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7771692D">
            <w:pPr>
              <w:jc w:val="center"/>
              <w:rPr>
                <w:rFonts w:hint="default" w:ascii="Times New Roman" w:hAnsi="Times New Roman" w:eastAsia="微软雅黑" w:cs="Times New Roman"/>
                <w:sz w:val="18"/>
                <w:szCs w:val="18"/>
              </w:rPr>
            </w:pPr>
          </w:p>
        </w:tc>
        <w:tc>
          <w:tcPr>
            <w:tcW w:w="585" w:type="dxa"/>
            <w:vMerge w:val="continue"/>
            <w:vAlign w:val="center"/>
          </w:tcPr>
          <w:p w14:paraId="3AA09019">
            <w:pPr>
              <w:jc w:val="center"/>
              <w:rPr>
                <w:rFonts w:hint="default" w:ascii="Times New Roman" w:hAnsi="Times New Roman" w:eastAsia="微软雅黑" w:cs="Times New Roman"/>
                <w:sz w:val="18"/>
                <w:szCs w:val="18"/>
              </w:rPr>
            </w:pPr>
          </w:p>
        </w:tc>
        <w:tc>
          <w:tcPr>
            <w:tcW w:w="1118" w:type="dxa"/>
            <w:vMerge w:val="continue"/>
            <w:vAlign w:val="center"/>
          </w:tcPr>
          <w:p w14:paraId="54DCED37">
            <w:pPr>
              <w:jc w:val="center"/>
              <w:rPr>
                <w:rFonts w:hint="default" w:ascii="Times New Roman" w:hAnsi="Times New Roman" w:eastAsia="微软雅黑" w:cs="Times New Roman"/>
                <w:sz w:val="18"/>
                <w:szCs w:val="18"/>
              </w:rPr>
            </w:pPr>
          </w:p>
        </w:tc>
        <w:tc>
          <w:tcPr>
            <w:tcW w:w="2573" w:type="dxa"/>
            <w:gridSpan w:val="3"/>
            <w:vAlign w:val="center"/>
          </w:tcPr>
          <w:p w14:paraId="3A85393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美陈点位道具（形状不限，高3m，宽5m左右）</w:t>
            </w:r>
          </w:p>
        </w:tc>
        <w:tc>
          <w:tcPr>
            <w:tcW w:w="675" w:type="dxa"/>
            <w:vAlign w:val="center"/>
          </w:tcPr>
          <w:p w14:paraId="35ADA8E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3F0AB7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27975C8D">
            <w:pPr>
              <w:jc w:val="center"/>
              <w:rPr>
                <w:rFonts w:hint="default" w:ascii="Times New Roman" w:hAnsi="Times New Roman" w:eastAsia="微软雅黑" w:cs="Times New Roman"/>
                <w:sz w:val="18"/>
                <w:szCs w:val="18"/>
              </w:rPr>
            </w:pPr>
          </w:p>
        </w:tc>
        <w:tc>
          <w:tcPr>
            <w:tcW w:w="775" w:type="dxa"/>
            <w:vAlign w:val="center"/>
          </w:tcPr>
          <w:p w14:paraId="62EF3F82">
            <w:pPr>
              <w:jc w:val="center"/>
              <w:rPr>
                <w:rFonts w:hint="default" w:ascii="Times New Roman" w:hAnsi="Times New Roman" w:eastAsia="微软雅黑" w:cs="Times New Roman"/>
                <w:sz w:val="18"/>
                <w:szCs w:val="18"/>
              </w:rPr>
            </w:pPr>
          </w:p>
        </w:tc>
        <w:tc>
          <w:tcPr>
            <w:tcW w:w="1276" w:type="dxa"/>
            <w:vAlign w:val="center"/>
          </w:tcPr>
          <w:p w14:paraId="5A27C06A">
            <w:pPr>
              <w:jc w:val="center"/>
              <w:rPr>
                <w:rFonts w:hint="default" w:ascii="Times New Roman" w:hAnsi="Times New Roman" w:eastAsia="微软雅黑" w:cs="Times New Roman"/>
                <w:sz w:val="18"/>
                <w:szCs w:val="18"/>
              </w:rPr>
            </w:pPr>
          </w:p>
        </w:tc>
      </w:tr>
      <w:tr w14:paraId="26C5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59A38EA6">
            <w:pPr>
              <w:jc w:val="center"/>
              <w:rPr>
                <w:rFonts w:hint="default" w:ascii="Times New Roman" w:hAnsi="Times New Roman" w:eastAsia="微软雅黑" w:cs="Times New Roman"/>
                <w:sz w:val="18"/>
                <w:szCs w:val="18"/>
              </w:rPr>
            </w:pPr>
          </w:p>
        </w:tc>
        <w:tc>
          <w:tcPr>
            <w:tcW w:w="585" w:type="dxa"/>
            <w:vMerge w:val="continue"/>
            <w:vAlign w:val="center"/>
          </w:tcPr>
          <w:p w14:paraId="568B05BB">
            <w:pPr>
              <w:jc w:val="center"/>
              <w:rPr>
                <w:rFonts w:hint="default" w:ascii="Times New Roman" w:hAnsi="Times New Roman" w:eastAsia="微软雅黑" w:cs="Times New Roman"/>
                <w:sz w:val="18"/>
                <w:szCs w:val="18"/>
              </w:rPr>
            </w:pPr>
          </w:p>
        </w:tc>
        <w:tc>
          <w:tcPr>
            <w:tcW w:w="1118" w:type="dxa"/>
            <w:vMerge w:val="restart"/>
            <w:vAlign w:val="center"/>
          </w:tcPr>
          <w:p w14:paraId="0F64566A">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场景搭建</w:t>
            </w:r>
            <w:r>
              <w:rPr>
                <w:rFonts w:hint="eastAsia" w:ascii="Times New Roman" w:hAnsi="Times New Roman" w:eastAsia="微软雅黑" w:cs="Times New Roman"/>
                <w:sz w:val="18"/>
                <w:szCs w:val="18"/>
                <w:lang w:eastAsia="zh-CN"/>
              </w:rPr>
              <w:t>（</w:t>
            </w:r>
            <w:r>
              <w:rPr>
                <w:rFonts w:hint="eastAsia" w:ascii="Times New Roman" w:hAnsi="Times New Roman" w:eastAsia="微软雅黑" w:cs="Times New Roman"/>
                <w:sz w:val="18"/>
                <w:szCs w:val="18"/>
                <w:lang w:val="en-US" w:eastAsia="zh-CN"/>
              </w:rPr>
              <w:t>租赁）</w:t>
            </w:r>
          </w:p>
        </w:tc>
        <w:tc>
          <w:tcPr>
            <w:tcW w:w="2573" w:type="dxa"/>
            <w:gridSpan w:val="3"/>
            <w:vAlign w:val="center"/>
          </w:tcPr>
          <w:p w14:paraId="37C7E7F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清风阁门口主舞台（6m*12m）</w:t>
            </w:r>
          </w:p>
        </w:tc>
        <w:tc>
          <w:tcPr>
            <w:tcW w:w="675" w:type="dxa"/>
            <w:vAlign w:val="center"/>
          </w:tcPr>
          <w:p w14:paraId="58EA057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72</w:t>
            </w:r>
          </w:p>
        </w:tc>
        <w:tc>
          <w:tcPr>
            <w:tcW w:w="723" w:type="dxa"/>
            <w:vAlign w:val="center"/>
          </w:tcPr>
          <w:p w14:paraId="714C3BE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平米</w:t>
            </w:r>
          </w:p>
        </w:tc>
        <w:tc>
          <w:tcPr>
            <w:tcW w:w="738" w:type="dxa"/>
            <w:vAlign w:val="center"/>
          </w:tcPr>
          <w:p w14:paraId="1753E179">
            <w:pPr>
              <w:jc w:val="center"/>
              <w:rPr>
                <w:rFonts w:hint="default" w:ascii="Times New Roman" w:hAnsi="Times New Roman" w:eastAsia="微软雅黑" w:cs="Times New Roman"/>
                <w:sz w:val="18"/>
                <w:szCs w:val="18"/>
              </w:rPr>
            </w:pPr>
          </w:p>
        </w:tc>
        <w:tc>
          <w:tcPr>
            <w:tcW w:w="775" w:type="dxa"/>
            <w:vAlign w:val="center"/>
          </w:tcPr>
          <w:p w14:paraId="07FDA4F2">
            <w:pPr>
              <w:jc w:val="center"/>
              <w:rPr>
                <w:rFonts w:hint="default" w:ascii="Times New Roman" w:hAnsi="Times New Roman" w:eastAsia="微软雅黑" w:cs="Times New Roman"/>
                <w:sz w:val="18"/>
                <w:szCs w:val="18"/>
              </w:rPr>
            </w:pPr>
          </w:p>
        </w:tc>
        <w:tc>
          <w:tcPr>
            <w:tcW w:w="1276" w:type="dxa"/>
            <w:vMerge w:val="restart"/>
            <w:vAlign w:val="center"/>
          </w:tcPr>
          <w:p w14:paraId="28AD7E0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活动当天使用</w:t>
            </w:r>
          </w:p>
        </w:tc>
      </w:tr>
      <w:tr w14:paraId="0BC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2793D677">
            <w:pPr>
              <w:jc w:val="center"/>
              <w:rPr>
                <w:rFonts w:hint="default" w:ascii="Times New Roman" w:hAnsi="Times New Roman" w:cs="Times New Roman"/>
              </w:rPr>
            </w:pPr>
          </w:p>
        </w:tc>
        <w:tc>
          <w:tcPr>
            <w:tcW w:w="585" w:type="dxa"/>
            <w:vMerge w:val="continue"/>
            <w:vAlign w:val="center"/>
          </w:tcPr>
          <w:p w14:paraId="22C9A406">
            <w:pPr>
              <w:jc w:val="center"/>
              <w:rPr>
                <w:rFonts w:hint="default" w:ascii="Times New Roman" w:hAnsi="Times New Roman" w:cs="Times New Roman"/>
              </w:rPr>
            </w:pPr>
          </w:p>
        </w:tc>
        <w:tc>
          <w:tcPr>
            <w:tcW w:w="1118" w:type="dxa"/>
            <w:vMerge w:val="continue"/>
            <w:vAlign w:val="center"/>
          </w:tcPr>
          <w:p w14:paraId="20216AA9">
            <w:pPr>
              <w:jc w:val="center"/>
              <w:rPr>
                <w:rFonts w:hint="default" w:ascii="Times New Roman" w:hAnsi="Times New Roman" w:cs="Times New Roman"/>
              </w:rPr>
            </w:pPr>
          </w:p>
        </w:tc>
        <w:tc>
          <w:tcPr>
            <w:tcW w:w="2573" w:type="dxa"/>
            <w:gridSpan w:val="3"/>
            <w:vAlign w:val="center"/>
          </w:tcPr>
          <w:p w14:paraId="316A506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主舞台背景（桁架喷绘，12m*4m)</w:t>
            </w:r>
          </w:p>
        </w:tc>
        <w:tc>
          <w:tcPr>
            <w:tcW w:w="675" w:type="dxa"/>
            <w:vAlign w:val="center"/>
          </w:tcPr>
          <w:p w14:paraId="7ADDC6F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CA631D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个</w:t>
            </w:r>
          </w:p>
        </w:tc>
        <w:tc>
          <w:tcPr>
            <w:tcW w:w="738" w:type="dxa"/>
            <w:vAlign w:val="center"/>
          </w:tcPr>
          <w:p w14:paraId="7ED35075">
            <w:pPr>
              <w:jc w:val="center"/>
              <w:rPr>
                <w:rFonts w:hint="default" w:ascii="Times New Roman" w:hAnsi="Times New Roman" w:eastAsia="微软雅黑" w:cs="Times New Roman"/>
                <w:sz w:val="18"/>
                <w:szCs w:val="18"/>
              </w:rPr>
            </w:pPr>
          </w:p>
        </w:tc>
        <w:tc>
          <w:tcPr>
            <w:tcW w:w="775" w:type="dxa"/>
            <w:vAlign w:val="center"/>
          </w:tcPr>
          <w:p w14:paraId="0FAF49A7">
            <w:pPr>
              <w:jc w:val="center"/>
              <w:rPr>
                <w:rFonts w:hint="default" w:ascii="Times New Roman" w:hAnsi="Times New Roman" w:eastAsia="微软雅黑" w:cs="Times New Roman"/>
                <w:sz w:val="18"/>
                <w:szCs w:val="18"/>
              </w:rPr>
            </w:pPr>
          </w:p>
        </w:tc>
        <w:tc>
          <w:tcPr>
            <w:tcW w:w="1276" w:type="dxa"/>
            <w:vMerge w:val="continue"/>
            <w:vAlign w:val="center"/>
          </w:tcPr>
          <w:p w14:paraId="04781734">
            <w:pPr>
              <w:jc w:val="center"/>
              <w:rPr>
                <w:rFonts w:hint="default" w:ascii="Times New Roman" w:hAnsi="Times New Roman" w:eastAsia="微软雅黑" w:cs="Times New Roman"/>
                <w:sz w:val="18"/>
                <w:szCs w:val="18"/>
              </w:rPr>
            </w:pPr>
          </w:p>
        </w:tc>
      </w:tr>
      <w:tr w14:paraId="4CA3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219A52BF">
            <w:pPr>
              <w:jc w:val="center"/>
              <w:rPr>
                <w:rFonts w:hint="default" w:ascii="Times New Roman" w:hAnsi="Times New Roman" w:eastAsia="微软雅黑" w:cs="Times New Roman"/>
                <w:sz w:val="18"/>
                <w:szCs w:val="18"/>
              </w:rPr>
            </w:pPr>
          </w:p>
        </w:tc>
        <w:tc>
          <w:tcPr>
            <w:tcW w:w="585" w:type="dxa"/>
            <w:vMerge w:val="continue"/>
            <w:vAlign w:val="center"/>
          </w:tcPr>
          <w:p w14:paraId="0C49BD3D">
            <w:pPr>
              <w:jc w:val="center"/>
              <w:rPr>
                <w:rFonts w:hint="default" w:ascii="Times New Roman" w:hAnsi="Times New Roman" w:eastAsia="微软雅黑" w:cs="Times New Roman"/>
                <w:sz w:val="18"/>
                <w:szCs w:val="18"/>
              </w:rPr>
            </w:pPr>
          </w:p>
        </w:tc>
        <w:tc>
          <w:tcPr>
            <w:tcW w:w="1118" w:type="dxa"/>
            <w:vMerge w:val="continue"/>
            <w:vAlign w:val="center"/>
          </w:tcPr>
          <w:p w14:paraId="264361E3">
            <w:pPr>
              <w:jc w:val="center"/>
              <w:rPr>
                <w:rFonts w:hint="default" w:ascii="Times New Roman" w:hAnsi="Times New Roman" w:eastAsia="微软雅黑" w:cs="Times New Roman"/>
                <w:sz w:val="18"/>
                <w:szCs w:val="18"/>
              </w:rPr>
            </w:pPr>
          </w:p>
        </w:tc>
        <w:tc>
          <w:tcPr>
            <w:tcW w:w="2573" w:type="dxa"/>
            <w:gridSpan w:val="3"/>
            <w:vAlign w:val="center"/>
          </w:tcPr>
          <w:p w14:paraId="4340EB5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地毯（2组5mm厚拉绒地毯：舞台前方12m*3m，观众席中间12m*3m)</w:t>
            </w:r>
          </w:p>
        </w:tc>
        <w:tc>
          <w:tcPr>
            <w:tcW w:w="675" w:type="dxa"/>
            <w:vAlign w:val="center"/>
          </w:tcPr>
          <w:p w14:paraId="2C90296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72</w:t>
            </w:r>
          </w:p>
        </w:tc>
        <w:tc>
          <w:tcPr>
            <w:tcW w:w="723" w:type="dxa"/>
            <w:vAlign w:val="center"/>
          </w:tcPr>
          <w:p w14:paraId="5A1EDFC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平米</w:t>
            </w:r>
          </w:p>
        </w:tc>
        <w:tc>
          <w:tcPr>
            <w:tcW w:w="738" w:type="dxa"/>
            <w:vAlign w:val="center"/>
          </w:tcPr>
          <w:p w14:paraId="40C0E0C9">
            <w:pPr>
              <w:jc w:val="center"/>
              <w:rPr>
                <w:rFonts w:hint="default" w:ascii="Times New Roman" w:hAnsi="Times New Roman" w:eastAsia="微软雅黑" w:cs="Times New Roman"/>
                <w:sz w:val="18"/>
                <w:szCs w:val="18"/>
              </w:rPr>
            </w:pPr>
          </w:p>
        </w:tc>
        <w:tc>
          <w:tcPr>
            <w:tcW w:w="775" w:type="dxa"/>
            <w:vAlign w:val="center"/>
          </w:tcPr>
          <w:p w14:paraId="3190A630">
            <w:pPr>
              <w:jc w:val="center"/>
              <w:rPr>
                <w:rFonts w:hint="default" w:ascii="Times New Roman" w:hAnsi="Times New Roman" w:eastAsia="微软雅黑" w:cs="Times New Roman"/>
                <w:sz w:val="18"/>
                <w:szCs w:val="18"/>
              </w:rPr>
            </w:pPr>
          </w:p>
        </w:tc>
        <w:tc>
          <w:tcPr>
            <w:tcW w:w="1276" w:type="dxa"/>
            <w:vMerge w:val="continue"/>
            <w:vAlign w:val="center"/>
          </w:tcPr>
          <w:p w14:paraId="08C8764A">
            <w:pPr>
              <w:jc w:val="center"/>
              <w:rPr>
                <w:rFonts w:hint="default" w:ascii="Times New Roman" w:hAnsi="Times New Roman" w:eastAsia="微软雅黑" w:cs="Times New Roman"/>
                <w:sz w:val="18"/>
                <w:szCs w:val="18"/>
              </w:rPr>
            </w:pPr>
          </w:p>
        </w:tc>
      </w:tr>
      <w:tr w14:paraId="51C7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15445682">
            <w:pPr>
              <w:jc w:val="center"/>
              <w:rPr>
                <w:rFonts w:hint="default" w:ascii="Times New Roman" w:hAnsi="Times New Roman" w:eastAsia="微软雅黑" w:cs="Times New Roman"/>
                <w:sz w:val="18"/>
                <w:szCs w:val="18"/>
              </w:rPr>
            </w:pPr>
          </w:p>
        </w:tc>
        <w:tc>
          <w:tcPr>
            <w:tcW w:w="585" w:type="dxa"/>
            <w:vMerge w:val="continue"/>
            <w:vAlign w:val="center"/>
          </w:tcPr>
          <w:p w14:paraId="3AF5D58D">
            <w:pPr>
              <w:jc w:val="center"/>
              <w:rPr>
                <w:rFonts w:hint="default" w:ascii="Times New Roman" w:hAnsi="Times New Roman" w:eastAsia="微软雅黑" w:cs="Times New Roman"/>
                <w:sz w:val="18"/>
                <w:szCs w:val="18"/>
              </w:rPr>
            </w:pPr>
          </w:p>
        </w:tc>
        <w:tc>
          <w:tcPr>
            <w:tcW w:w="1118" w:type="dxa"/>
            <w:vMerge w:val="continue"/>
            <w:vAlign w:val="center"/>
          </w:tcPr>
          <w:p w14:paraId="79B76F3F">
            <w:pPr>
              <w:jc w:val="center"/>
              <w:rPr>
                <w:rFonts w:hint="default" w:ascii="Times New Roman" w:hAnsi="Times New Roman" w:eastAsia="微软雅黑" w:cs="Times New Roman"/>
                <w:sz w:val="18"/>
                <w:szCs w:val="18"/>
              </w:rPr>
            </w:pPr>
          </w:p>
        </w:tc>
        <w:tc>
          <w:tcPr>
            <w:tcW w:w="2573" w:type="dxa"/>
            <w:gridSpan w:val="3"/>
            <w:vAlign w:val="center"/>
          </w:tcPr>
          <w:p w14:paraId="2752243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音响（线阵音响）</w:t>
            </w:r>
          </w:p>
        </w:tc>
        <w:tc>
          <w:tcPr>
            <w:tcW w:w="675" w:type="dxa"/>
            <w:vAlign w:val="center"/>
          </w:tcPr>
          <w:p w14:paraId="3D467E1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D33C2A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75B752BD">
            <w:pPr>
              <w:jc w:val="center"/>
              <w:rPr>
                <w:rFonts w:hint="default" w:ascii="Times New Roman" w:hAnsi="Times New Roman" w:eastAsia="微软雅黑" w:cs="Times New Roman"/>
                <w:sz w:val="18"/>
                <w:szCs w:val="18"/>
              </w:rPr>
            </w:pPr>
          </w:p>
        </w:tc>
        <w:tc>
          <w:tcPr>
            <w:tcW w:w="775" w:type="dxa"/>
            <w:vAlign w:val="center"/>
          </w:tcPr>
          <w:p w14:paraId="6DD353BB">
            <w:pPr>
              <w:jc w:val="center"/>
              <w:rPr>
                <w:rFonts w:hint="default" w:ascii="Times New Roman" w:hAnsi="Times New Roman" w:eastAsia="微软雅黑" w:cs="Times New Roman"/>
                <w:sz w:val="18"/>
                <w:szCs w:val="18"/>
              </w:rPr>
            </w:pPr>
          </w:p>
        </w:tc>
        <w:tc>
          <w:tcPr>
            <w:tcW w:w="1276" w:type="dxa"/>
            <w:vMerge w:val="continue"/>
            <w:vAlign w:val="center"/>
          </w:tcPr>
          <w:p w14:paraId="15BFDA7D">
            <w:pPr>
              <w:jc w:val="center"/>
              <w:rPr>
                <w:rFonts w:hint="default" w:ascii="Times New Roman" w:hAnsi="Times New Roman" w:eastAsia="微软雅黑" w:cs="Times New Roman"/>
                <w:sz w:val="18"/>
                <w:szCs w:val="18"/>
              </w:rPr>
            </w:pPr>
          </w:p>
        </w:tc>
      </w:tr>
      <w:tr w14:paraId="1BA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7C2DA202">
            <w:pPr>
              <w:jc w:val="center"/>
              <w:rPr>
                <w:rFonts w:hint="default" w:ascii="Times New Roman" w:hAnsi="Times New Roman" w:eastAsia="微软雅黑" w:cs="Times New Roman"/>
                <w:sz w:val="18"/>
                <w:szCs w:val="18"/>
              </w:rPr>
            </w:pPr>
          </w:p>
        </w:tc>
        <w:tc>
          <w:tcPr>
            <w:tcW w:w="585" w:type="dxa"/>
            <w:vMerge w:val="continue"/>
            <w:vAlign w:val="center"/>
          </w:tcPr>
          <w:p w14:paraId="5AF9AD9C">
            <w:pPr>
              <w:jc w:val="center"/>
              <w:rPr>
                <w:rFonts w:hint="default" w:ascii="Times New Roman" w:hAnsi="Times New Roman" w:eastAsia="微软雅黑" w:cs="Times New Roman"/>
                <w:sz w:val="18"/>
                <w:szCs w:val="18"/>
              </w:rPr>
            </w:pPr>
          </w:p>
        </w:tc>
        <w:tc>
          <w:tcPr>
            <w:tcW w:w="1118" w:type="dxa"/>
            <w:vMerge w:val="continue"/>
            <w:vAlign w:val="center"/>
          </w:tcPr>
          <w:p w14:paraId="66818DF8">
            <w:pPr>
              <w:jc w:val="center"/>
              <w:rPr>
                <w:rFonts w:hint="default" w:ascii="Times New Roman" w:hAnsi="Times New Roman" w:eastAsia="微软雅黑" w:cs="Times New Roman"/>
                <w:sz w:val="18"/>
                <w:szCs w:val="18"/>
              </w:rPr>
            </w:pPr>
          </w:p>
        </w:tc>
        <w:tc>
          <w:tcPr>
            <w:tcW w:w="2573" w:type="dxa"/>
            <w:gridSpan w:val="3"/>
            <w:vAlign w:val="center"/>
          </w:tcPr>
          <w:p w14:paraId="7DAD143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台口KT板包边（1m*6mKT板与背架支撑）</w:t>
            </w:r>
          </w:p>
        </w:tc>
        <w:tc>
          <w:tcPr>
            <w:tcW w:w="675" w:type="dxa"/>
            <w:vAlign w:val="center"/>
          </w:tcPr>
          <w:p w14:paraId="0FFD2B7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648865B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2542F590">
            <w:pPr>
              <w:jc w:val="center"/>
              <w:rPr>
                <w:rFonts w:hint="default" w:ascii="Times New Roman" w:hAnsi="Times New Roman" w:eastAsia="微软雅黑" w:cs="Times New Roman"/>
                <w:sz w:val="18"/>
                <w:szCs w:val="18"/>
              </w:rPr>
            </w:pPr>
          </w:p>
        </w:tc>
        <w:tc>
          <w:tcPr>
            <w:tcW w:w="775" w:type="dxa"/>
            <w:vAlign w:val="center"/>
          </w:tcPr>
          <w:p w14:paraId="73ECAA89">
            <w:pPr>
              <w:jc w:val="center"/>
              <w:rPr>
                <w:rFonts w:hint="default" w:ascii="Times New Roman" w:hAnsi="Times New Roman" w:eastAsia="微软雅黑" w:cs="Times New Roman"/>
                <w:sz w:val="18"/>
                <w:szCs w:val="18"/>
              </w:rPr>
            </w:pPr>
          </w:p>
        </w:tc>
        <w:tc>
          <w:tcPr>
            <w:tcW w:w="1276" w:type="dxa"/>
            <w:vMerge w:val="continue"/>
            <w:vAlign w:val="center"/>
          </w:tcPr>
          <w:p w14:paraId="3C5BCAB8">
            <w:pPr>
              <w:jc w:val="center"/>
              <w:rPr>
                <w:rFonts w:hint="default" w:ascii="Times New Roman" w:hAnsi="Times New Roman" w:eastAsia="微软雅黑" w:cs="Times New Roman"/>
                <w:sz w:val="18"/>
                <w:szCs w:val="18"/>
              </w:rPr>
            </w:pPr>
          </w:p>
        </w:tc>
      </w:tr>
      <w:tr w14:paraId="14C3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6CF4B4A0">
            <w:pPr>
              <w:jc w:val="center"/>
              <w:rPr>
                <w:rFonts w:hint="default" w:ascii="Times New Roman" w:hAnsi="Times New Roman" w:eastAsia="微软雅黑" w:cs="Times New Roman"/>
                <w:sz w:val="18"/>
                <w:szCs w:val="18"/>
              </w:rPr>
            </w:pPr>
          </w:p>
        </w:tc>
        <w:tc>
          <w:tcPr>
            <w:tcW w:w="585" w:type="dxa"/>
            <w:vMerge w:val="continue"/>
            <w:vAlign w:val="center"/>
          </w:tcPr>
          <w:p w14:paraId="59574B05">
            <w:pPr>
              <w:jc w:val="center"/>
              <w:rPr>
                <w:rFonts w:hint="default" w:ascii="Times New Roman" w:hAnsi="Times New Roman" w:eastAsia="微软雅黑" w:cs="Times New Roman"/>
                <w:sz w:val="18"/>
                <w:szCs w:val="18"/>
              </w:rPr>
            </w:pPr>
          </w:p>
        </w:tc>
        <w:tc>
          <w:tcPr>
            <w:tcW w:w="1118" w:type="dxa"/>
            <w:vMerge w:val="continue"/>
            <w:vAlign w:val="center"/>
          </w:tcPr>
          <w:p w14:paraId="0ACCC7D7">
            <w:pPr>
              <w:jc w:val="center"/>
              <w:rPr>
                <w:rFonts w:hint="default" w:ascii="Times New Roman" w:hAnsi="Times New Roman" w:eastAsia="微软雅黑" w:cs="Times New Roman"/>
                <w:sz w:val="18"/>
                <w:szCs w:val="18"/>
              </w:rPr>
            </w:pPr>
          </w:p>
        </w:tc>
        <w:tc>
          <w:tcPr>
            <w:tcW w:w="2573" w:type="dxa"/>
            <w:gridSpan w:val="3"/>
            <w:vAlign w:val="center"/>
          </w:tcPr>
          <w:p w14:paraId="733BC62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异形屏（2块2m*4m屏幕、背架、框架包装）</w:t>
            </w:r>
          </w:p>
        </w:tc>
        <w:tc>
          <w:tcPr>
            <w:tcW w:w="675" w:type="dxa"/>
            <w:vAlign w:val="center"/>
          </w:tcPr>
          <w:p w14:paraId="6985BE7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B8BA28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04E5E566">
            <w:pPr>
              <w:jc w:val="center"/>
              <w:rPr>
                <w:rFonts w:hint="default" w:ascii="Times New Roman" w:hAnsi="Times New Roman" w:eastAsia="微软雅黑" w:cs="Times New Roman"/>
                <w:sz w:val="18"/>
                <w:szCs w:val="18"/>
              </w:rPr>
            </w:pPr>
          </w:p>
        </w:tc>
        <w:tc>
          <w:tcPr>
            <w:tcW w:w="775" w:type="dxa"/>
            <w:vAlign w:val="center"/>
          </w:tcPr>
          <w:p w14:paraId="029E20B9">
            <w:pPr>
              <w:jc w:val="center"/>
              <w:rPr>
                <w:rFonts w:hint="default" w:ascii="Times New Roman" w:hAnsi="Times New Roman" w:eastAsia="微软雅黑" w:cs="Times New Roman"/>
                <w:sz w:val="18"/>
                <w:szCs w:val="18"/>
              </w:rPr>
            </w:pPr>
          </w:p>
        </w:tc>
        <w:tc>
          <w:tcPr>
            <w:tcW w:w="1276" w:type="dxa"/>
            <w:vMerge w:val="continue"/>
            <w:vAlign w:val="center"/>
          </w:tcPr>
          <w:p w14:paraId="075A0232">
            <w:pPr>
              <w:jc w:val="center"/>
              <w:rPr>
                <w:rFonts w:hint="default" w:ascii="Times New Roman" w:hAnsi="Times New Roman" w:eastAsia="微软雅黑" w:cs="Times New Roman"/>
                <w:sz w:val="18"/>
                <w:szCs w:val="18"/>
              </w:rPr>
            </w:pPr>
          </w:p>
        </w:tc>
      </w:tr>
      <w:tr w14:paraId="501C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1AEED657">
            <w:pPr>
              <w:jc w:val="center"/>
              <w:rPr>
                <w:rFonts w:hint="default" w:ascii="Times New Roman" w:hAnsi="Times New Roman" w:eastAsia="微软雅黑" w:cs="Times New Roman"/>
                <w:sz w:val="18"/>
                <w:szCs w:val="18"/>
              </w:rPr>
            </w:pPr>
          </w:p>
        </w:tc>
        <w:tc>
          <w:tcPr>
            <w:tcW w:w="585" w:type="dxa"/>
            <w:vMerge w:val="continue"/>
            <w:vAlign w:val="center"/>
          </w:tcPr>
          <w:p w14:paraId="3B2F7D24">
            <w:pPr>
              <w:jc w:val="center"/>
              <w:rPr>
                <w:rFonts w:hint="default" w:ascii="Times New Roman" w:hAnsi="Times New Roman" w:eastAsia="微软雅黑" w:cs="Times New Roman"/>
                <w:sz w:val="18"/>
                <w:szCs w:val="18"/>
              </w:rPr>
            </w:pPr>
          </w:p>
        </w:tc>
        <w:tc>
          <w:tcPr>
            <w:tcW w:w="1118" w:type="dxa"/>
            <w:vMerge w:val="continue"/>
            <w:vAlign w:val="center"/>
          </w:tcPr>
          <w:p w14:paraId="2312F95B">
            <w:pPr>
              <w:jc w:val="center"/>
              <w:rPr>
                <w:rFonts w:hint="default" w:ascii="Times New Roman" w:hAnsi="Times New Roman" w:eastAsia="微软雅黑" w:cs="Times New Roman"/>
                <w:sz w:val="18"/>
                <w:szCs w:val="18"/>
              </w:rPr>
            </w:pPr>
          </w:p>
        </w:tc>
        <w:tc>
          <w:tcPr>
            <w:tcW w:w="2573" w:type="dxa"/>
            <w:gridSpan w:val="3"/>
            <w:vAlign w:val="center"/>
          </w:tcPr>
          <w:p w14:paraId="29F4E39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贵宾椅</w:t>
            </w:r>
          </w:p>
        </w:tc>
        <w:tc>
          <w:tcPr>
            <w:tcW w:w="675" w:type="dxa"/>
            <w:vAlign w:val="center"/>
          </w:tcPr>
          <w:p w14:paraId="650AC5C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100</w:t>
            </w:r>
          </w:p>
        </w:tc>
        <w:tc>
          <w:tcPr>
            <w:tcW w:w="723" w:type="dxa"/>
            <w:vAlign w:val="center"/>
          </w:tcPr>
          <w:p w14:paraId="4751B5A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把</w:t>
            </w:r>
          </w:p>
        </w:tc>
        <w:tc>
          <w:tcPr>
            <w:tcW w:w="738" w:type="dxa"/>
            <w:vAlign w:val="center"/>
          </w:tcPr>
          <w:p w14:paraId="32CB72F4">
            <w:pPr>
              <w:jc w:val="center"/>
              <w:rPr>
                <w:rFonts w:hint="default" w:ascii="Times New Roman" w:hAnsi="Times New Roman" w:eastAsia="微软雅黑" w:cs="Times New Roman"/>
                <w:sz w:val="18"/>
                <w:szCs w:val="18"/>
              </w:rPr>
            </w:pPr>
          </w:p>
        </w:tc>
        <w:tc>
          <w:tcPr>
            <w:tcW w:w="775" w:type="dxa"/>
            <w:vAlign w:val="center"/>
          </w:tcPr>
          <w:p w14:paraId="614883FC">
            <w:pPr>
              <w:jc w:val="center"/>
              <w:rPr>
                <w:rFonts w:hint="default" w:ascii="Times New Roman" w:hAnsi="Times New Roman" w:eastAsia="微软雅黑" w:cs="Times New Roman"/>
                <w:sz w:val="18"/>
                <w:szCs w:val="18"/>
              </w:rPr>
            </w:pPr>
          </w:p>
        </w:tc>
        <w:tc>
          <w:tcPr>
            <w:tcW w:w="1276" w:type="dxa"/>
            <w:vMerge w:val="continue"/>
            <w:vAlign w:val="center"/>
          </w:tcPr>
          <w:p w14:paraId="4205D617">
            <w:pPr>
              <w:jc w:val="center"/>
              <w:rPr>
                <w:rFonts w:hint="default" w:ascii="Times New Roman" w:hAnsi="Times New Roman" w:eastAsia="微软雅黑" w:cs="Times New Roman"/>
                <w:sz w:val="18"/>
                <w:szCs w:val="18"/>
              </w:rPr>
            </w:pPr>
          </w:p>
        </w:tc>
      </w:tr>
      <w:tr w14:paraId="785C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74F31192">
            <w:pPr>
              <w:jc w:val="center"/>
              <w:rPr>
                <w:rFonts w:hint="default" w:ascii="Times New Roman" w:hAnsi="Times New Roman" w:eastAsia="微软雅黑" w:cs="Times New Roman"/>
                <w:sz w:val="18"/>
                <w:szCs w:val="18"/>
              </w:rPr>
            </w:pPr>
          </w:p>
        </w:tc>
        <w:tc>
          <w:tcPr>
            <w:tcW w:w="585" w:type="dxa"/>
            <w:vMerge w:val="continue"/>
            <w:vAlign w:val="center"/>
          </w:tcPr>
          <w:p w14:paraId="2BF61510">
            <w:pPr>
              <w:jc w:val="center"/>
              <w:rPr>
                <w:rFonts w:hint="default" w:ascii="Times New Roman" w:hAnsi="Times New Roman" w:eastAsia="微软雅黑" w:cs="Times New Roman"/>
                <w:sz w:val="18"/>
                <w:szCs w:val="18"/>
              </w:rPr>
            </w:pPr>
          </w:p>
        </w:tc>
        <w:tc>
          <w:tcPr>
            <w:tcW w:w="1118" w:type="dxa"/>
            <w:vMerge w:val="continue"/>
            <w:vAlign w:val="center"/>
          </w:tcPr>
          <w:p w14:paraId="749DC845">
            <w:pPr>
              <w:jc w:val="center"/>
              <w:rPr>
                <w:rFonts w:hint="default" w:ascii="Times New Roman" w:hAnsi="Times New Roman" w:eastAsia="微软雅黑" w:cs="Times New Roman"/>
                <w:sz w:val="18"/>
                <w:szCs w:val="18"/>
              </w:rPr>
            </w:pPr>
          </w:p>
        </w:tc>
        <w:tc>
          <w:tcPr>
            <w:tcW w:w="2573" w:type="dxa"/>
            <w:gridSpan w:val="3"/>
            <w:vAlign w:val="center"/>
          </w:tcPr>
          <w:p w14:paraId="1A92C69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演讲台</w:t>
            </w:r>
          </w:p>
        </w:tc>
        <w:tc>
          <w:tcPr>
            <w:tcW w:w="675" w:type="dxa"/>
            <w:vAlign w:val="center"/>
          </w:tcPr>
          <w:p w14:paraId="43AAEE7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BD8E55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个</w:t>
            </w:r>
          </w:p>
        </w:tc>
        <w:tc>
          <w:tcPr>
            <w:tcW w:w="738" w:type="dxa"/>
            <w:vAlign w:val="center"/>
          </w:tcPr>
          <w:p w14:paraId="3B6FEB99">
            <w:pPr>
              <w:jc w:val="center"/>
              <w:rPr>
                <w:rFonts w:hint="default" w:ascii="Times New Roman" w:hAnsi="Times New Roman" w:eastAsia="微软雅黑" w:cs="Times New Roman"/>
                <w:sz w:val="18"/>
                <w:szCs w:val="18"/>
              </w:rPr>
            </w:pPr>
          </w:p>
        </w:tc>
        <w:tc>
          <w:tcPr>
            <w:tcW w:w="775" w:type="dxa"/>
            <w:vAlign w:val="center"/>
          </w:tcPr>
          <w:p w14:paraId="1AE3490C">
            <w:pPr>
              <w:jc w:val="center"/>
              <w:rPr>
                <w:rFonts w:hint="default" w:ascii="Times New Roman" w:hAnsi="Times New Roman" w:eastAsia="微软雅黑" w:cs="Times New Roman"/>
                <w:sz w:val="18"/>
                <w:szCs w:val="18"/>
              </w:rPr>
            </w:pPr>
          </w:p>
        </w:tc>
        <w:tc>
          <w:tcPr>
            <w:tcW w:w="1276" w:type="dxa"/>
            <w:vMerge w:val="continue"/>
            <w:vAlign w:val="center"/>
          </w:tcPr>
          <w:p w14:paraId="1C76104D">
            <w:pPr>
              <w:jc w:val="center"/>
              <w:rPr>
                <w:rFonts w:hint="default" w:ascii="Times New Roman" w:hAnsi="Times New Roman" w:eastAsia="微软雅黑" w:cs="Times New Roman"/>
                <w:sz w:val="18"/>
                <w:szCs w:val="18"/>
              </w:rPr>
            </w:pPr>
          </w:p>
        </w:tc>
      </w:tr>
      <w:tr w14:paraId="398C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01CFA02C">
            <w:pPr>
              <w:jc w:val="center"/>
              <w:rPr>
                <w:rFonts w:hint="default" w:ascii="Times New Roman" w:hAnsi="Times New Roman" w:eastAsia="微软雅黑" w:cs="Times New Roman"/>
                <w:sz w:val="18"/>
                <w:szCs w:val="18"/>
              </w:rPr>
            </w:pPr>
          </w:p>
        </w:tc>
        <w:tc>
          <w:tcPr>
            <w:tcW w:w="585" w:type="dxa"/>
            <w:vMerge w:val="restart"/>
            <w:vAlign w:val="center"/>
          </w:tcPr>
          <w:p w14:paraId="154072F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服务采购</w:t>
            </w:r>
          </w:p>
        </w:tc>
        <w:tc>
          <w:tcPr>
            <w:tcW w:w="1118" w:type="dxa"/>
            <w:vMerge w:val="restart"/>
            <w:vAlign w:val="center"/>
          </w:tcPr>
          <w:p w14:paraId="6486D29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人员</w:t>
            </w:r>
          </w:p>
        </w:tc>
        <w:tc>
          <w:tcPr>
            <w:tcW w:w="2573" w:type="dxa"/>
            <w:gridSpan w:val="3"/>
            <w:vAlign w:val="center"/>
          </w:tcPr>
          <w:p w14:paraId="234A7E98">
            <w:pPr>
              <w:tabs>
                <w:tab w:val="left" w:pos="300"/>
              </w:tabs>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汉服走秀模特：男女数量各一半，可按各朝代服装需求调整</w:t>
            </w:r>
          </w:p>
        </w:tc>
        <w:tc>
          <w:tcPr>
            <w:tcW w:w="675" w:type="dxa"/>
            <w:vAlign w:val="center"/>
          </w:tcPr>
          <w:p w14:paraId="7BE7517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w:t>
            </w:r>
          </w:p>
        </w:tc>
        <w:tc>
          <w:tcPr>
            <w:tcW w:w="723" w:type="dxa"/>
            <w:vAlign w:val="center"/>
          </w:tcPr>
          <w:p w14:paraId="742DA15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710D2FEB">
            <w:pPr>
              <w:jc w:val="center"/>
              <w:rPr>
                <w:rFonts w:hint="default" w:ascii="Times New Roman" w:hAnsi="Times New Roman" w:eastAsia="微软雅黑" w:cs="Times New Roman"/>
                <w:sz w:val="18"/>
                <w:szCs w:val="18"/>
              </w:rPr>
            </w:pPr>
          </w:p>
        </w:tc>
        <w:tc>
          <w:tcPr>
            <w:tcW w:w="775" w:type="dxa"/>
            <w:vAlign w:val="center"/>
          </w:tcPr>
          <w:p w14:paraId="15946A4B">
            <w:pPr>
              <w:jc w:val="center"/>
              <w:rPr>
                <w:rFonts w:hint="default" w:ascii="Times New Roman" w:hAnsi="Times New Roman" w:eastAsia="微软雅黑" w:cs="Times New Roman"/>
                <w:sz w:val="18"/>
                <w:szCs w:val="18"/>
              </w:rPr>
            </w:pPr>
          </w:p>
        </w:tc>
        <w:tc>
          <w:tcPr>
            <w:tcW w:w="1276" w:type="dxa"/>
            <w:vAlign w:val="center"/>
          </w:tcPr>
          <w:p w14:paraId="79BE7C4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汉服走秀模特的服饰和妆造需经甲方确认，走秀模特也参与汉服巡游</w:t>
            </w:r>
          </w:p>
        </w:tc>
      </w:tr>
      <w:tr w14:paraId="77FC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58FC2864">
            <w:pPr>
              <w:jc w:val="center"/>
              <w:rPr>
                <w:rFonts w:hint="default" w:ascii="Times New Roman" w:hAnsi="Times New Roman" w:cs="Times New Roman"/>
              </w:rPr>
            </w:pPr>
          </w:p>
        </w:tc>
        <w:tc>
          <w:tcPr>
            <w:tcW w:w="585" w:type="dxa"/>
            <w:vMerge w:val="continue"/>
            <w:vAlign w:val="center"/>
          </w:tcPr>
          <w:p w14:paraId="1BB3E454">
            <w:pPr>
              <w:jc w:val="center"/>
              <w:rPr>
                <w:rFonts w:hint="default" w:ascii="Times New Roman" w:hAnsi="Times New Roman" w:cs="Times New Roman"/>
              </w:rPr>
            </w:pPr>
          </w:p>
        </w:tc>
        <w:tc>
          <w:tcPr>
            <w:tcW w:w="1118" w:type="dxa"/>
            <w:vMerge w:val="continue"/>
            <w:vAlign w:val="center"/>
          </w:tcPr>
          <w:p w14:paraId="0B09FE37">
            <w:pPr>
              <w:jc w:val="center"/>
              <w:rPr>
                <w:rFonts w:hint="default" w:ascii="Times New Roman" w:hAnsi="Times New Roman" w:cs="Times New Roman"/>
              </w:rPr>
            </w:pPr>
          </w:p>
        </w:tc>
        <w:tc>
          <w:tcPr>
            <w:tcW w:w="2573" w:type="dxa"/>
            <w:gridSpan w:val="3"/>
            <w:vAlign w:val="center"/>
          </w:tcPr>
          <w:p w14:paraId="6BDE567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汉服巡游人员（需自备服化道）</w:t>
            </w:r>
          </w:p>
        </w:tc>
        <w:tc>
          <w:tcPr>
            <w:tcW w:w="675" w:type="dxa"/>
            <w:vAlign w:val="center"/>
          </w:tcPr>
          <w:p w14:paraId="6BDDDC3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140</w:t>
            </w:r>
          </w:p>
        </w:tc>
        <w:tc>
          <w:tcPr>
            <w:tcW w:w="723" w:type="dxa"/>
            <w:vAlign w:val="center"/>
          </w:tcPr>
          <w:p w14:paraId="5F4B274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18208E18">
            <w:pPr>
              <w:jc w:val="center"/>
              <w:rPr>
                <w:rFonts w:hint="default" w:ascii="Times New Roman" w:hAnsi="Times New Roman" w:eastAsia="微软雅黑" w:cs="Times New Roman"/>
                <w:sz w:val="18"/>
                <w:szCs w:val="18"/>
              </w:rPr>
            </w:pPr>
          </w:p>
        </w:tc>
        <w:tc>
          <w:tcPr>
            <w:tcW w:w="775" w:type="dxa"/>
            <w:vAlign w:val="center"/>
          </w:tcPr>
          <w:p w14:paraId="612EDAE8">
            <w:pPr>
              <w:jc w:val="center"/>
              <w:rPr>
                <w:rFonts w:hint="default" w:ascii="Times New Roman" w:hAnsi="Times New Roman" w:eastAsia="微软雅黑" w:cs="Times New Roman"/>
                <w:sz w:val="18"/>
                <w:szCs w:val="18"/>
              </w:rPr>
            </w:pPr>
          </w:p>
        </w:tc>
        <w:tc>
          <w:tcPr>
            <w:tcW w:w="1276" w:type="dxa"/>
            <w:vAlign w:val="center"/>
          </w:tcPr>
          <w:p w14:paraId="5D90E9B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除参与汉服巡游的汉服走秀模特之外的人员</w:t>
            </w:r>
          </w:p>
        </w:tc>
      </w:tr>
      <w:tr w14:paraId="39E4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1B641AB5">
            <w:pPr>
              <w:jc w:val="center"/>
              <w:rPr>
                <w:rFonts w:hint="default" w:ascii="Times New Roman" w:hAnsi="Times New Roman" w:eastAsia="微软雅黑" w:cs="Times New Roman"/>
                <w:sz w:val="18"/>
                <w:szCs w:val="18"/>
              </w:rPr>
            </w:pPr>
          </w:p>
        </w:tc>
        <w:tc>
          <w:tcPr>
            <w:tcW w:w="585" w:type="dxa"/>
            <w:vMerge w:val="continue"/>
            <w:vAlign w:val="center"/>
          </w:tcPr>
          <w:p w14:paraId="6A614ED1">
            <w:pPr>
              <w:jc w:val="center"/>
              <w:rPr>
                <w:rFonts w:hint="default" w:ascii="Times New Roman" w:hAnsi="Times New Roman" w:eastAsia="微软雅黑" w:cs="Times New Roman"/>
                <w:sz w:val="18"/>
                <w:szCs w:val="18"/>
              </w:rPr>
            </w:pPr>
          </w:p>
        </w:tc>
        <w:tc>
          <w:tcPr>
            <w:tcW w:w="1118" w:type="dxa"/>
            <w:vMerge w:val="continue"/>
            <w:vAlign w:val="center"/>
          </w:tcPr>
          <w:p w14:paraId="3219A98E">
            <w:pPr>
              <w:jc w:val="center"/>
              <w:rPr>
                <w:rFonts w:hint="default" w:ascii="Times New Roman" w:hAnsi="Times New Roman" w:eastAsia="微软雅黑" w:cs="Times New Roman"/>
                <w:sz w:val="18"/>
                <w:szCs w:val="18"/>
              </w:rPr>
            </w:pPr>
          </w:p>
        </w:tc>
        <w:tc>
          <w:tcPr>
            <w:tcW w:w="2573" w:type="dxa"/>
            <w:gridSpan w:val="3"/>
            <w:vAlign w:val="center"/>
          </w:tcPr>
          <w:p w14:paraId="709B7A4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化妆师（主要服务汉服走秀模特）</w:t>
            </w:r>
          </w:p>
        </w:tc>
        <w:tc>
          <w:tcPr>
            <w:tcW w:w="675" w:type="dxa"/>
            <w:vAlign w:val="center"/>
          </w:tcPr>
          <w:p w14:paraId="634AD5D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w:t>
            </w:r>
          </w:p>
        </w:tc>
        <w:tc>
          <w:tcPr>
            <w:tcW w:w="723" w:type="dxa"/>
            <w:vAlign w:val="center"/>
          </w:tcPr>
          <w:p w14:paraId="1D8A693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61F2C7B4">
            <w:pPr>
              <w:jc w:val="center"/>
              <w:rPr>
                <w:rFonts w:hint="default" w:ascii="Times New Roman" w:hAnsi="Times New Roman" w:eastAsia="微软雅黑" w:cs="Times New Roman"/>
                <w:sz w:val="18"/>
                <w:szCs w:val="18"/>
              </w:rPr>
            </w:pPr>
          </w:p>
        </w:tc>
        <w:tc>
          <w:tcPr>
            <w:tcW w:w="775" w:type="dxa"/>
            <w:vAlign w:val="center"/>
          </w:tcPr>
          <w:p w14:paraId="4D6B63FF">
            <w:pPr>
              <w:jc w:val="center"/>
              <w:rPr>
                <w:rFonts w:hint="default" w:ascii="Times New Roman" w:hAnsi="Times New Roman" w:eastAsia="微软雅黑" w:cs="Times New Roman"/>
                <w:sz w:val="18"/>
                <w:szCs w:val="18"/>
              </w:rPr>
            </w:pPr>
          </w:p>
        </w:tc>
        <w:tc>
          <w:tcPr>
            <w:tcW w:w="1276" w:type="dxa"/>
            <w:vAlign w:val="center"/>
          </w:tcPr>
          <w:p w14:paraId="43777F71">
            <w:pPr>
              <w:jc w:val="center"/>
              <w:rPr>
                <w:rFonts w:hint="default" w:ascii="Times New Roman" w:hAnsi="Times New Roman" w:eastAsia="微软雅黑" w:cs="Times New Roman"/>
                <w:sz w:val="18"/>
                <w:szCs w:val="18"/>
              </w:rPr>
            </w:pPr>
          </w:p>
        </w:tc>
      </w:tr>
      <w:tr w14:paraId="7B8C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9" w:type="dxa"/>
            <w:vMerge w:val="continue"/>
            <w:vAlign w:val="center"/>
          </w:tcPr>
          <w:p w14:paraId="047BD4A7">
            <w:pPr>
              <w:jc w:val="center"/>
              <w:rPr>
                <w:rFonts w:hint="default" w:ascii="Times New Roman" w:hAnsi="Times New Roman" w:eastAsia="微软雅黑" w:cs="Times New Roman"/>
                <w:sz w:val="18"/>
                <w:szCs w:val="18"/>
              </w:rPr>
            </w:pPr>
          </w:p>
        </w:tc>
        <w:tc>
          <w:tcPr>
            <w:tcW w:w="585" w:type="dxa"/>
            <w:vMerge w:val="continue"/>
            <w:vAlign w:val="center"/>
          </w:tcPr>
          <w:p w14:paraId="1D99CEC8">
            <w:pPr>
              <w:jc w:val="center"/>
              <w:rPr>
                <w:rFonts w:hint="default" w:ascii="Times New Roman" w:hAnsi="Times New Roman" w:eastAsia="微软雅黑" w:cs="Times New Roman"/>
                <w:sz w:val="18"/>
                <w:szCs w:val="18"/>
              </w:rPr>
            </w:pPr>
          </w:p>
        </w:tc>
        <w:tc>
          <w:tcPr>
            <w:tcW w:w="1118" w:type="dxa"/>
            <w:vMerge w:val="continue"/>
            <w:vAlign w:val="center"/>
          </w:tcPr>
          <w:p w14:paraId="309E8667">
            <w:pPr>
              <w:jc w:val="center"/>
              <w:rPr>
                <w:rFonts w:hint="default" w:ascii="Times New Roman" w:hAnsi="Times New Roman" w:eastAsia="微软雅黑" w:cs="Times New Roman"/>
                <w:sz w:val="18"/>
                <w:szCs w:val="18"/>
              </w:rPr>
            </w:pPr>
          </w:p>
        </w:tc>
        <w:tc>
          <w:tcPr>
            <w:tcW w:w="2573" w:type="dxa"/>
            <w:gridSpan w:val="3"/>
            <w:vAlign w:val="center"/>
          </w:tcPr>
          <w:p w14:paraId="4C96FCA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主持人：需男女各一人，要求具有普通话二级甲等及以上证书，具备国风主题活动主持经验</w:t>
            </w:r>
          </w:p>
        </w:tc>
        <w:tc>
          <w:tcPr>
            <w:tcW w:w="675" w:type="dxa"/>
            <w:vAlign w:val="center"/>
          </w:tcPr>
          <w:p w14:paraId="7E22C72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723" w:type="dxa"/>
            <w:vAlign w:val="center"/>
          </w:tcPr>
          <w:p w14:paraId="5767675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34F431D3">
            <w:pPr>
              <w:jc w:val="center"/>
              <w:rPr>
                <w:rFonts w:hint="default" w:ascii="Times New Roman" w:hAnsi="Times New Roman" w:eastAsia="微软雅黑" w:cs="Times New Roman"/>
                <w:sz w:val="18"/>
                <w:szCs w:val="18"/>
              </w:rPr>
            </w:pPr>
          </w:p>
        </w:tc>
        <w:tc>
          <w:tcPr>
            <w:tcW w:w="775" w:type="dxa"/>
            <w:vAlign w:val="center"/>
          </w:tcPr>
          <w:p w14:paraId="17282E7E">
            <w:pPr>
              <w:jc w:val="center"/>
              <w:rPr>
                <w:rFonts w:hint="default" w:ascii="Times New Roman" w:hAnsi="Times New Roman" w:eastAsia="微软雅黑" w:cs="Times New Roman"/>
                <w:sz w:val="18"/>
                <w:szCs w:val="18"/>
              </w:rPr>
            </w:pPr>
          </w:p>
        </w:tc>
        <w:tc>
          <w:tcPr>
            <w:tcW w:w="1276" w:type="dxa"/>
            <w:vAlign w:val="center"/>
          </w:tcPr>
          <w:p w14:paraId="45F889E8">
            <w:pPr>
              <w:jc w:val="center"/>
              <w:rPr>
                <w:rFonts w:hint="default" w:ascii="Times New Roman" w:hAnsi="Times New Roman" w:eastAsia="微软雅黑" w:cs="Times New Roman"/>
                <w:sz w:val="18"/>
                <w:szCs w:val="18"/>
              </w:rPr>
            </w:pPr>
          </w:p>
        </w:tc>
      </w:tr>
      <w:tr w14:paraId="00B1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69" w:type="dxa"/>
            <w:vMerge w:val="continue"/>
            <w:vAlign w:val="center"/>
          </w:tcPr>
          <w:p w14:paraId="4F777C82">
            <w:pPr>
              <w:jc w:val="center"/>
              <w:rPr>
                <w:rFonts w:hint="default" w:ascii="Times New Roman" w:hAnsi="Times New Roman" w:cs="Times New Roman"/>
              </w:rPr>
            </w:pPr>
          </w:p>
        </w:tc>
        <w:tc>
          <w:tcPr>
            <w:tcW w:w="585" w:type="dxa"/>
            <w:vMerge w:val="continue"/>
            <w:vAlign w:val="center"/>
          </w:tcPr>
          <w:p w14:paraId="0FD19D53">
            <w:pPr>
              <w:jc w:val="center"/>
              <w:rPr>
                <w:rFonts w:hint="default" w:ascii="Times New Roman" w:hAnsi="Times New Roman" w:cs="Times New Roman"/>
              </w:rPr>
            </w:pPr>
          </w:p>
        </w:tc>
        <w:tc>
          <w:tcPr>
            <w:tcW w:w="1118" w:type="dxa"/>
            <w:vMerge w:val="continue"/>
            <w:vAlign w:val="center"/>
          </w:tcPr>
          <w:p w14:paraId="5052265F">
            <w:pPr>
              <w:jc w:val="center"/>
              <w:rPr>
                <w:rFonts w:hint="default" w:ascii="Times New Roman" w:hAnsi="Times New Roman" w:cs="Times New Roman"/>
              </w:rPr>
            </w:pPr>
          </w:p>
        </w:tc>
        <w:tc>
          <w:tcPr>
            <w:tcW w:w="2573" w:type="dxa"/>
            <w:gridSpan w:val="3"/>
            <w:vAlign w:val="center"/>
          </w:tcPr>
          <w:p w14:paraId="7A96D8F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摄影师：照片内容包含汉服走秀和汉服巡游，汉服巡游内容不少于50张，其他内容不少于30张，要求不同角度</w:t>
            </w:r>
          </w:p>
        </w:tc>
        <w:tc>
          <w:tcPr>
            <w:tcW w:w="675" w:type="dxa"/>
            <w:vAlign w:val="center"/>
          </w:tcPr>
          <w:p w14:paraId="080E3607">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1</w:t>
            </w:r>
          </w:p>
        </w:tc>
        <w:tc>
          <w:tcPr>
            <w:tcW w:w="723" w:type="dxa"/>
            <w:vAlign w:val="center"/>
          </w:tcPr>
          <w:p w14:paraId="243B6A4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142C87BA">
            <w:pPr>
              <w:jc w:val="center"/>
              <w:rPr>
                <w:rFonts w:hint="default" w:ascii="Times New Roman" w:hAnsi="Times New Roman" w:eastAsia="微软雅黑" w:cs="Times New Roman"/>
                <w:sz w:val="18"/>
                <w:szCs w:val="18"/>
              </w:rPr>
            </w:pPr>
          </w:p>
        </w:tc>
        <w:tc>
          <w:tcPr>
            <w:tcW w:w="775" w:type="dxa"/>
            <w:vAlign w:val="center"/>
          </w:tcPr>
          <w:p w14:paraId="166A2248">
            <w:pPr>
              <w:jc w:val="center"/>
              <w:rPr>
                <w:rFonts w:hint="default" w:ascii="Times New Roman" w:hAnsi="Times New Roman" w:eastAsia="微软雅黑" w:cs="Times New Roman"/>
                <w:sz w:val="18"/>
                <w:szCs w:val="18"/>
              </w:rPr>
            </w:pPr>
          </w:p>
        </w:tc>
        <w:tc>
          <w:tcPr>
            <w:tcW w:w="1276" w:type="dxa"/>
            <w:vAlign w:val="center"/>
          </w:tcPr>
          <w:p w14:paraId="76EB5BE8">
            <w:pPr>
              <w:jc w:val="center"/>
              <w:rPr>
                <w:rFonts w:hint="default" w:ascii="Times New Roman" w:hAnsi="Times New Roman" w:eastAsia="微软雅黑" w:cs="Times New Roman"/>
                <w:sz w:val="18"/>
                <w:szCs w:val="18"/>
              </w:rPr>
            </w:pPr>
          </w:p>
        </w:tc>
      </w:tr>
      <w:tr w14:paraId="0F46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69" w:type="dxa"/>
            <w:vMerge w:val="continue"/>
            <w:vAlign w:val="center"/>
          </w:tcPr>
          <w:p w14:paraId="411463F0">
            <w:pPr>
              <w:jc w:val="center"/>
              <w:rPr>
                <w:rFonts w:hint="default" w:ascii="Times New Roman" w:hAnsi="Times New Roman" w:cs="Times New Roman"/>
              </w:rPr>
            </w:pPr>
          </w:p>
        </w:tc>
        <w:tc>
          <w:tcPr>
            <w:tcW w:w="585" w:type="dxa"/>
            <w:vMerge w:val="continue"/>
            <w:vAlign w:val="center"/>
          </w:tcPr>
          <w:p w14:paraId="43CC5AF4">
            <w:pPr>
              <w:jc w:val="center"/>
              <w:rPr>
                <w:rFonts w:hint="default" w:ascii="Times New Roman" w:hAnsi="Times New Roman" w:cs="Times New Roman"/>
              </w:rPr>
            </w:pPr>
          </w:p>
        </w:tc>
        <w:tc>
          <w:tcPr>
            <w:tcW w:w="1118" w:type="dxa"/>
            <w:vMerge w:val="continue"/>
            <w:vAlign w:val="center"/>
          </w:tcPr>
          <w:p w14:paraId="09AB82A4">
            <w:pPr>
              <w:jc w:val="center"/>
              <w:rPr>
                <w:rFonts w:hint="default" w:ascii="Times New Roman" w:hAnsi="Times New Roman" w:cs="Times New Roman"/>
              </w:rPr>
            </w:pPr>
          </w:p>
        </w:tc>
        <w:tc>
          <w:tcPr>
            <w:tcW w:w="2573" w:type="dxa"/>
            <w:gridSpan w:val="3"/>
            <w:vAlign w:val="center"/>
          </w:tcPr>
          <w:p w14:paraId="33BC99B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摄像师：视频内容包含汉服走秀和汉服巡游，全过程录制1份，30秒视频2份，1分钟视频2份，3分钟视频2份，全为横板4K像素画质</w:t>
            </w:r>
          </w:p>
        </w:tc>
        <w:tc>
          <w:tcPr>
            <w:tcW w:w="675" w:type="dxa"/>
            <w:vAlign w:val="center"/>
          </w:tcPr>
          <w:p w14:paraId="71970EAB">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2</w:t>
            </w:r>
          </w:p>
        </w:tc>
        <w:tc>
          <w:tcPr>
            <w:tcW w:w="723" w:type="dxa"/>
            <w:vAlign w:val="center"/>
          </w:tcPr>
          <w:p w14:paraId="015C8F8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594799E2">
            <w:pPr>
              <w:jc w:val="center"/>
              <w:rPr>
                <w:rFonts w:hint="default" w:ascii="Times New Roman" w:hAnsi="Times New Roman" w:eastAsia="微软雅黑" w:cs="Times New Roman"/>
                <w:sz w:val="18"/>
                <w:szCs w:val="18"/>
              </w:rPr>
            </w:pPr>
          </w:p>
        </w:tc>
        <w:tc>
          <w:tcPr>
            <w:tcW w:w="775" w:type="dxa"/>
            <w:vAlign w:val="center"/>
          </w:tcPr>
          <w:p w14:paraId="34992404">
            <w:pPr>
              <w:jc w:val="center"/>
              <w:rPr>
                <w:rFonts w:hint="default" w:ascii="Times New Roman" w:hAnsi="Times New Roman" w:eastAsia="微软雅黑" w:cs="Times New Roman"/>
                <w:sz w:val="18"/>
                <w:szCs w:val="18"/>
              </w:rPr>
            </w:pPr>
          </w:p>
        </w:tc>
        <w:tc>
          <w:tcPr>
            <w:tcW w:w="1276" w:type="dxa"/>
            <w:vAlign w:val="center"/>
          </w:tcPr>
          <w:p w14:paraId="11CA0C4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需要航拍</w:t>
            </w:r>
          </w:p>
        </w:tc>
      </w:tr>
      <w:tr w14:paraId="017D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9" w:type="dxa"/>
            <w:vMerge w:val="continue"/>
            <w:vAlign w:val="center"/>
          </w:tcPr>
          <w:p w14:paraId="42882D41">
            <w:pPr>
              <w:jc w:val="center"/>
              <w:rPr>
                <w:rFonts w:hint="default" w:ascii="Times New Roman" w:hAnsi="Times New Roman" w:eastAsia="微软雅黑" w:cs="Times New Roman"/>
                <w:sz w:val="18"/>
                <w:szCs w:val="18"/>
              </w:rPr>
            </w:pPr>
          </w:p>
        </w:tc>
        <w:tc>
          <w:tcPr>
            <w:tcW w:w="585" w:type="dxa"/>
            <w:vMerge w:val="continue"/>
            <w:vAlign w:val="center"/>
          </w:tcPr>
          <w:p w14:paraId="4D311AC7">
            <w:pPr>
              <w:jc w:val="center"/>
              <w:rPr>
                <w:rFonts w:hint="default" w:ascii="Times New Roman" w:hAnsi="Times New Roman" w:eastAsia="微软雅黑" w:cs="Times New Roman"/>
                <w:sz w:val="18"/>
                <w:szCs w:val="18"/>
              </w:rPr>
            </w:pPr>
          </w:p>
        </w:tc>
        <w:tc>
          <w:tcPr>
            <w:tcW w:w="1118" w:type="dxa"/>
            <w:vMerge w:val="restart"/>
            <w:vAlign w:val="center"/>
          </w:tcPr>
          <w:p w14:paraId="522ED37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表演</w:t>
            </w:r>
          </w:p>
        </w:tc>
        <w:tc>
          <w:tcPr>
            <w:tcW w:w="2573" w:type="dxa"/>
            <w:gridSpan w:val="3"/>
            <w:vAlign w:val="center"/>
          </w:tcPr>
          <w:p w14:paraId="219F2C4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开场古风表演：演出人员8-10人，表演时长5-10分钟，演员身着宋代服饰，伴奏为传统古风音乐</w:t>
            </w:r>
          </w:p>
        </w:tc>
        <w:tc>
          <w:tcPr>
            <w:tcW w:w="675" w:type="dxa"/>
            <w:vAlign w:val="center"/>
          </w:tcPr>
          <w:p w14:paraId="72727F7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09C73C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61253EA0">
            <w:pPr>
              <w:jc w:val="center"/>
              <w:rPr>
                <w:rFonts w:hint="default" w:ascii="Times New Roman" w:hAnsi="Times New Roman" w:eastAsia="微软雅黑" w:cs="Times New Roman"/>
                <w:sz w:val="18"/>
                <w:szCs w:val="18"/>
              </w:rPr>
            </w:pPr>
          </w:p>
        </w:tc>
        <w:tc>
          <w:tcPr>
            <w:tcW w:w="775" w:type="dxa"/>
            <w:vAlign w:val="center"/>
          </w:tcPr>
          <w:p w14:paraId="692B013E">
            <w:pPr>
              <w:jc w:val="center"/>
              <w:rPr>
                <w:rFonts w:hint="default" w:ascii="Times New Roman" w:hAnsi="Times New Roman" w:eastAsia="微软雅黑" w:cs="Times New Roman"/>
                <w:sz w:val="18"/>
                <w:szCs w:val="18"/>
              </w:rPr>
            </w:pPr>
          </w:p>
        </w:tc>
        <w:tc>
          <w:tcPr>
            <w:tcW w:w="1276" w:type="dxa"/>
            <w:vAlign w:val="center"/>
          </w:tcPr>
          <w:p w14:paraId="50E17ED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服饰和曲目需经甲方确认</w:t>
            </w:r>
          </w:p>
        </w:tc>
      </w:tr>
      <w:tr w14:paraId="5249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9" w:type="dxa"/>
            <w:vMerge w:val="continue"/>
            <w:vAlign w:val="center"/>
          </w:tcPr>
          <w:p w14:paraId="2D914370">
            <w:pPr>
              <w:jc w:val="center"/>
              <w:rPr>
                <w:rFonts w:hint="default" w:ascii="Times New Roman" w:hAnsi="Times New Roman" w:cs="Times New Roman"/>
              </w:rPr>
            </w:pPr>
          </w:p>
        </w:tc>
        <w:tc>
          <w:tcPr>
            <w:tcW w:w="585" w:type="dxa"/>
            <w:vMerge w:val="continue"/>
            <w:vAlign w:val="center"/>
          </w:tcPr>
          <w:p w14:paraId="38D4EA8B">
            <w:pPr>
              <w:jc w:val="center"/>
              <w:rPr>
                <w:rFonts w:hint="default" w:ascii="Times New Roman" w:hAnsi="Times New Roman" w:cs="Times New Roman"/>
              </w:rPr>
            </w:pPr>
          </w:p>
        </w:tc>
        <w:tc>
          <w:tcPr>
            <w:tcW w:w="1118" w:type="dxa"/>
            <w:vMerge w:val="continue"/>
            <w:vAlign w:val="center"/>
          </w:tcPr>
          <w:p w14:paraId="440CCF50">
            <w:pPr>
              <w:jc w:val="center"/>
              <w:rPr>
                <w:rFonts w:hint="default" w:ascii="Times New Roman" w:hAnsi="Times New Roman" w:cs="Times New Roman"/>
              </w:rPr>
            </w:pPr>
          </w:p>
        </w:tc>
        <w:tc>
          <w:tcPr>
            <w:tcW w:w="2573" w:type="dxa"/>
            <w:gridSpan w:val="3"/>
            <w:vAlign w:val="center"/>
          </w:tcPr>
          <w:p w14:paraId="4AB386C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旗袍秀表演与手鼓表演（可同时进行）</w:t>
            </w:r>
          </w:p>
        </w:tc>
        <w:tc>
          <w:tcPr>
            <w:tcW w:w="675" w:type="dxa"/>
            <w:vAlign w:val="center"/>
          </w:tcPr>
          <w:p w14:paraId="5B369B9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58FB68B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3FEDEAAF">
            <w:pPr>
              <w:jc w:val="center"/>
              <w:rPr>
                <w:rFonts w:hint="default" w:ascii="Times New Roman" w:hAnsi="Times New Roman" w:eastAsia="微软雅黑" w:cs="Times New Roman"/>
                <w:sz w:val="18"/>
                <w:szCs w:val="18"/>
              </w:rPr>
            </w:pPr>
          </w:p>
        </w:tc>
        <w:tc>
          <w:tcPr>
            <w:tcW w:w="775" w:type="dxa"/>
            <w:vAlign w:val="center"/>
          </w:tcPr>
          <w:p w14:paraId="2551151E">
            <w:pPr>
              <w:jc w:val="center"/>
              <w:rPr>
                <w:rFonts w:hint="default" w:ascii="Times New Roman" w:hAnsi="Times New Roman" w:eastAsia="微软雅黑" w:cs="Times New Roman"/>
                <w:sz w:val="18"/>
                <w:szCs w:val="18"/>
              </w:rPr>
            </w:pPr>
          </w:p>
        </w:tc>
        <w:tc>
          <w:tcPr>
            <w:tcW w:w="1276" w:type="dxa"/>
            <w:vAlign w:val="center"/>
          </w:tcPr>
          <w:p w14:paraId="32A3D5B3">
            <w:pPr>
              <w:jc w:val="center"/>
              <w:rPr>
                <w:rFonts w:hint="default" w:ascii="Times New Roman" w:hAnsi="Times New Roman" w:eastAsia="微软雅黑" w:cs="Times New Roman"/>
                <w:sz w:val="18"/>
                <w:szCs w:val="18"/>
              </w:rPr>
            </w:pPr>
          </w:p>
        </w:tc>
      </w:tr>
      <w:tr w14:paraId="1AF8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69" w:type="dxa"/>
            <w:vMerge w:val="continue"/>
            <w:vAlign w:val="center"/>
          </w:tcPr>
          <w:p w14:paraId="7AAA35DB">
            <w:pPr>
              <w:jc w:val="center"/>
              <w:rPr>
                <w:rFonts w:hint="default" w:ascii="Times New Roman" w:hAnsi="Times New Roman" w:cs="Times New Roman"/>
              </w:rPr>
            </w:pPr>
          </w:p>
        </w:tc>
        <w:tc>
          <w:tcPr>
            <w:tcW w:w="585" w:type="dxa"/>
            <w:vMerge w:val="continue"/>
            <w:vAlign w:val="center"/>
          </w:tcPr>
          <w:p w14:paraId="6EE112C2">
            <w:pPr>
              <w:jc w:val="center"/>
              <w:rPr>
                <w:rFonts w:hint="default" w:ascii="Times New Roman" w:hAnsi="Times New Roman" w:cs="Times New Roman"/>
              </w:rPr>
            </w:pPr>
          </w:p>
        </w:tc>
        <w:tc>
          <w:tcPr>
            <w:tcW w:w="1118" w:type="dxa"/>
            <w:vMerge w:val="restart"/>
            <w:vAlign w:val="center"/>
          </w:tcPr>
          <w:p w14:paraId="4B999496">
            <w:pPr>
              <w:jc w:val="center"/>
              <w:rPr>
                <w:rFonts w:hint="default" w:ascii="Times New Roman" w:hAnsi="Times New Roman" w:cs="Times New Roman"/>
              </w:rPr>
            </w:pPr>
            <w:r>
              <w:rPr>
                <w:rFonts w:hint="default" w:ascii="Times New Roman" w:hAnsi="Times New Roman" w:eastAsia="微软雅黑" w:cs="Times New Roman"/>
                <w:sz w:val="18"/>
                <w:szCs w:val="18"/>
              </w:rPr>
              <w:t>设计</w:t>
            </w:r>
          </w:p>
        </w:tc>
        <w:tc>
          <w:tcPr>
            <w:tcW w:w="2573" w:type="dxa"/>
            <w:gridSpan w:val="3"/>
            <w:vAlign w:val="center"/>
          </w:tcPr>
          <w:p w14:paraId="5DE61EE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主KV设计</w:t>
            </w:r>
          </w:p>
        </w:tc>
        <w:tc>
          <w:tcPr>
            <w:tcW w:w="675" w:type="dxa"/>
            <w:vAlign w:val="center"/>
          </w:tcPr>
          <w:p w14:paraId="70D9777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54B0CA9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6DBBEE2B">
            <w:pPr>
              <w:jc w:val="center"/>
              <w:rPr>
                <w:rFonts w:hint="default" w:ascii="Times New Roman" w:hAnsi="Times New Roman" w:eastAsia="微软雅黑" w:cs="Times New Roman"/>
                <w:sz w:val="18"/>
                <w:szCs w:val="18"/>
              </w:rPr>
            </w:pPr>
          </w:p>
        </w:tc>
        <w:tc>
          <w:tcPr>
            <w:tcW w:w="775" w:type="dxa"/>
            <w:vAlign w:val="center"/>
          </w:tcPr>
          <w:p w14:paraId="603D3B2B">
            <w:pPr>
              <w:jc w:val="center"/>
              <w:rPr>
                <w:rFonts w:hint="default" w:ascii="Times New Roman" w:hAnsi="Times New Roman" w:eastAsia="微软雅黑" w:cs="Times New Roman"/>
                <w:sz w:val="18"/>
                <w:szCs w:val="18"/>
              </w:rPr>
            </w:pPr>
          </w:p>
        </w:tc>
        <w:tc>
          <w:tcPr>
            <w:tcW w:w="1276" w:type="dxa"/>
            <w:vAlign w:val="center"/>
          </w:tcPr>
          <w:p w14:paraId="2813CEFE">
            <w:pPr>
              <w:jc w:val="center"/>
              <w:rPr>
                <w:rFonts w:hint="default" w:ascii="Times New Roman" w:hAnsi="Times New Roman" w:eastAsia="微软雅黑" w:cs="Times New Roman"/>
                <w:sz w:val="18"/>
                <w:szCs w:val="18"/>
              </w:rPr>
            </w:pPr>
          </w:p>
        </w:tc>
      </w:tr>
      <w:tr w14:paraId="40C3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69" w:type="dxa"/>
            <w:vMerge w:val="continue"/>
            <w:vAlign w:val="center"/>
          </w:tcPr>
          <w:p w14:paraId="19CF2ACF">
            <w:pPr>
              <w:jc w:val="center"/>
              <w:rPr>
                <w:rFonts w:hint="default" w:ascii="Times New Roman" w:hAnsi="Times New Roman" w:cs="Times New Roman"/>
              </w:rPr>
            </w:pPr>
          </w:p>
        </w:tc>
        <w:tc>
          <w:tcPr>
            <w:tcW w:w="585" w:type="dxa"/>
            <w:vMerge w:val="continue"/>
            <w:vAlign w:val="center"/>
          </w:tcPr>
          <w:p w14:paraId="46DE0ADC">
            <w:pPr>
              <w:jc w:val="center"/>
              <w:rPr>
                <w:rFonts w:hint="default" w:ascii="Times New Roman" w:hAnsi="Times New Roman" w:cs="Times New Roman"/>
              </w:rPr>
            </w:pPr>
          </w:p>
        </w:tc>
        <w:tc>
          <w:tcPr>
            <w:tcW w:w="1118" w:type="dxa"/>
            <w:vMerge w:val="continue"/>
            <w:vAlign w:val="center"/>
          </w:tcPr>
          <w:p w14:paraId="51626790">
            <w:pPr>
              <w:jc w:val="center"/>
              <w:rPr>
                <w:rFonts w:hint="default" w:ascii="Times New Roman" w:hAnsi="Times New Roman" w:cs="Times New Roman"/>
              </w:rPr>
            </w:pPr>
          </w:p>
        </w:tc>
        <w:tc>
          <w:tcPr>
            <w:tcW w:w="2573" w:type="dxa"/>
            <w:gridSpan w:val="3"/>
            <w:vAlign w:val="center"/>
          </w:tcPr>
          <w:p w14:paraId="741432D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汉服走秀动态PPT设计</w:t>
            </w:r>
          </w:p>
        </w:tc>
        <w:tc>
          <w:tcPr>
            <w:tcW w:w="675" w:type="dxa"/>
            <w:vAlign w:val="center"/>
          </w:tcPr>
          <w:p w14:paraId="0CF41D7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472BE77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5B09D825">
            <w:pPr>
              <w:jc w:val="center"/>
              <w:rPr>
                <w:rFonts w:hint="default" w:ascii="Times New Roman" w:hAnsi="Times New Roman" w:eastAsia="微软雅黑" w:cs="Times New Roman"/>
                <w:sz w:val="18"/>
                <w:szCs w:val="18"/>
              </w:rPr>
            </w:pPr>
          </w:p>
        </w:tc>
        <w:tc>
          <w:tcPr>
            <w:tcW w:w="775" w:type="dxa"/>
            <w:vAlign w:val="center"/>
          </w:tcPr>
          <w:p w14:paraId="7A5B8623">
            <w:pPr>
              <w:jc w:val="center"/>
              <w:rPr>
                <w:rFonts w:hint="default" w:ascii="Times New Roman" w:hAnsi="Times New Roman" w:eastAsia="微软雅黑" w:cs="Times New Roman"/>
                <w:sz w:val="18"/>
                <w:szCs w:val="18"/>
              </w:rPr>
            </w:pPr>
          </w:p>
        </w:tc>
        <w:tc>
          <w:tcPr>
            <w:tcW w:w="1276" w:type="dxa"/>
            <w:vAlign w:val="center"/>
          </w:tcPr>
          <w:p w14:paraId="2435D89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不少于10张</w:t>
            </w:r>
          </w:p>
        </w:tc>
      </w:tr>
      <w:tr w14:paraId="5F5D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181" w:type="dxa"/>
            <w:gridSpan w:val="9"/>
            <w:vAlign w:val="center"/>
          </w:tcPr>
          <w:p w14:paraId="31DFF804">
            <w:pPr>
              <w:jc w:val="righ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小计：</w:t>
            </w:r>
          </w:p>
        </w:tc>
        <w:tc>
          <w:tcPr>
            <w:tcW w:w="775" w:type="dxa"/>
            <w:vAlign w:val="center"/>
          </w:tcPr>
          <w:p w14:paraId="783A8D3D">
            <w:pPr>
              <w:jc w:val="center"/>
              <w:rPr>
                <w:rFonts w:hint="default" w:ascii="Times New Roman" w:hAnsi="Times New Roman" w:eastAsia="微软雅黑" w:cs="Times New Roman"/>
                <w:sz w:val="18"/>
                <w:szCs w:val="18"/>
              </w:rPr>
            </w:pPr>
          </w:p>
        </w:tc>
        <w:tc>
          <w:tcPr>
            <w:tcW w:w="1276" w:type="dxa"/>
            <w:vAlign w:val="center"/>
          </w:tcPr>
          <w:p w14:paraId="79494A8D">
            <w:pPr>
              <w:jc w:val="center"/>
              <w:rPr>
                <w:rFonts w:hint="default" w:ascii="Times New Roman" w:hAnsi="Times New Roman" w:eastAsia="微软雅黑" w:cs="Times New Roman"/>
                <w:sz w:val="18"/>
                <w:szCs w:val="18"/>
              </w:rPr>
            </w:pPr>
          </w:p>
        </w:tc>
      </w:tr>
      <w:tr w14:paraId="53C8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232" w:type="dxa"/>
            <w:gridSpan w:val="11"/>
            <w:shd w:val="clear" w:color="auto" w:fill="9BBB59"/>
            <w:vAlign w:val="center"/>
          </w:tcPr>
          <w:p w14:paraId="19D3D88D">
            <w:pPr>
              <w:jc w:val="center"/>
              <w:rPr>
                <w:rFonts w:hint="default" w:ascii="Times New Roman" w:hAnsi="Times New Roman" w:eastAsia="微软雅黑" w:cs="Times New Roman"/>
                <w:sz w:val="18"/>
                <w:szCs w:val="18"/>
              </w:rPr>
            </w:pPr>
          </w:p>
        </w:tc>
      </w:tr>
      <w:tr w14:paraId="1672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69" w:type="dxa"/>
            <w:vMerge w:val="restart"/>
            <w:vAlign w:val="center"/>
          </w:tcPr>
          <w:p w14:paraId="2E6DCA8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宋制婚礼环节</w:t>
            </w:r>
            <w:r>
              <w:rPr>
                <w:rFonts w:hint="default" w:ascii="Times New Roman" w:hAnsi="Times New Roman" w:eastAsia="微软雅黑" w:cs="Times New Roman"/>
                <w:b/>
                <w:bCs/>
                <w:sz w:val="18"/>
                <w:szCs w:val="18"/>
                <w:highlight w:val="none"/>
              </w:rPr>
              <w:t>（</w:t>
            </w:r>
            <w:r>
              <w:rPr>
                <w:rFonts w:hint="eastAsia" w:ascii="Times New Roman" w:hAnsi="Times New Roman" w:eastAsia="微软雅黑" w:cs="Times New Roman"/>
                <w:b/>
                <w:bCs/>
                <w:sz w:val="18"/>
                <w:szCs w:val="18"/>
                <w:highlight w:val="none"/>
                <w:lang w:val="en-US" w:eastAsia="zh-CN"/>
              </w:rPr>
              <w:t>拟</w:t>
            </w:r>
            <w:r>
              <w:rPr>
                <w:rFonts w:hint="default" w:ascii="Times New Roman" w:hAnsi="Times New Roman" w:eastAsia="微软雅黑" w:cs="Times New Roman"/>
                <w:b/>
                <w:bCs/>
                <w:sz w:val="18"/>
                <w:szCs w:val="18"/>
                <w:highlight w:val="none"/>
              </w:rPr>
              <w:t>5月2日）</w:t>
            </w:r>
          </w:p>
        </w:tc>
        <w:tc>
          <w:tcPr>
            <w:tcW w:w="585" w:type="dxa"/>
            <w:vMerge w:val="restart"/>
            <w:vAlign w:val="center"/>
          </w:tcPr>
          <w:p w14:paraId="0BBE0AE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美陈物料</w:t>
            </w:r>
          </w:p>
        </w:tc>
        <w:tc>
          <w:tcPr>
            <w:tcW w:w="1118" w:type="dxa"/>
            <w:vMerge w:val="restart"/>
            <w:vAlign w:val="center"/>
          </w:tcPr>
          <w:p w14:paraId="09D2047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道具采购</w:t>
            </w:r>
          </w:p>
        </w:tc>
        <w:tc>
          <w:tcPr>
            <w:tcW w:w="2573" w:type="dxa"/>
            <w:gridSpan w:val="3"/>
            <w:vAlign w:val="center"/>
          </w:tcPr>
          <w:p w14:paraId="0F28808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利事钱：抽绳红锦囊包装，内有红枣、桂圆和糖果等</w:t>
            </w:r>
          </w:p>
        </w:tc>
        <w:tc>
          <w:tcPr>
            <w:tcW w:w="675" w:type="dxa"/>
            <w:vAlign w:val="center"/>
          </w:tcPr>
          <w:p w14:paraId="14B5B16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w:t>
            </w:r>
          </w:p>
        </w:tc>
        <w:tc>
          <w:tcPr>
            <w:tcW w:w="723" w:type="dxa"/>
            <w:vAlign w:val="center"/>
          </w:tcPr>
          <w:p w14:paraId="1963F36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份</w:t>
            </w:r>
          </w:p>
        </w:tc>
        <w:tc>
          <w:tcPr>
            <w:tcW w:w="738" w:type="dxa"/>
            <w:vAlign w:val="center"/>
          </w:tcPr>
          <w:p w14:paraId="2A7D32E6">
            <w:pPr>
              <w:jc w:val="center"/>
              <w:rPr>
                <w:rFonts w:hint="default" w:ascii="Times New Roman" w:hAnsi="Times New Roman" w:eastAsia="微软雅黑" w:cs="Times New Roman"/>
                <w:sz w:val="18"/>
                <w:szCs w:val="18"/>
              </w:rPr>
            </w:pPr>
          </w:p>
        </w:tc>
        <w:tc>
          <w:tcPr>
            <w:tcW w:w="775" w:type="dxa"/>
            <w:vAlign w:val="center"/>
          </w:tcPr>
          <w:p w14:paraId="201666CA">
            <w:pPr>
              <w:jc w:val="center"/>
              <w:rPr>
                <w:rFonts w:hint="default" w:ascii="Times New Roman" w:hAnsi="Times New Roman" w:eastAsia="微软雅黑" w:cs="Times New Roman"/>
                <w:sz w:val="18"/>
                <w:szCs w:val="18"/>
              </w:rPr>
            </w:pPr>
          </w:p>
        </w:tc>
        <w:tc>
          <w:tcPr>
            <w:tcW w:w="1276" w:type="dxa"/>
            <w:vAlign w:val="center"/>
          </w:tcPr>
          <w:p w14:paraId="045F3116">
            <w:pPr>
              <w:jc w:val="center"/>
              <w:rPr>
                <w:rFonts w:hint="default" w:ascii="Times New Roman" w:hAnsi="Times New Roman" w:eastAsia="微软雅黑" w:cs="Times New Roman"/>
                <w:sz w:val="18"/>
                <w:szCs w:val="18"/>
              </w:rPr>
            </w:pPr>
          </w:p>
        </w:tc>
      </w:tr>
      <w:tr w14:paraId="7FC3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69" w:type="dxa"/>
            <w:vMerge w:val="continue"/>
            <w:vAlign w:val="center"/>
          </w:tcPr>
          <w:p w14:paraId="344C403E">
            <w:pPr>
              <w:jc w:val="center"/>
              <w:rPr>
                <w:rFonts w:hint="default" w:ascii="Times New Roman" w:hAnsi="Times New Roman" w:cs="Times New Roman"/>
              </w:rPr>
            </w:pPr>
          </w:p>
        </w:tc>
        <w:tc>
          <w:tcPr>
            <w:tcW w:w="585" w:type="dxa"/>
            <w:vMerge w:val="continue"/>
            <w:vAlign w:val="center"/>
          </w:tcPr>
          <w:p w14:paraId="41CE971C">
            <w:pPr>
              <w:jc w:val="center"/>
              <w:rPr>
                <w:rFonts w:hint="default" w:ascii="Times New Roman" w:hAnsi="Times New Roman" w:cs="Times New Roman"/>
              </w:rPr>
            </w:pPr>
          </w:p>
        </w:tc>
        <w:tc>
          <w:tcPr>
            <w:tcW w:w="1118" w:type="dxa"/>
            <w:vMerge w:val="continue"/>
            <w:vAlign w:val="center"/>
          </w:tcPr>
          <w:p w14:paraId="6C4964CF">
            <w:pPr>
              <w:jc w:val="center"/>
              <w:rPr>
                <w:rFonts w:hint="default" w:ascii="Times New Roman" w:hAnsi="Times New Roman" w:cs="Times New Roman"/>
              </w:rPr>
            </w:pPr>
          </w:p>
        </w:tc>
        <w:tc>
          <w:tcPr>
            <w:tcW w:w="2573" w:type="dxa"/>
            <w:gridSpan w:val="3"/>
            <w:vAlign w:val="center"/>
          </w:tcPr>
          <w:p w14:paraId="56AD54A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玫瑰花（真花，粉玫瑰或红玫瑰花瓣，据实结算）</w:t>
            </w:r>
          </w:p>
        </w:tc>
        <w:tc>
          <w:tcPr>
            <w:tcW w:w="675" w:type="dxa"/>
            <w:vAlign w:val="center"/>
          </w:tcPr>
          <w:p w14:paraId="52967E3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100</w:t>
            </w:r>
          </w:p>
        </w:tc>
        <w:tc>
          <w:tcPr>
            <w:tcW w:w="723" w:type="dxa"/>
            <w:vAlign w:val="center"/>
          </w:tcPr>
          <w:p w14:paraId="1082E5F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朵</w:t>
            </w:r>
          </w:p>
        </w:tc>
        <w:tc>
          <w:tcPr>
            <w:tcW w:w="738" w:type="dxa"/>
            <w:vAlign w:val="center"/>
          </w:tcPr>
          <w:p w14:paraId="61E336BC">
            <w:pPr>
              <w:jc w:val="center"/>
              <w:rPr>
                <w:rFonts w:hint="default" w:ascii="Times New Roman" w:hAnsi="Times New Roman" w:eastAsia="微软雅黑" w:cs="Times New Roman"/>
                <w:sz w:val="18"/>
                <w:szCs w:val="18"/>
              </w:rPr>
            </w:pPr>
          </w:p>
        </w:tc>
        <w:tc>
          <w:tcPr>
            <w:tcW w:w="775" w:type="dxa"/>
            <w:vAlign w:val="center"/>
          </w:tcPr>
          <w:p w14:paraId="4EAE2D03">
            <w:pPr>
              <w:jc w:val="center"/>
              <w:rPr>
                <w:rFonts w:hint="default" w:ascii="Times New Roman" w:hAnsi="Times New Roman" w:eastAsia="微软雅黑" w:cs="Times New Roman"/>
                <w:sz w:val="18"/>
                <w:szCs w:val="18"/>
              </w:rPr>
            </w:pPr>
          </w:p>
        </w:tc>
        <w:tc>
          <w:tcPr>
            <w:tcW w:w="1276" w:type="dxa"/>
            <w:vAlign w:val="center"/>
          </w:tcPr>
          <w:p w14:paraId="384244B4">
            <w:pPr>
              <w:jc w:val="center"/>
              <w:rPr>
                <w:rFonts w:hint="default" w:ascii="Times New Roman" w:hAnsi="Times New Roman" w:eastAsia="微软雅黑" w:cs="Times New Roman"/>
                <w:sz w:val="18"/>
                <w:szCs w:val="18"/>
              </w:rPr>
            </w:pPr>
          </w:p>
        </w:tc>
      </w:tr>
      <w:tr w14:paraId="1052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5CE93340">
            <w:pPr>
              <w:jc w:val="center"/>
              <w:rPr>
                <w:rFonts w:hint="default" w:ascii="Times New Roman" w:hAnsi="Times New Roman" w:eastAsia="微软雅黑" w:cs="Times New Roman"/>
                <w:sz w:val="18"/>
                <w:szCs w:val="18"/>
              </w:rPr>
            </w:pPr>
          </w:p>
        </w:tc>
        <w:tc>
          <w:tcPr>
            <w:tcW w:w="585" w:type="dxa"/>
            <w:vMerge w:val="continue"/>
            <w:vAlign w:val="center"/>
          </w:tcPr>
          <w:p w14:paraId="7275BAA1">
            <w:pPr>
              <w:jc w:val="center"/>
              <w:rPr>
                <w:rFonts w:hint="default" w:ascii="Times New Roman" w:hAnsi="Times New Roman" w:eastAsia="微软雅黑" w:cs="Times New Roman"/>
                <w:sz w:val="18"/>
                <w:szCs w:val="18"/>
              </w:rPr>
            </w:pPr>
          </w:p>
        </w:tc>
        <w:tc>
          <w:tcPr>
            <w:tcW w:w="1118" w:type="dxa"/>
            <w:vMerge w:val="restart"/>
            <w:vAlign w:val="center"/>
          </w:tcPr>
          <w:p w14:paraId="337784BB">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场景搭建</w:t>
            </w:r>
            <w:r>
              <w:rPr>
                <w:rFonts w:hint="eastAsia" w:ascii="Times New Roman" w:hAnsi="Times New Roman" w:eastAsia="微软雅黑" w:cs="Times New Roman"/>
                <w:sz w:val="18"/>
                <w:szCs w:val="18"/>
                <w:lang w:eastAsia="zh-CN"/>
              </w:rPr>
              <w:t>（</w:t>
            </w:r>
            <w:r>
              <w:rPr>
                <w:rFonts w:hint="eastAsia" w:ascii="Times New Roman" w:hAnsi="Times New Roman" w:eastAsia="微软雅黑" w:cs="Times New Roman"/>
                <w:sz w:val="18"/>
                <w:szCs w:val="18"/>
                <w:lang w:val="en-US" w:eastAsia="zh-CN"/>
              </w:rPr>
              <w:t>租赁）</w:t>
            </w:r>
          </w:p>
        </w:tc>
        <w:tc>
          <w:tcPr>
            <w:tcW w:w="2573" w:type="dxa"/>
            <w:gridSpan w:val="3"/>
            <w:vAlign w:val="center"/>
          </w:tcPr>
          <w:p w14:paraId="2985B5D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船只氛围包装：只包装一艘婚船（船高2.3m，宽2.3m，长5m)，包装内容包含假花花束、红绸缎和绸缎花球等；其余拍照摄影船只和安全保障船只不用包装</w:t>
            </w:r>
          </w:p>
        </w:tc>
        <w:tc>
          <w:tcPr>
            <w:tcW w:w="675" w:type="dxa"/>
            <w:vAlign w:val="center"/>
          </w:tcPr>
          <w:p w14:paraId="75E14E9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E2F6B7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099DBC9F">
            <w:pPr>
              <w:jc w:val="center"/>
              <w:rPr>
                <w:rFonts w:hint="default" w:ascii="Times New Roman" w:hAnsi="Times New Roman" w:eastAsia="微软雅黑" w:cs="Times New Roman"/>
                <w:sz w:val="18"/>
                <w:szCs w:val="18"/>
              </w:rPr>
            </w:pPr>
          </w:p>
        </w:tc>
        <w:tc>
          <w:tcPr>
            <w:tcW w:w="775" w:type="dxa"/>
            <w:vAlign w:val="center"/>
          </w:tcPr>
          <w:p w14:paraId="31DA5E5B">
            <w:pPr>
              <w:jc w:val="center"/>
              <w:rPr>
                <w:rFonts w:hint="default" w:ascii="Times New Roman" w:hAnsi="Times New Roman" w:eastAsia="微软雅黑" w:cs="Times New Roman"/>
                <w:sz w:val="18"/>
                <w:szCs w:val="18"/>
              </w:rPr>
            </w:pPr>
          </w:p>
        </w:tc>
        <w:tc>
          <w:tcPr>
            <w:tcW w:w="1276" w:type="dxa"/>
            <w:vMerge w:val="restart"/>
            <w:vAlign w:val="center"/>
          </w:tcPr>
          <w:p w14:paraId="0359C62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活动当天使用，该活动中使用的所有礼器和妆造、服饰需经甲方确认</w:t>
            </w:r>
          </w:p>
        </w:tc>
      </w:tr>
      <w:tr w14:paraId="3D43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72EE8602">
            <w:pPr>
              <w:jc w:val="center"/>
              <w:rPr>
                <w:rFonts w:hint="default" w:ascii="Times New Roman" w:hAnsi="Times New Roman" w:cs="Times New Roman"/>
              </w:rPr>
            </w:pPr>
          </w:p>
        </w:tc>
        <w:tc>
          <w:tcPr>
            <w:tcW w:w="585" w:type="dxa"/>
            <w:vMerge w:val="continue"/>
            <w:vAlign w:val="center"/>
          </w:tcPr>
          <w:p w14:paraId="6FDDA29F">
            <w:pPr>
              <w:jc w:val="center"/>
              <w:rPr>
                <w:rFonts w:hint="default" w:ascii="Times New Roman" w:hAnsi="Times New Roman" w:cs="Times New Roman"/>
              </w:rPr>
            </w:pPr>
          </w:p>
        </w:tc>
        <w:tc>
          <w:tcPr>
            <w:tcW w:w="1118" w:type="dxa"/>
            <w:vMerge w:val="continue"/>
            <w:vAlign w:val="center"/>
          </w:tcPr>
          <w:p w14:paraId="6D3442E0">
            <w:pPr>
              <w:jc w:val="center"/>
              <w:rPr>
                <w:rFonts w:hint="default" w:ascii="Times New Roman" w:hAnsi="Times New Roman" w:cs="Times New Roman"/>
              </w:rPr>
            </w:pPr>
          </w:p>
        </w:tc>
        <w:tc>
          <w:tcPr>
            <w:tcW w:w="2573" w:type="dxa"/>
            <w:gridSpan w:val="3"/>
            <w:vAlign w:val="center"/>
          </w:tcPr>
          <w:p w14:paraId="2612937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仪式点位1搭建（三十三台阶下方空间）：5m*10m红色地毯铺设，古风背景屏风2m*5m,古风桌椅一套，古风灯笼一组）</w:t>
            </w:r>
          </w:p>
        </w:tc>
        <w:tc>
          <w:tcPr>
            <w:tcW w:w="675" w:type="dxa"/>
            <w:vAlign w:val="center"/>
          </w:tcPr>
          <w:p w14:paraId="7F0AC15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31B00DE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368797DF">
            <w:pPr>
              <w:jc w:val="center"/>
              <w:rPr>
                <w:rFonts w:hint="default" w:ascii="Times New Roman" w:hAnsi="Times New Roman" w:eastAsia="微软雅黑" w:cs="Times New Roman"/>
                <w:sz w:val="18"/>
                <w:szCs w:val="18"/>
              </w:rPr>
            </w:pPr>
          </w:p>
        </w:tc>
        <w:tc>
          <w:tcPr>
            <w:tcW w:w="775" w:type="dxa"/>
            <w:vAlign w:val="center"/>
          </w:tcPr>
          <w:p w14:paraId="4A12304F">
            <w:pPr>
              <w:jc w:val="center"/>
              <w:rPr>
                <w:rFonts w:hint="default" w:ascii="Times New Roman" w:hAnsi="Times New Roman" w:eastAsia="微软雅黑" w:cs="Times New Roman"/>
                <w:sz w:val="18"/>
                <w:szCs w:val="18"/>
              </w:rPr>
            </w:pPr>
          </w:p>
        </w:tc>
        <w:tc>
          <w:tcPr>
            <w:tcW w:w="1276" w:type="dxa"/>
            <w:vMerge w:val="continue"/>
            <w:vAlign w:val="center"/>
          </w:tcPr>
          <w:p w14:paraId="36D414ED">
            <w:pPr>
              <w:jc w:val="center"/>
              <w:rPr>
                <w:rFonts w:hint="default" w:ascii="Times New Roman" w:hAnsi="Times New Roman" w:eastAsia="微软雅黑" w:cs="Times New Roman"/>
                <w:sz w:val="18"/>
                <w:szCs w:val="18"/>
              </w:rPr>
            </w:pPr>
          </w:p>
        </w:tc>
      </w:tr>
      <w:tr w14:paraId="53AB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1A412F5A">
            <w:pPr>
              <w:jc w:val="center"/>
              <w:rPr>
                <w:rFonts w:hint="default" w:ascii="Times New Roman" w:hAnsi="Times New Roman" w:eastAsia="微软雅黑" w:cs="Times New Roman"/>
                <w:sz w:val="18"/>
                <w:szCs w:val="18"/>
              </w:rPr>
            </w:pPr>
          </w:p>
        </w:tc>
        <w:tc>
          <w:tcPr>
            <w:tcW w:w="585" w:type="dxa"/>
            <w:vMerge w:val="continue"/>
            <w:vAlign w:val="center"/>
          </w:tcPr>
          <w:p w14:paraId="13E625D6">
            <w:pPr>
              <w:jc w:val="center"/>
              <w:rPr>
                <w:rFonts w:hint="default" w:ascii="Times New Roman" w:hAnsi="Times New Roman" w:eastAsia="微软雅黑" w:cs="Times New Roman"/>
                <w:sz w:val="18"/>
                <w:szCs w:val="18"/>
              </w:rPr>
            </w:pPr>
          </w:p>
        </w:tc>
        <w:tc>
          <w:tcPr>
            <w:tcW w:w="1118" w:type="dxa"/>
            <w:vMerge w:val="continue"/>
            <w:vAlign w:val="center"/>
          </w:tcPr>
          <w:p w14:paraId="013393DB">
            <w:pPr>
              <w:jc w:val="center"/>
              <w:rPr>
                <w:rFonts w:hint="default" w:ascii="Times New Roman" w:hAnsi="Times New Roman" w:eastAsia="微软雅黑" w:cs="Times New Roman"/>
                <w:sz w:val="18"/>
                <w:szCs w:val="18"/>
              </w:rPr>
            </w:pPr>
          </w:p>
        </w:tc>
        <w:tc>
          <w:tcPr>
            <w:tcW w:w="2573" w:type="dxa"/>
            <w:gridSpan w:val="3"/>
            <w:vAlign w:val="center"/>
          </w:tcPr>
          <w:p w14:paraId="32BBDE2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仪式点位2搭建（寄畅楼）：5m*10m红色地毯平台铺设，古风背景屏风2m*5m，直径不少于60cm的绸缎花球30个，直径不少于60cm的红双喜4个，红绸缎不少于60米</w:t>
            </w:r>
          </w:p>
        </w:tc>
        <w:tc>
          <w:tcPr>
            <w:tcW w:w="675" w:type="dxa"/>
            <w:vAlign w:val="center"/>
          </w:tcPr>
          <w:p w14:paraId="053E255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1CC4640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00C86574">
            <w:pPr>
              <w:jc w:val="center"/>
              <w:rPr>
                <w:rFonts w:hint="default" w:ascii="Times New Roman" w:hAnsi="Times New Roman" w:eastAsia="微软雅黑" w:cs="Times New Roman"/>
                <w:sz w:val="18"/>
                <w:szCs w:val="18"/>
              </w:rPr>
            </w:pPr>
          </w:p>
        </w:tc>
        <w:tc>
          <w:tcPr>
            <w:tcW w:w="775" w:type="dxa"/>
            <w:vAlign w:val="center"/>
          </w:tcPr>
          <w:p w14:paraId="4072C508">
            <w:pPr>
              <w:jc w:val="center"/>
              <w:rPr>
                <w:rFonts w:hint="default" w:ascii="Times New Roman" w:hAnsi="Times New Roman" w:eastAsia="微软雅黑" w:cs="Times New Roman"/>
                <w:sz w:val="18"/>
                <w:szCs w:val="18"/>
              </w:rPr>
            </w:pPr>
          </w:p>
        </w:tc>
        <w:tc>
          <w:tcPr>
            <w:tcW w:w="1276" w:type="dxa"/>
            <w:vMerge w:val="continue"/>
            <w:vAlign w:val="center"/>
          </w:tcPr>
          <w:p w14:paraId="03D0C26F">
            <w:pPr>
              <w:jc w:val="center"/>
              <w:rPr>
                <w:rFonts w:hint="default" w:ascii="Times New Roman" w:hAnsi="Times New Roman" w:eastAsia="微软雅黑" w:cs="Times New Roman"/>
                <w:sz w:val="18"/>
                <w:szCs w:val="18"/>
              </w:rPr>
            </w:pPr>
          </w:p>
        </w:tc>
      </w:tr>
      <w:tr w14:paraId="284B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69" w:type="dxa"/>
            <w:vMerge w:val="continue"/>
            <w:vAlign w:val="center"/>
          </w:tcPr>
          <w:p w14:paraId="6C471EDE">
            <w:pPr>
              <w:jc w:val="center"/>
              <w:rPr>
                <w:rFonts w:hint="default" w:ascii="Times New Roman" w:hAnsi="Times New Roman" w:eastAsia="微软雅黑" w:cs="Times New Roman"/>
                <w:sz w:val="18"/>
                <w:szCs w:val="18"/>
              </w:rPr>
            </w:pPr>
          </w:p>
        </w:tc>
        <w:tc>
          <w:tcPr>
            <w:tcW w:w="585" w:type="dxa"/>
            <w:vMerge w:val="continue"/>
            <w:vAlign w:val="center"/>
          </w:tcPr>
          <w:p w14:paraId="7F780AAA">
            <w:pPr>
              <w:jc w:val="center"/>
              <w:rPr>
                <w:rFonts w:hint="default" w:ascii="Times New Roman" w:hAnsi="Times New Roman" w:eastAsia="微软雅黑" w:cs="Times New Roman"/>
                <w:sz w:val="18"/>
                <w:szCs w:val="18"/>
              </w:rPr>
            </w:pPr>
          </w:p>
        </w:tc>
        <w:tc>
          <w:tcPr>
            <w:tcW w:w="1118" w:type="dxa"/>
            <w:vMerge w:val="continue"/>
            <w:vAlign w:val="center"/>
          </w:tcPr>
          <w:p w14:paraId="68F22AC5">
            <w:pPr>
              <w:jc w:val="center"/>
              <w:rPr>
                <w:rFonts w:hint="default" w:ascii="Times New Roman" w:hAnsi="Times New Roman" w:eastAsia="微软雅黑" w:cs="Times New Roman"/>
                <w:sz w:val="18"/>
                <w:szCs w:val="18"/>
              </w:rPr>
            </w:pPr>
          </w:p>
        </w:tc>
        <w:tc>
          <w:tcPr>
            <w:tcW w:w="2573" w:type="dxa"/>
            <w:gridSpan w:val="3"/>
            <w:vAlign w:val="center"/>
          </w:tcPr>
          <w:p w14:paraId="3B3E267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音响：放置于三十三台阶下方空间、寄畅楼和摄像船只上</w:t>
            </w:r>
          </w:p>
        </w:tc>
        <w:tc>
          <w:tcPr>
            <w:tcW w:w="675" w:type="dxa"/>
            <w:vAlign w:val="center"/>
          </w:tcPr>
          <w:p w14:paraId="1C0C169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723" w:type="dxa"/>
            <w:vAlign w:val="center"/>
          </w:tcPr>
          <w:p w14:paraId="5A55EC0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2D4BE796">
            <w:pPr>
              <w:jc w:val="center"/>
              <w:rPr>
                <w:rFonts w:hint="default" w:ascii="Times New Roman" w:hAnsi="Times New Roman" w:eastAsia="微软雅黑" w:cs="Times New Roman"/>
                <w:sz w:val="18"/>
                <w:szCs w:val="18"/>
              </w:rPr>
            </w:pPr>
          </w:p>
        </w:tc>
        <w:tc>
          <w:tcPr>
            <w:tcW w:w="775" w:type="dxa"/>
            <w:vAlign w:val="center"/>
          </w:tcPr>
          <w:p w14:paraId="54003DAF">
            <w:pPr>
              <w:jc w:val="center"/>
              <w:rPr>
                <w:rFonts w:hint="default" w:ascii="Times New Roman" w:hAnsi="Times New Roman" w:eastAsia="微软雅黑" w:cs="Times New Roman"/>
                <w:sz w:val="18"/>
                <w:szCs w:val="18"/>
              </w:rPr>
            </w:pPr>
          </w:p>
        </w:tc>
        <w:tc>
          <w:tcPr>
            <w:tcW w:w="1276" w:type="dxa"/>
            <w:vMerge w:val="continue"/>
            <w:vAlign w:val="center"/>
          </w:tcPr>
          <w:p w14:paraId="723E3044">
            <w:pPr>
              <w:jc w:val="center"/>
              <w:rPr>
                <w:rFonts w:hint="default" w:ascii="Times New Roman" w:hAnsi="Times New Roman" w:eastAsia="微软雅黑" w:cs="Times New Roman"/>
                <w:sz w:val="18"/>
                <w:szCs w:val="18"/>
              </w:rPr>
            </w:pPr>
          </w:p>
        </w:tc>
      </w:tr>
      <w:tr w14:paraId="7703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9" w:type="dxa"/>
            <w:vMerge w:val="continue"/>
            <w:vAlign w:val="center"/>
          </w:tcPr>
          <w:p w14:paraId="2EA1C07D">
            <w:pPr>
              <w:jc w:val="center"/>
              <w:rPr>
                <w:rFonts w:hint="default" w:ascii="Times New Roman" w:hAnsi="Times New Roman" w:cs="Times New Roman"/>
              </w:rPr>
            </w:pPr>
          </w:p>
        </w:tc>
        <w:tc>
          <w:tcPr>
            <w:tcW w:w="585" w:type="dxa"/>
            <w:vMerge w:val="continue"/>
            <w:vAlign w:val="center"/>
          </w:tcPr>
          <w:p w14:paraId="63BE2178">
            <w:pPr>
              <w:jc w:val="center"/>
              <w:rPr>
                <w:rFonts w:hint="default" w:ascii="Times New Roman" w:hAnsi="Times New Roman" w:cs="Times New Roman"/>
              </w:rPr>
            </w:pPr>
          </w:p>
        </w:tc>
        <w:tc>
          <w:tcPr>
            <w:tcW w:w="1118" w:type="dxa"/>
            <w:vMerge w:val="continue"/>
            <w:vAlign w:val="center"/>
          </w:tcPr>
          <w:p w14:paraId="6825EE04">
            <w:pPr>
              <w:jc w:val="center"/>
              <w:rPr>
                <w:rFonts w:hint="default" w:ascii="Times New Roman" w:hAnsi="Times New Roman" w:cs="Times New Roman"/>
              </w:rPr>
            </w:pPr>
          </w:p>
        </w:tc>
        <w:tc>
          <w:tcPr>
            <w:tcW w:w="2573" w:type="dxa"/>
            <w:gridSpan w:val="3"/>
            <w:vAlign w:val="center"/>
          </w:tcPr>
          <w:p w14:paraId="1228FBC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新郎、新娘服饰（宋制婚服）</w:t>
            </w:r>
          </w:p>
        </w:tc>
        <w:tc>
          <w:tcPr>
            <w:tcW w:w="675" w:type="dxa"/>
            <w:vAlign w:val="center"/>
          </w:tcPr>
          <w:p w14:paraId="4950B3F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723" w:type="dxa"/>
            <w:vAlign w:val="center"/>
          </w:tcPr>
          <w:p w14:paraId="7288464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381542C1">
            <w:pPr>
              <w:jc w:val="center"/>
              <w:rPr>
                <w:rFonts w:hint="default" w:ascii="Times New Roman" w:hAnsi="Times New Roman" w:eastAsia="微软雅黑" w:cs="Times New Roman"/>
                <w:sz w:val="18"/>
                <w:szCs w:val="18"/>
              </w:rPr>
            </w:pPr>
          </w:p>
        </w:tc>
        <w:tc>
          <w:tcPr>
            <w:tcW w:w="775" w:type="dxa"/>
            <w:vAlign w:val="center"/>
          </w:tcPr>
          <w:p w14:paraId="22AEC427">
            <w:pPr>
              <w:jc w:val="center"/>
              <w:rPr>
                <w:rFonts w:hint="default" w:ascii="Times New Roman" w:hAnsi="Times New Roman" w:eastAsia="微软雅黑" w:cs="Times New Roman"/>
                <w:sz w:val="18"/>
                <w:szCs w:val="18"/>
              </w:rPr>
            </w:pPr>
          </w:p>
        </w:tc>
        <w:tc>
          <w:tcPr>
            <w:tcW w:w="1276" w:type="dxa"/>
            <w:vMerge w:val="continue"/>
            <w:vAlign w:val="center"/>
          </w:tcPr>
          <w:p w14:paraId="3DA68B15">
            <w:pPr>
              <w:jc w:val="center"/>
              <w:rPr>
                <w:rFonts w:hint="default" w:ascii="Times New Roman" w:hAnsi="Times New Roman" w:eastAsia="微软雅黑" w:cs="Times New Roman"/>
                <w:sz w:val="18"/>
                <w:szCs w:val="18"/>
              </w:rPr>
            </w:pPr>
          </w:p>
        </w:tc>
      </w:tr>
      <w:tr w14:paraId="18F0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69" w:type="dxa"/>
            <w:vMerge w:val="continue"/>
            <w:vAlign w:val="center"/>
          </w:tcPr>
          <w:p w14:paraId="25B440F5">
            <w:pPr>
              <w:jc w:val="center"/>
              <w:rPr>
                <w:rFonts w:hint="default" w:ascii="Times New Roman" w:hAnsi="Times New Roman" w:cs="Times New Roman"/>
              </w:rPr>
            </w:pPr>
          </w:p>
        </w:tc>
        <w:tc>
          <w:tcPr>
            <w:tcW w:w="585" w:type="dxa"/>
            <w:vMerge w:val="continue"/>
            <w:vAlign w:val="center"/>
          </w:tcPr>
          <w:p w14:paraId="25A7BE12">
            <w:pPr>
              <w:jc w:val="center"/>
              <w:rPr>
                <w:rFonts w:hint="default" w:ascii="Times New Roman" w:hAnsi="Times New Roman" w:cs="Times New Roman"/>
              </w:rPr>
            </w:pPr>
          </w:p>
        </w:tc>
        <w:tc>
          <w:tcPr>
            <w:tcW w:w="1118" w:type="dxa"/>
            <w:vMerge w:val="continue"/>
            <w:vAlign w:val="center"/>
          </w:tcPr>
          <w:p w14:paraId="523762B6">
            <w:pPr>
              <w:jc w:val="center"/>
              <w:rPr>
                <w:rFonts w:hint="default" w:ascii="Times New Roman" w:hAnsi="Times New Roman" w:cs="Times New Roman"/>
              </w:rPr>
            </w:pPr>
          </w:p>
        </w:tc>
        <w:tc>
          <w:tcPr>
            <w:tcW w:w="2573" w:type="dxa"/>
            <w:gridSpan w:val="3"/>
            <w:vAlign w:val="center"/>
          </w:tcPr>
          <w:p w14:paraId="2F33915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其余人员服饰（宋制）</w:t>
            </w:r>
          </w:p>
        </w:tc>
        <w:tc>
          <w:tcPr>
            <w:tcW w:w="675" w:type="dxa"/>
            <w:vAlign w:val="center"/>
          </w:tcPr>
          <w:p w14:paraId="685B26B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w:t>
            </w:r>
          </w:p>
        </w:tc>
        <w:tc>
          <w:tcPr>
            <w:tcW w:w="723" w:type="dxa"/>
            <w:vAlign w:val="center"/>
          </w:tcPr>
          <w:p w14:paraId="6A3032D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0BE94D91">
            <w:pPr>
              <w:jc w:val="center"/>
              <w:rPr>
                <w:rFonts w:hint="default" w:ascii="Times New Roman" w:hAnsi="Times New Roman" w:eastAsia="微软雅黑" w:cs="Times New Roman"/>
                <w:sz w:val="18"/>
                <w:szCs w:val="18"/>
              </w:rPr>
            </w:pPr>
          </w:p>
        </w:tc>
        <w:tc>
          <w:tcPr>
            <w:tcW w:w="775" w:type="dxa"/>
            <w:vAlign w:val="center"/>
          </w:tcPr>
          <w:p w14:paraId="10517CA9">
            <w:pPr>
              <w:jc w:val="center"/>
              <w:rPr>
                <w:rFonts w:hint="default" w:ascii="Times New Roman" w:hAnsi="Times New Roman" w:eastAsia="微软雅黑" w:cs="Times New Roman"/>
                <w:sz w:val="18"/>
                <w:szCs w:val="18"/>
              </w:rPr>
            </w:pPr>
          </w:p>
        </w:tc>
        <w:tc>
          <w:tcPr>
            <w:tcW w:w="1276" w:type="dxa"/>
            <w:vMerge w:val="continue"/>
            <w:vAlign w:val="center"/>
          </w:tcPr>
          <w:p w14:paraId="21280FBA">
            <w:pPr>
              <w:jc w:val="center"/>
              <w:rPr>
                <w:rFonts w:hint="default" w:ascii="Times New Roman" w:hAnsi="Times New Roman" w:eastAsia="微软雅黑" w:cs="Times New Roman"/>
                <w:sz w:val="18"/>
                <w:szCs w:val="18"/>
              </w:rPr>
            </w:pPr>
          </w:p>
        </w:tc>
      </w:tr>
      <w:tr w14:paraId="4885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69" w:type="dxa"/>
            <w:vMerge w:val="continue"/>
            <w:vAlign w:val="center"/>
          </w:tcPr>
          <w:p w14:paraId="4B317D98">
            <w:pPr>
              <w:jc w:val="center"/>
              <w:rPr>
                <w:rFonts w:hint="default" w:ascii="Times New Roman" w:hAnsi="Times New Roman" w:cs="Times New Roman"/>
              </w:rPr>
            </w:pPr>
          </w:p>
        </w:tc>
        <w:tc>
          <w:tcPr>
            <w:tcW w:w="585" w:type="dxa"/>
            <w:vMerge w:val="continue"/>
            <w:vAlign w:val="center"/>
          </w:tcPr>
          <w:p w14:paraId="4C0DA18E">
            <w:pPr>
              <w:jc w:val="center"/>
              <w:rPr>
                <w:rFonts w:hint="default" w:ascii="Times New Roman" w:hAnsi="Times New Roman" w:cs="Times New Roman"/>
              </w:rPr>
            </w:pPr>
          </w:p>
        </w:tc>
        <w:tc>
          <w:tcPr>
            <w:tcW w:w="1118" w:type="dxa"/>
            <w:vMerge w:val="continue"/>
            <w:vAlign w:val="center"/>
          </w:tcPr>
          <w:p w14:paraId="3111F6FF">
            <w:pPr>
              <w:jc w:val="center"/>
              <w:rPr>
                <w:rFonts w:hint="default" w:ascii="Times New Roman" w:hAnsi="Times New Roman" w:cs="Times New Roman"/>
              </w:rPr>
            </w:pPr>
          </w:p>
        </w:tc>
        <w:tc>
          <w:tcPr>
            <w:tcW w:w="2573" w:type="dxa"/>
            <w:gridSpan w:val="3"/>
            <w:vAlign w:val="center"/>
          </w:tcPr>
          <w:p w14:paraId="41FBA97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仪仗礼器（需符合宋制婚礼要求）：障扇一对、手提灯笼一对等，具体物品以甲方要求为准</w:t>
            </w:r>
          </w:p>
        </w:tc>
        <w:tc>
          <w:tcPr>
            <w:tcW w:w="675" w:type="dxa"/>
            <w:vAlign w:val="center"/>
          </w:tcPr>
          <w:p w14:paraId="583B879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25331C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6EA01A42">
            <w:pPr>
              <w:jc w:val="center"/>
              <w:rPr>
                <w:rFonts w:hint="default" w:ascii="Times New Roman" w:hAnsi="Times New Roman" w:eastAsia="微软雅黑" w:cs="Times New Roman"/>
                <w:sz w:val="18"/>
                <w:szCs w:val="18"/>
              </w:rPr>
            </w:pPr>
          </w:p>
        </w:tc>
        <w:tc>
          <w:tcPr>
            <w:tcW w:w="775" w:type="dxa"/>
            <w:vAlign w:val="center"/>
          </w:tcPr>
          <w:p w14:paraId="3DF5A165">
            <w:pPr>
              <w:jc w:val="center"/>
              <w:rPr>
                <w:rFonts w:hint="default" w:ascii="Times New Roman" w:hAnsi="Times New Roman" w:eastAsia="微软雅黑" w:cs="Times New Roman"/>
                <w:sz w:val="18"/>
                <w:szCs w:val="18"/>
              </w:rPr>
            </w:pPr>
          </w:p>
        </w:tc>
        <w:tc>
          <w:tcPr>
            <w:tcW w:w="1276" w:type="dxa"/>
            <w:vMerge w:val="continue"/>
            <w:vAlign w:val="center"/>
          </w:tcPr>
          <w:p w14:paraId="0F1C3763">
            <w:pPr>
              <w:jc w:val="center"/>
              <w:rPr>
                <w:rFonts w:hint="default" w:ascii="Times New Roman" w:hAnsi="Times New Roman" w:eastAsia="微软雅黑" w:cs="Times New Roman"/>
                <w:sz w:val="18"/>
                <w:szCs w:val="18"/>
              </w:rPr>
            </w:pPr>
          </w:p>
        </w:tc>
      </w:tr>
      <w:tr w14:paraId="2974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69" w:type="dxa"/>
            <w:vMerge w:val="continue"/>
            <w:vAlign w:val="center"/>
          </w:tcPr>
          <w:p w14:paraId="3441875E">
            <w:pPr>
              <w:jc w:val="center"/>
              <w:rPr>
                <w:rFonts w:hint="default" w:ascii="Times New Roman" w:hAnsi="Times New Roman" w:eastAsia="微软雅黑" w:cs="Times New Roman"/>
                <w:sz w:val="18"/>
                <w:szCs w:val="18"/>
              </w:rPr>
            </w:pPr>
          </w:p>
        </w:tc>
        <w:tc>
          <w:tcPr>
            <w:tcW w:w="585" w:type="dxa"/>
            <w:vMerge w:val="continue"/>
            <w:vAlign w:val="center"/>
          </w:tcPr>
          <w:p w14:paraId="4FF13199">
            <w:pPr>
              <w:jc w:val="center"/>
              <w:rPr>
                <w:rFonts w:hint="default" w:ascii="Times New Roman" w:hAnsi="Times New Roman" w:eastAsia="微软雅黑" w:cs="Times New Roman"/>
                <w:sz w:val="18"/>
                <w:szCs w:val="18"/>
              </w:rPr>
            </w:pPr>
          </w:p>
        </w:tc>
        <w:tc>
          <w:tcPr>
            <w:tcW w:w="1118" w:type="dxa"/>
            <w:vMerge w:val="continue"/>
            <w:vAlign w:val="center"/>
          </w:tcPr>
          <w:p w14:paraId="415A7CE1">
            <w:pPr>
              <w:jc w:val="center"/>
              <w:rPr>
                <w:rFonts w:hint="default" w:ascii="Times New Roman" w:hAnsi="Times New Roman" w:eastAsia="微软雅黑" w:cs="Times New Roman"/>
                <w:sz w:val="18"/>
                <w:szCs w:val="18"/>
              </w:rPr>
            </w:pPr>
          </w:p>
        </w:tc>
        <w:tc>
          <w:tcPr>
            <w:tcW w:w="2573" w:type="dxa"/>
            <w:gridSpan w:val="3"/>
            <w:vAlign w:val="center"/>
          </w:tcPr>
          <w:p w14:paraId="2C17976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婚礼礼器（需符合宋制婚礼要求）：酒提、沃盥盆、匝、卺（婚礼上用的瓢）、锦囊、金色剪刀、矮案几等，具体物品以甲方要求为准</w:t>
            </w:r>
          </w:p>
        </w:tc>
        <w:tc>
          <w:tcPr>
            <w:tcW w:w="675" w:type="dxa"/>
            <w:vAlign w:val="center"/>
          </w:tcPr>
          <w:p w14:paraId="45FA2BE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50A0BC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28CC4385">
            <w:pPr>
              <w:jc w:val="center"/>
              <w:rPr>
                <w:rFonts w:hint="default" w:ascii="Times New Roman" w:hAnsi="Times New Roman" w:eastAsia="微软雅黑" w:cs="Times New Roman"/>
                <w:sz w:val="18"/>
                <w:szCs w:val="18"/>
              </w:rPr>
            </w:pPr>
          </w:p>
        </w:tc>
        <w:tc>
          <w:tcPr>
            <w:tcW w:w="775" w:type="dxa"/>
            <w:vAlign w:val="center"/>
          </w:tcPr>
          <w:p w14:paraId="443B79F2">
            <w:pPr>
              <w:jc w:val="center"/>
              <w:rPr>
                <w:rFonts w:hint="default" w:ascii="Times New Roman" w:hAnsi="Times New Roman" w:eastAsia="微软雅黑" w:cs="Times New Roman"/>
                <w:sz w:val="18"/>
                <w:szCs w:val="18"/>
              </w:rPr>
            </w:pPr>
          </w:p>
        </w:tc>
        <w:tc>
          <w:tcPr>
            <w:tcW w:w="1276" w:type="dxa"/>
            <w:vMerge w:val="continue"/>
            <w:vAlign w:val="center"/>
          </w:tcPr>
          <w:p w14:paraId="3716B237">
            <w:pPr>
              <w:jc w:val="center"/>
              <w:rPr>
                <w:rFonts w:hint="default" w:ascii="Times New Roman" w:hAnsi="Times New Roman" w:eastAsia="微软雅黑" w:cs="Times New Roman"/>
                <w:sz w:val="18"/>
                <w:szCs w:val="18"/>
              </w:rPr>
            </w:pPr>
          </w:p>
        </w:tc>
      </w:tr>
      <w:tr w14:paraId="6279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69" w:type="dxa"/>
            <w:vMerge w:val="continue"/>
            <w:vAlign w:val="center"/>
          </w:tcPr>
          <w:p w14:paraId="579CABF3">
            <w:pPr>
              <w:jc w:val="center"/>
              <w:rPr>
                <w:rFonts w:hint="default" w:ascii="Times New Roman" w:hAnsi="Times New Roman" w:eastAsia="微软雅黑" w:cs="Times New Roman"/>
                <w:sz w:val="18"/>
                <w:szCs w:val="18"/>
              </w:rPr>
            </w:pPr>
          </w:p>
        </w:tc>
        <w:tc>
          <w:tcPr>
            <w:tcW w:w="585" w:type="dxa"/>
            <w:vMerge w:val="continue"/>
            <w:vAlign w:val="center"/>
          </w:tcPr>
          <w:p w14:paraId="55EB495D">
            <w:pPr>
              <w:jc w:val="center"/>
              <w:rPr>
                <w:rFonts w:hint="default" w:ascii="Times New Roman" w:hAnsi="Times New Roman" w:eastAsia="微软雅黑" w:cs="Times New Roman"/>
                <w:sz w:val="18"/>
                <w:szCs w:val="18"/>
              </w:rPr>
            </w:pPr>
          </w:p>
        </w:tc>
        <w:tc>
          <w:tcPr>
            <w:tcW w:w="1118" w:type="dxa"/>
            <w:vMerge w:val="continue"/>
            <w:vAlign w:val="center"/>
          </w:tcPr>
          <w:p w14:paraId="55EC0FB8">
            <w:pPr>
              <w:jc w:val="center"/>
              <w:rPr>
                <w:rFonts w:hint="default" w:ascii="Times New Roman" w:hAnsi="Times New Roman" w:eastAsia="微软雅黑" w:cs="Times New Roman"/>
                <w:sz w:val="18"/>
                <w:szCs w:val="18"/>
              </w:rPr>
            </w:pPr>
          </w:p>
        </w:tc>
        <w:tc>
          <w:tcPr>
            <w:tcW w:w="2573" w:type="dxa"/>
            <w:gridSpan w:val="3"/>
            <w:vAlign w:val="center"/>
          </w:tcPr>
          <w:p w14:paraId="3A6294D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告庙礼器（需符合宋制婚礼要求）：宋粉青瓷碗2个，托盘1对，蒲团1对等，具体物品以甲方要求为准</w:t>
            </w:r>
          </w:p>
        </w:tc>
        <w:tc>
          <w:tcPr>
            <w:tcW w:w="675" w:type="dxa"/>
            <w:vAlign w:val="center"/>
          </w:tcPr>
          <w:p w14:paraId="3C323AF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65A9679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2EF81B0B">
            <w:pPr>
              <w:jc w:val="center"/>
              <w:rPr>
                <w:rFonts w:hint="default" w:ascii="Times New Roman" w:hAnsi="Times New Roman" w:eastAsia="微软雅黑" w:cs="Times New Roman"/>
                <w:sz w:val="18"/>
                <w:szCs w:val="18"/>
              </w:rPr>
            </w:pPr>
          </w:p>
        </w:tc>
        <w:tc>
          <w:tcPr>
            <w:tcW w:w="775" w:type="dxa"/>
            <w:vAlign w:val="center"/>
          </w:tcPr>
          <w:p w14:paraId="2A5A0E05">
            <w:pPr>
              <w:jc w:val="center"/>
              <w:rPr>
                <w:rFonts w:hint="default" w:ascii="Times New Roman" w:hAnsi="Times New Roman" w:eastAsia="微软雅黑" w:cs="Times New Roman"/>
                <w:sz w:val="18"/>
                <w:szCs w:val="18"/>
              </w:rPr>
            </w:pPr>
          </w:p>
        </w:tc>
        <w:tc>
          <w:tcPr>
            <w:tcW w:w="1276" w:type="dxa"/>
            <w:vMerge w:val="continue"/>
            <w:vAlign w:val="center"/>
          </w:tcPr>
          <w:p w14:paraId="30B62401">
            <w:pPr>
              <w:jc w:val="center"/>
              <w:rPr>
                <w:rFonts w:hint="default" w:ascii="Times New Roman" w:hAnsi="Times New Roman" w:eastAsia="微软雅黑" w:cs="Times New Roman"/>
                <w:sz w:val="18"/>
                <w:szCs w:val="18"/>
              </w:rPr>
            </w:pPr>
          </w:p>
        </w:tc>
      </w:tr>
      <w:tr w14:paraId="426C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69" w:type="dxa"/>
            <w:vMerge w:val="continue"/>
            <w:vAlign w:val="center"/>
          </w:tcPr>
          <w:p w14:paraId="7F325341">
            <w:pPr>
              <w:jc w:val="center"/>
              <w:rPr>
                <w:rFonts w:hint="default" w:ascii="Times New Roman" w:hAnsi="Times New Roman" w:eastAsia="微软雅黑" w:cs="Times New Roman"/>
                <w:sz w:val="18"/>
                <w:szCs w:val="18"/>
              </w:rPr>
            </w:pPr>
          </w:p>
        </w:tc>
        <w:tc>
          <w:tcPr>
            <w:tcW w:w="585" w:type="dxa"/>
            <w:vMerge w:val="restart"/>
            <w:vAlign w:val="center"/>
          </w:tcPr>
          <w:p w14:paraId="28C340E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服务采购</w:t>
            </w:r>
          </w:p>
        </w:tc>
        <w:tc>
          <w:tcPr>
            <w:tcW w:w="1118" w:type="dxa"/>
            <w:vMerge w:val="restart"/>
            <w:vAlign w:val="center"/>
          </w:tcPr>
          <w:p w14:paraId="48B0D1C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人员</w:t>
            </w:r>
          </w:p>
        </w:tc>
        <w:tc>
          <w:tcPr>
            <w:tcW w:w="2573" w:type="dxa"/>
            <w:gridSpan w:val="3"/>
            <w:vAlign w:val="center"/>
          </w:tcPr>
          <w:p w14:paraId="28D6345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婚礼旁白主持（男女不限，有二甲及以上普通话证书，具有国风相关活动参与经验）：负责婚礼过程主持、各仪式项目解说和婚礼故事解说（婚礼有效时长不低于30分钟，游河时长不少于15分钟）</w:t>
            </w:r>
          </w:p>
        </w:tc>
        <w:tc>
          <w:tcPr>
            <w:tcW w:w="675" w:type="dxa"/>
            <w:vAlign w:val="center"/>
          </w:tcPr>
          <w:p w14:paraId="7448F07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19E9984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71C90621">
            <w:pPr>
              <w:jc w:val="center"/>
              <w:rPr>
                <w:rFonts w:hint="default" w:ascii="Times New Roman" w:hAnsi="Times New Roman" w:eastAsia="微软雅黑" w:cs="Times New Roman"/>
                <w:sz w:val="18"/>
                <w:szCs w:val="18"/>
              </w:rPr>
            </w:pPr>
          </w:p>
        </w:tc>
        <w:tc>
          <w:tcPr>
            <w:tcW w:w="775" w:type="dxa"/>
            <w:vAlign w:val="center"/>
          </w:tcPr>
          <w:p w14:paraId="2756D42E">
            <w:pPr>
              <w:jc w:val="center"/>
              <w:rPr>
                <w:rFonts w:hint="default" w:ascii="Times New Roman" w:hAnsi="Times New Roman" w:eastAsia="微软雅黑" w:cs="Times New Roman"/>
                <w:sz w:val="18"/>
                <w:szCs w:val="18"/>
              </w:rPr>
            </w:pPr>
          </w:p>
        </w:tc>
        <w:tc>
          <w:tcPr>
            <w:tcW w:w="1276" w:type="dxa"/>
            <w:vAlign w:val="center"/>
          </w:tcPr>
          <w:p w14:paraId="5C2444B3">
            <w:pP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仪式内容需包含出阁、沃盥礼、却扇礼、同牢礼、合卺礼、结发礼等，不少于6个部分（具体仪式内容以甲方需求为定）</w:t>
            </w:r>
          </w:p>
        </w:tc>
      </w:tr>
      <w:tr w14:paraId="623B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3A4957E2">
            <w:pPr>
              <w:jc w:val="center"/>
              <w:rPr>
                <w:rFonts w:hint="default" w:ascii="Times New Roman" w:hAnsi="Times New Roman" w:cs="Times New Roman"/>
              </w:rPr>
            </w:pPr>
          </w:p>
        </w:tc>
        <w:tc>
          <w:tcPr>
            <w:tcW w:w="585" w:type="dxa"/>
            <w:vMerge w:val="continue"/>
            <w:vAlign w:val="center"/>
          </w:tcPr>
          <w:p w14:paraId="64BB519D">
            <w:pPr>
              <w:jc w:val="center"/>
              <w:rPr>
                <w:rFonts w:hint="default" w:ascii="Times New Roman" w:hAnsi="Times New Roman" w:cs="Times New Roman"/>
              </w:rPr>
            </w:pPr>
          </w:p>
        </w:tc>
        <w:tc>
          <w:tcPr>
            <w:tcW w:w="1118" w:type="dxa"/>
            <w:vMerge w:val="continue"/>
            <w:vAlign w:val="center"/>
          </w:tcPr>
          <w:p w14:paraId="0136D213">
            <w:pPr>
              <w:jc w:val="center"/>
              <w:rPr>
                <w:rFonts w:hint="default" w:ascii="Times New Roman" w:hAnsi="Times New Roman" w:cs="Times New Roman"/>
              </w:rPr>
            </w:pPr>
          </w:p>
        </w:tc>
        <w:tc>
          <w:tcPr>
            <w:tcW w:w="1122" w:type="dxa"/>
            <w:vMerge w:val="restart"/>
            <w:vAlign w:val="center"/>
          </w:tcPr>
          <w:p w14:paraId="36FFB83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婚礼演员（要求有国风或相关活动经验）</w:t>
            </w:r>
          </w:p>
        </w:tc>
        <w:tc>
          <w:tcPr>
            <w:tcW w:w="1451" w:type="dxa"/>
            <w:gridSpan w:val="2"/>
            <w:vAlign w:val="center"/>
          </w:tcPr>
          <w:p w14:paraId="05DF765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新郎、新娘</w:t>
            </w:r>
          </w:p>
        </w:tc>
        <w:tc>
          <w:tcPr>
            <w:tcW w:w="675" w:type="dxa"/>
            <w:vAlign w:val="center"/>
          </w:tcPr>
          <w:p w14:paraId="499B379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723" w:type="dxa"/>
            <w:vAlign w:val="center"/>
          </w:tcPr>
          <w:p w14:paraId="2F25D4C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5961BBA0">
            <w:pPr>
              <w:jc w:val="center"/>
              <w:rPr>
                <w:rFonts w:hint="default" w:ascii="Times New Roman" w:hAnsi="Times New Roman" w:eastAsia="微软雅黑" w:cs="Times New Roman"/>
                <w:sz w:val="18"/>
                <w:szCs w:val="18"/>
              </w:rPr>
            </w:pPr>
          </w:p>
        </w:tc>
        <w:tc>
          <w:tcPr>
            <w:tcW w:w="775" w:type="dxa"/>
            <w:vAlign w:val="center"/>
          </w:tcPr>
          <w:p w14:paraId="1567D7D6">
            <w:pPr>
              <w:jc w:val="center"/>
              <w:rPr>
                <w:rFonts w:hint="default" w:ascii="Times New Roman" w:hAnsi="Times New Roman" w:eastAsia="微软雅黑" w:cs="Times New Roman"/>
                <w:sz w:val="18"/>
                <w:szCs w:val="18"/>
              </w:rPr>
            </w:pPr>
          </w:p>
        </w:tc>
        <w:tc>
          <w:tcPr>
            <w:tcW w:w="1276" w:type="dxa"/>
            <w:vAlign w:val="center"/>
          </w:tcPr>
          <w:p w14:paraId="476B7663">
            <w:pPr>
              <w:jc w:val="center"/>
              <w:rPr>
                <w:rFonts w:hint="default" w:ascii="Times New Roman" w:hAnsi="Times New Roman" w:eastAsia="微软雅黑" w:cs="Times New Roman"/>
                <w:sz w:val="18"/>
                <w:szCs w:val="18"/>
              </w:rPr>
            </w:pPr>
          </w:p>
        </w:tc>
      </w:tr>
      <w:tr w14:paraId="0E43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vAlign w:val="center"/>
          </w:tcPr>
          <w:p w14:paraId="3D6D3C18">
            <w:pPr>
              <w:jc w:val="center"/>
              <w:rPr>
                <w:rFonts w:hint="default" w:ascii="Times New Roman" w:hAnsi="Times New Roman" w:cs="Times New Roman"/>
              </w:rPr>
            </w:pPr>
          </w:p>
        </w:tc>
        <w:tc>
          <w:tcPr>
            <w:tcW w:w="585" w:type="dxa"/>
            <w:vMerge w:val="continue"/>
            <w:vAlign w:val="center"/>
          </w:tcPr>
          <w:p w14:paraId="4BCFDB59">
            <w:pPr>
              <w:jc w:val="center"/>
              <w:rPr>
                <w:rFonts w:hint="default" w:ascii="Times New Roman" w:hAnsi="Times New Roman" w:cs="Times New Roman"/>
              </w:rPr>
            </w:pPr>
          </w:p>
        </w:tc>
        <w:tc>
          <w:tcPr>
            <w:tcW w:w="1118" w:type="dxa"/>
            <w:vMerge w:val="continue"/>
            <w:vAlign w:val="center"/>
          </w:tcPr>
          <w:p w14:paraId="3170EDEA">
            <w:pPr>
              <w:jc w:val="center"/>
              <w:rPr>
                <w:rFonts w:hint="default" w:ascii="Times New Roman" w:hAnsi="Times New Roman" w:cs="Times New Roman"/>
              </w:rPr>
            </w:pPr>
          </w:p>
        </w:tc>
        <w:tc>
          <w:tcPr>
            <w:tcW w:w="1122" w:type="dxa"/>
            <w:vMerge w:val="continue"/>
            <w:vAlign w:val="center"/>
          </w:tcPr>
          <w:p w14:paraId="32A11839">
            <w:pPr>
              <w:jc w:val="center"/>
              <w:rPr>
                <w:rFonts w:hint="default" w:ascii="Times New Roman" w:hAnsi="Times New Roman" w:eastAsia="微软雅黑" w:cs="Times New Roman"/>
                <w:sz w:val="18"/>
                <w:szCs w:val="18"/>
              </w:rPr>
            </w:pPr>
          </w:p>
        </w:tc>
        <w:tc>
          <w:tcPr>
            <w:tcW w:w="1451" w:type="dxa"/>
            <w:gridSpan w:val="2"/>
            <w:vAlign w:val="center"/>
          </w:tcPr>
          <w:p w14:paraId="126C0A5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新人父母、赞者</w:t>
            </w:r>
          </w:p>
        </w:tc>
        <w:tc>
          <w:tcPr>
            <w:tcW w:w="675" w:type="dxa"/>
            <w:vAlign w:val="center"/>
          </w:tcPr>
          <w:p w14:paraId="69D94B8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w:t>
            </w:r>
          </w:p>
        </w:tc>
        <w:tc>
          <w:tcPr>
            <w:tcW w:w="723" w:type="dxa"/>
            <w:vAlign w:val="center"/>
          </w:tcPr>
          <w:p w14:paraId="3CF735F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6522EB5B">
            <w:pPr>
              <w:jc w:val="center"/>
              <w:rPr>
                <w:rFonts w:hint="default" w:ascii="Times New Roman" w:hAnsi="Times New Roman" w:eastAsia="微软雅黑" w:cs="Times New Roman"/>
                <w:sz w:val="18"/>
                <w:szCs w:val="18"/>
              </w:rPr>
            </w:pPr>
          </w:p>
        </w:tc>
        <w:tc>
          <w:tcPr>
            <w:tcW w:w="775" w:type="dxa"/>
            <w:vAlign w:val="center"/>
          </w:tcPr>
          <w:p w14:paraId="18AC4EC3">
            <w:pPr>
              <w:jc w:val="center"/>
              <w:rPr>
                <w:rFonts w:hint="default" w:ascii="Times New Roman" w:hAnsi="Times New Roman" w:eastAsia="微软雅黑" w:cs="Times New Roman"/>
                <w:sz w:val="18"/>
                <w:szCs w:val="18"/>
              </w:rPr>
            </w:pPr>
          </w:p>
        </w:tc>
        <w:tc>
          <w:tcPr>
            <w:tcW w:w="1276" w:type="dxa"/>
            <w:vAlign w:val="center"/>
          </w:tcPr>
          <w:p w14:paraId="0443276C">
            <w:pPr>
              <w:jc w:val="center"/>
              <w:rPr>
                <w:rFonts w:hint="default" w:ascii="Times New Roman" w:hAnsi="Times New Roman" w:eastAsia="微软雅黑" w:cs="Times New Roman"/>
                <w:sz w:val="18"/>
                <w:szCs w:val="18"/>
              </w:rPr>
            </w:pPr>
          </w:p>
        </w:tc>
      </w:tr>
      <w:tr w14:paraId="6131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001EBE6D">
            <w:pPr>
              <w:jc w:val="center"/>
              <w:rPr>
                <w:rFonts w:hint="default" w:ascii="Times New Roman" w:hAnsi="Times New Roman" w:eastAsia="微软雅黑" w:cs="Times New Roman"/>
                <w:sz w:val="18"/>
                <w:szCs w:val="18"/>
              </w:rPr>
            </w:pPr>
          </w:p>
        </w:tc>
        <w:tc>
          <w:tcPr>
            <w:tcW w:w="585" w:type="dxa"/>
            <w:vMerge w:val="continue"/>
            <w:vAlign w:val="center"/>
          </w:tcPr>
          <w:p w14:paraId="367C0DF3">
            <w:pPr>
              <w:jc w:val="center"/>
              <w:rPr>
                <w:rFonts w:hint="default" w:ascii="Times New Roman" w:hAnsi="Times New Roman" w:eastAsia="微软雅黑" w:cs="Times New Roman"/>
                <w:sz w:val="18"/>
                <w:szCs w:val="18"/>
              </w:rPr>
            </w:pPr>
          </w:p>
        </w:tc>
        <w:tc>
          <w:tcPr>
            <w:tcW w:w="1118" w:type="dxa"/>
            <w:vMerge w:val="continue"/>
            <w:vAlign w:val="center"/>
          </w:tcPr>
          <w:p w14:paraId="70ADE9CF">
            <w:pPr>
              <w:jc w:val="center"/>
              <w:rPr>
                <w:rFonts w:hint="default" w:ascii="Times New Roman" w:hAnsi="Times New Roman" w:eastAsia="微软雅黑" w:cs="Times New Roman"/>
                <w:sz w:val="18"/>
                <w:szCs w:val="18"/>
              </w:rPr>
            </w:pPr>
          </w:p>
        </w:tc>
        <w:tc>
          <w:tcPr>
            <w:tcW w:w="1122" w:type="dxa"/>
            <w:vMerge w:val="continue"/>
            <w:vAlign w:val="center"/>
          </w:tcPr>
          <w:p w14:paraId="502FFF84">
            <w:pPr>
              <w:jc w:val="center"/>
              <w:rPr>
                <w:rFonts w:hint="default" w:ascii="Times New Roman" w:hAnsi="Times New Roman" w:eastAsia="微软雅黑" w:cs="Times New Roman"/>
                <w:sz w:val="18"/>
                <w:szCs w:val="18"/>
              </w:rPr>
            </w:pPr>
          </w:p>
        </w:tc>
        <w:tc>
          <w:tcPr>
            <w:tcW w:w="1451" w:type="dxa"/>
            <w:gridSpan w:val="2"/>
            <w:vAlign w:val="center"/>
          </w:tcPr>
          <w:p w14:paraId="0D0F2CD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侍女侍从</w:t>
            </w:r>
          </w:p>
        </w:tc>
        <w:tc>
          <w:tcPr>
            <w:tcW w:w="675" w:type="dxa"/>
            <w:vAlign w:val="center"/>
          </w:tcPr>
          <w:p w14:paraId="5C6A43D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w:t>
            </w:r>
          </w:p>
        </w:tc>
        <w:tc>
          <w:tcPr>
            <w:tcW w:w="723" w:type="dxa"/>
            <w:vAlign w:val="center"/>
          </w:tcPr>
          <w:p w14:paraId="73B8931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0AF00EAF">
            <w:pPr>
              <w:jc w:val="center"/>
              <w:rPr>
                <w:rFonts w:hint="default" w:ascii="Times New Roman" w:hAnsi="Times New Roman" w:eastAsia="微软雅黑" w:cs="Times New Roman"/>
                <w:sz w:val="18"/>
                <w:szCs w:val="18"/>
              </w:rPr>
            </w:pPr>
          </w:p>
        </w:tc>
        <w:tc>
          <w:tcPr>
            <w:tcW w:w="775" w:type="dxa"/>
            <w:vAlign w:val="center"/>
          </w:tcPr>
          <w:p w14:paraId="367018EE">
            <w:pPr>
              <w:jc w:val="center"/>
              <w:rPr>
                <w:rFonts w:hint="default" w:ascii="Times New Roman" w:hAnsi="Times New Roman" w:eastAsia="微软雅黑" w:cs="Times New Roman"/>
                <w:sz w:val="18"/>
                <w:szCs w:val="18"/>
              </w:rPr>
            </w:pPr>
          </w:p>
        </w:tc>
        <w:tc>
          <w:tcPr>
            <w:tcW w:w="1276" w:type="dxa"/>
            <w:vMerge w:val="restart"/>
            <w:vAlign w:val="center"/>
          </w:tcPr>
          <w:p w14:paraId="057935A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人数要求以甲方需求为定</w:t>
            </w:r>
          </w:p>
        </w:tc>
      </w:tr>
      <w:tr w14:paraId="79C6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1A5A86EB">
            <w:pPr>
              <w:jc w:val="center"/>
              <w:rPr>
                <w:rFonts w:hint="default" w:ascii="Times New Roman" w:hAnsi="Times New Roman" w:eastAsia="微软雅黑" w:cs="Times New Roman"/>
                <w:sz w:val="18"/>
                <w:szCs w:val="18"/>
              </w:rPr>
            </w:pPr>
          </w:p>
        </w:tc>
        <w:tc>
          <w:tcPr>
            <w:tcW w:w="585" w:type="dxa"/>
            <w:vMerge w:val="continue"/>
            <w:vAlign w:val="center"/>
          </w:tcPr>
          <w:p w14:paraId="628B999F">
            <w:pPr>
              <w:jc w:val="center"/>
              <w:rPr>
                <w:rFonts w:hint="default" w:ascii="Times New Roman" w:hAnsi="Times New Roman" w:eastAsia="微软雅黑" w:cs="Times New Roman"/>
                <w:sz w:val="18"/>
                <w:szCs w:val="18"/>
              </w:rPr>
            </w:pPr>
          </w:p>
        </w:tc>
        <w:tc>
          <w:tcPr>
            <w:tcW w:w="1118" w:type="dxa"/>
            <w:vMerge w:val="continue"/>
            <w:vAlign w:val="center"/>
          </w:tcPr>
          <w:p w14:paraId="160B5328">
            <w:pPr>
              <w:jc w:val="center"/>
              <w:rPr>
                <w:rFonts w:hint="default" w:ascii="Times New Roman" w:hAnsi="Times New Roman" w:eastAsia="微软雅黑" w:cs="Times New Roman"/>
                <w:sz w:val="18"/>
                <w:szCs w:val="18"/>
              </w:rPr>
            </w:pPr>
          </w:p>
        </w:tc>
        <w:tc>
          <w:tcPr>
            <w:tcW w:w="1122" w:type="dxa"/>
            <w:vMerge w:val="continue"/>
            <w:vAlign w:val="center"/>
          </w:tcPr>
          <w:p w14:paraId="4B81EE10">
            <w:pPr>
              <w:jc w:val="center"/>
              <w:rPr>
                <w:rFonts w:hint="default" w:ascii="Times New Roman" w:hAnsi="Times New Roman" w:eastAsia="微软雅黑" w:cs="Times New Roman"/>
                <w:sz w:val="18"/>
                <w:szCs w:val="18"/>
              </w:rPr>
            </w:pPr>
          </w:p>
        </w:tc>
        <w:tc>
          <w:tcPr>
            <w:tcW w:w="1451" w:type="dxa"/>
            <w:gridSpan w:val="2"/>
            <w:vAlign w:val="center"/>
          </w:tcPr>
          <w:p w14:paraId="7997CBA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仪仗执事</w:t>
            </w:r>
          </w:p>
        </w:tc>
        <w:tc>
          <w:tcPr>
            <w:tcW w:w="675" w:type="dxa"/>
            <w:vAlign w:val="center"/>
          </w:tcPr>
          <w:p w14:paraId="6F088E9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w:t>
            </w:r>
          </w:p>
        </w:tc>
        <w:tc>
          <w:tcPr>
            <w:tcW w:w="723" w:type="dxa"/>
            <w:vAlign w:val="center"/>
          </w:tcPr>
          <w:p w14:paraId="46991DD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49D6FA9E">
            <w:pPr>
              <w:jc w:val="center"/>
              <w:rPr>
                <w:rFonts w:hint="default" w:ascii="Times New Roman" w:hAnsi="Times New Roman" w:eastAsia="微软雅黑" w:cs="Times New Roman"/>
                <w:sz w:val="18"/>
                <w:szCs w:val="18"/>
              </w:rPr>
            </w:pPr>
          </w:p>
        </w:tc>
        <w:tc>
          <w:tcPr>
            <w:tcW w:w="775" w:type="dxa"/>
            <w:vAlign w:val="center"/>
          </w:tcPr>
          <w:p w14:paraId="5296AF0F">
            <w:pPr>
              <w:jc w:val="center"/>
              <w:rPr>
                <w:rFonts w:hint="default" w:ascii="Times New Roman" w:hAnsi="Times New Roman" w:eastAsia="微软雅黑" w:cs="Times New Roman"/>
                <w:sz w:val="18"/>
                <w:szCs w:val="18"/>
              </w:rPr>
            </w:pPr>
          </w:p>
        </w:tc>
        <w:tc>
          <w:tcPr>
            <w:tcW w:w="1276" w:type="dxa"/>
            <w:vMerge w:val="continue"/>
            <w:vAlign w:val="center"/>
          </w:tcPr>
          <w:p w14:paraId="591AFF46">
            <w:pPr>
              <w:jc w:val="center"/>
              <w:rPr>
                <w:rFonts w:hint="default" w:ascii="Times New Roman" w:hAnsi="Times New Roman" w:eastAsia="微软雅黑" w:cs="Times New Roman"/>
                <w:sz w:val="18"/>
                <w:szCs w:val="18"/>
              </w:rPr>
            </w:pPr>
          </w:p>
        </w:tc>
      </w:tr>
      <w:tr w14:paraId="1E4F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69" w:type="dxa"/>
            <w:vMerge w:val="continue"/>
            <w:vAlign w:val="center"/>
          </w:tcPr>
          <w:p w14:paraId="54AA119E">
            <w:pPr>
              <w:jc w:val="center"/>
              <w:rPr>
                <w:rFonts w:hint="default" w:ascii="Times New Roman" w:hAnsi="Times New Roman" w:eastAsia="微软雅黑" w:cs="Times New Roman"/>
                <w:sz w:val="18"/>
                <w:szCs w:val="18"/>
              </w:rPr>
            </w:pPr>
          </w:p>
        </w:tc>
        <w:tc>
          <w:tcPr>
            <w:tcW w:w="585" w:type="dxa"/>
            <w:vMerge w:val="continue"/>
            <w:vAlign w:val="center"/>
          </w:tcPr>
          <w:p w14:paraId="6E77BBBF">
            <w:pPr>
              <w:jc w:val="center"/>
              <w:rPr>
                <w:rFonts w:hint="default" w:ascii="Times New Roman" w:hAnsi="Times New Roman" w:eastAsia="微软雅黑" w:cs="Times New Roman"/>
                <w:sz w:val="18"/>
                <w:szCs w:val="18"/>
              </w:rPr>
            </w:pPr>
          </w:p>
        </w:tc>
        <w:tc>
          <w:tcPr>
            <w:tcW w:w="1118" w:type="dxa"/>
            <w:vMerge w:val="continue"/>
            <w:vAlign w:val="center"/>
          </w:tcPr>
          <w:p w14:paraId="0A213C4E">
            <w:pPr>
              <w:jc w:val="center"/>
              <w:rPr>
                <w:rFonts w:hint="default" w:ascii="Times New Roman" w:hAnsi="Times New Roman" w:eastAsia="微软雅黑" w:cs="Times New Roman"/>
                <w:sz w:val="18"/>
                <w:szCs w:val="18"/>
              </w:rPr>
            </w:pPr>
          </w:p>
        </w:tc>
        <w:tc>
          <w:tcPr>
            <w:tcW w:w="2573" w:type="dxa"/>
            <w:gridSpan w:val="3"/>
            <w:vAlign w:val="center"/>
          </w:tcPr>
          <w:p w14:paraId="1B72AE1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摄影师：照片内容不少于50张，要求不同角度</w:t>
            </w:r>
          </w:p>
        </w:tc>
        <w:tc>
          <w:tcPr>
            <w:tcW w:w="675" w:type="dxa"/>
            <w:vAlign w:val="center"/>
          </w:tcPr>
          <w:p w14:paraId="198DA470">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1</w:t>
            </w:r>
          </w:p>
        </w:tc>
        <w:tc>
          <w:tcPr>
            <w:tcW w:w="723" w:type="dxa"/>
            <w:vAlign w:val="center"/>
          </w:tcPr>
          <w:p w14:paraId="75EAD26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69EA2EBB">
            <w:pPr>
              <w:jc w:val="center"/>
              <w:rPr>
                <w:rFonts w:hint="default" w:ascii="Times New Roman" w:hAnsi="Times New Roman" w:eastAsia="微软雅黑" w:cs="Times New Roman"/>
                <w:sz w:val="18"/>
                <w:szCs w:val="18"/>
              </w:rPr>
            </w:pPr>
          </w:p>
        </w:tc>
        <w:tc>
          <w:tcPr>
            <w:tcW w:w="775" w:type="dxa"/>
            <w:vAlign w:val="center"/>
          </w:tcPr>
          <w:p w14:paraId="580FB82A">
            <w:pPr>
              <w:jc w:val="center"/>
              <w:rPr>
                <w:rFonts w:hint="default" w:ascii="Times New Roman" w:hAnsi="Times New Roman" w:eastAsia="微软雅黑" w:cs="Times New Roman"/>
                <w:sz w:val="18"/>
                <w:szCs w:val="18"/>
              </w:rPr>
            </w:pPr>
          </w:p>
        </w:tc>
        <w:tc>
          <w:tcPr>
            <w:tcW w:w="1276" w:type="dxa"/>
            <w:vAlign w:val="center"/>
          </w:tcPr>
          <w:p w14:paraId="038BBE3A">
            <w:pPr>
              <w:jc w:val="center"/>
              <w:rPr>
                <w:rFonts w:hint="default" w:ascii="Times New Roman" w:hAnsi="Times New Roman" w:eastAsia="微软雅黑" w:cs="Times New Roman"/>
                <w:sz w:val="18"/>
                <w:szCs w:val="18"/>
              </w:rPr>
            </w:pPr>
          </w:p>
        </w:tc>
      </w:tr>
      <w:tr w14:paraId="5335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9" w:type="dxa"/>
            <w:vMerge w:val="continue"/>
            <w:vAlign w:val="center"/>
          </w:tcPr>
          <w:p w14:paraId="6E19033D">
            <w:pPr>
              <w:jc w:val="center"/>
              <w:rPr>
                <w:rFonts w:hint="default" w:ascii="Times New Roman" w:hAnsi="Times New Roman" w:eastAsia="微软雅黑" w:cs="Times New Roman"/>
                <w:sz w:val="18"/>
                <w:szCs w:val="18"/>
              </w:rPr>
            </w:pPr>
          </w:p>
        </w:tc>
        <w:tc>
          <w:tcPr>
            <w:tcW w:w="585" w:type="dxa"/>
            <w:vMerge w:val="continue"/>
            <w:vAlign w:val="center"/>
          </w:tcPr>
          <w:p w14:paraId="509E2F26">
            <w:pPr>
              <w:jc w:val="center"/>
              <w:rPr>
                <w:rFonts w:hint="default" w:ascii="Times New Roman" w:hAnsi="Times New Roman" w:eastAsia="微软雅黑" w:cs="Times New Roman"/>
                <w:sz w:val="18"/>
                <w:szCs w:val="18"/>
              </w:rPr>
            </w:pPr>
          </w:p>
        </w:tc>
        <w:tc>
          <w:tcPr>
            <w:tcW w:w="1118" w:type="dxa"/>
            <w:vMerge w:val="continue"/>
            <w:vAlign w:val="center"/>
          </w:tcPr>
          <w:p w14:paraId="77C83B5F">
            <w:pPr>
              <w:jc w:val="center"/>
              <w:rPr>
                <w:rFonts w:hint="default" w:ascii="Times New Roman" w:hAnsi="Times New Roman" w:eastAsia="微软雅黑" w:cs="Times New Roman"/>
                <w:sz w:val="18"/>
                <w:szCs w:val="18"/>
              </w:rPr>
            </w:pPr>
          </w:p>
        </w:tc>
        <w:tc>
          <w:tcPr>
            <w:tcW w:w="2573" w:type="dxa"/>
            <w:gridSpan w:val="3"/>
            <w:vAlign w:val="center"/>
          </w:tcPr>
          <w:p w14:paraId="58A043D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摄像师：视频内容包含全过程录制1份，30秒视频1份，1分钟视频1份，3分钟视频1份，横板，4K像素画质</w:t>
            </w:r>
          </w:p>
        </w:tc>
        <w:tc>
          <w:tcPr>
            <w:tcW w:w="675" w:type="dxa"/>
            <w:vAlign w:val="center"/>
          </w:tcPr>
          <w:p w14:paraId="5F83A589">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1</w:t>
            </w:r>
          </w:p>
        </w:tc>
        <w:tc>
          <w:tcPr>
            <w:tcW w:w="723" w:type="dxa"/>
            <w:vAlign w:val="center"/>
          </w:tcPr>
          <w:p w14:paraId="587265B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446FECF8">
            <w:pPr>
              <w:jc w:val="center"/>
              <w:rPr>
                <w:rFonts w:hint="default" w:ascii="Times New Roman" w:hAnsi="Times New Roman" w:eastAsia="微软雅黑" w:cs="Times New Roman"/>
                <w:sz w:val="18"/>
                <w:szCs w:val="18"/>
              </w:rPr>
            </w:pPr>
          </w:p>
        </w:tc>
        <w:tc>
          <w:tcPr>
            <w:tcW w:w="775" w:type="dxa"/>
            <w:vAlign w:val="center"/>
          </w:tcPr>
          <w:p w14:paraId="56349717">
            <w:pPr>
              <w:jc w:val="center"/>
              <w:rPr>
                <w:rFonts w:hint="default" w:ascii="Times New Roman" w:hAnsi="Times New Roman" w:eastAsia="微软雅黑" w:cs="Times New Roman"/>
                <w:sz w:val="18"/>
                <w:szCs w:val="18"/>
              </w:rPr>
            </w:pPr>
          </w:p>
        </w:tc>
        <w:tc>
          <w:tcPr>
            <w:tcW w:w="1276" w:type="dxa"/>
            <w:vAlign w:val="center"/>
          </w:tcPr>
          <w:p w14:paraId="0999F26C">
            <w:pPr>
              <w:jc w:val="center"/>
              <w:rPr>
                <w:rFonts w:hint="default" w:ascii="Times New Roman" w:hAnsi="Times New Roman" w:eastAsia="微软雅黑" w:cs="Times New Roman"/>
                <w:sz w:val="18"/>
                <w:szCs w:val="18"/>
              </w:rPr>
            </w:pPr>
          </w:p>
        </w:tc>
      </w:tr>
      <w:tr w14:paraId="12DA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69" w:type="dxa"/>
            <w:vMerge w:val="continue"/>
            <w:vAlign w:val="center"/>
          </w:tcPr>
          <w:p w14:paraId="7D1D64ED">
            <w:pPr>
              <w:jc w:val="center"/>
              <w:rPr>
                <w:rFonts w:hint="default" w:ascii="Times New Roman" w:hAnsi="Times New Roman" w:cs="Times New Roman"/>
              </w:rPr>
            </w:pPr>
          </w:p>
        </w:tc>
        <w:tc>
          <w:tcPr>
            <w:tcW w:w="585" w:type="dxa"/>
            <w:vMerge w:val="continue"/>
            <w:vAlign w:val="center"/>
          </w:tcPr>
          <w:p w14:paraId="51BFCEE3">
            <w:pPr>
              <w:jc w:val="center"/>
              <w:rPr>
                <w:rFonts w:hint="default" w:ascii="Times New Roman" w:hAnsi="Times New Roman" w:cs="Times New Roman"/>
              </w:rPr>
            </w:pPr>
          </w:p>
        </w:tc>
        <w:tc>
          <w:tcPr>
            <w:tcW w:w="1118" w:type="dxa"/>
            <w:vMerge w:val="continue"/>
            <w:vAlign w:val="center"/>
          </w:tcPr>
          <w:p w14:paraId="37B4FB5E">
            <w:pPr>
              <w:jc w:val="center"/>
              <w:rPr>
                <w:rFonts w:hint="default" w:ascii="Times New Roman" w:hAnsi="Times New Roman" w:cs="Times New Roman"/>
              </w:rPr>
            </w:pPr>
          </w:p>
        </w:tc>
        <w:tc>
          <w:tcPr>
            <w:tcW w:w="2573" w:type="dxa"/>
            <w:gridSpan w:val="3"/>
            <w:vAlign w:val="center"/>
          </w:tcPr>
          <w:p w14:paraId="351C0F7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化妆师</w:t>
            </w:r>
          </w:p>
        </w:tc>
        <w:tc>
          <w:tcPr>
            <w:tcW w:w="675" w:type="dxa"/>
            <w:vAlign w:val="center"/>
          </w:tcPr>
          <w:p w14:paraId="108A9C5B">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3</w:t>
            </w:r>
          </w:p>
        </w:tc>
        <w:tc>
          <w:tcPr>
            <w:tcW w:w="723" w:type="dxa"/>
            <w:vAlign w:val="center"/>
          </w:tcPr>
          <w:p w14:paraId="40AC616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309D0B27">
            <w:pPr>
              <w:jc w:val="center"/>
              <w:rPr>
                <w:rFonts w:hint="default" w:ascii="Times New Roman" w:hAnsi="Times New Roman" w:eastAsia="微软雅黑" w:cs="Times New Roman"/>
                <w:sz w:val="18"/>
                <w:szCs w:val="18"/>
              </w:rPr>
            </w:pPr>
          </w:p>
        </w:tc>
        <w:tc>
          <w:tcPr>
            <w:tcW w:w="775" w:type="dxa"/>
            <w:vAlign w:val="center"/>
          </w:tcPr>
          <w:p w14:paraId="13C1A492">
            <w:pPr>
              <w:jc w:val="center"/>
              <w:rPr>
                <w:rFonts w:hint="default" w:ascii="Times New Roman" w:hAnsi="Times New Roman" w:eastAsia="微软雅黑" w:cs="Times New Roman"/>
                <w:sz w:val="18"/>
                <w:szCs w:val="18"/>
              </w:rPr>
            </w:pPr>
          </w:p>
        </w:tc>
        <w:tc>
          <w:tcPr>
            <w:tcW w:w="1276" w:type="dxa"/>
            <w:vAlign w:val="center"/>
          </w:tcPr>
          <w:p w14:paraId="06D340DF">
            <w:pPr>
              <w:jc w:val="center"/>
              <w:rPr>
                <w:rFonts w:hint="default" w:ascii="Times New Roman" w:hAnsi="Times New Roman" w:eastAsia="微软雅黑" w:cs="Times New Roman"/>
                <w:sz w:val="18"/>
                <w:szCs w:val="18"/>
              </w:rPr>
            </w:pPr>
          </w:p>
        </w:tc>
      </w:tr>
      <w:tr w14:paraId="4422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181" w:type="dxa"/>
            <w:gridSpan w:val="9"/>
            <w:vAlign w:val="center"/>
          </w:tcPr>
          <w:p w14:paraId="716C5797">
            <w:pPr>
              <w:tabs>
                <w:tab w:val="left" w:pos="6001"/>
              </w:tabs>
              <w:jc w:val="righ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ab/>
            </w:r>
            <w:r>
              <w:rPr>
                <w:rFonts w:hint="default" w:ascii="Times New Roman" w:hAnsi="Times New Roman" w:eastAsia="微软雅黑" w:cs="Times New Roman"/>
                <w:b/>
                <w:bCs/>
                <w:sz w:val="18"/>
                <w:szCs w:val="18"/>
              </w:rPr>
              <w:t>小计：</w:t>
            </w:r>
          </w:p>
        </w:tc>
        <w:tc>
          <w:tcPr>
            <w:tcW w:w="775" w:type="dxa"/>
            <w:vAlign w:val="center"/>
          </w:tcPr>
          <w:p w14:paraId="4B43EAE8">
            <w:pPr>
              <w:jc w:val="center"/>
              <w:rPr>
                <w:rFonts w:hint="default" w:ascii="Times New Roman" w:hAnsi="Times New Roman" w:eastAsia="微软雅黑" w:cs="Times New Roman"/>
                <w:sz w:val="18"/>
                <w:szCs w:val="18"/>
              </w:rPr>
            </w:pPr>
          </w:p>
        </w:tc>
        <w:tc>
          <w:tcPr>
            <w:tcW w:w="1276" w:type="dxa"/>
            <w:vAlign w:val="center"/>
          </w:tcPr>
          <w:p w14:paraId="64693EFA">
            <w:pPr>
              <w:jc w:val="center"/>
              <w:rPr>
                <w:rFonts w:hint="default" w:ascii="Times New Roman" w:hAnsi="Times New Roman" w:eastAsia="微软雅黑" w:cs="Times New Roman"/>
                <w:sz w:val="18"/>
                <w:szCs w:val="18"/>
              </w:rPr>
            </w:pPr>
          </w:p>
        </w:tc>
      </w:tr>
      <w:tr w14:paraId="44BC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232" w:type="dxa"/>
            <w:gridSpan w:val="11"/>
            <w:shd w:val="clear" w:color="auto" w:fill="9BBB59"/>
            <w:vAlign w:val="center"/>
          </w:tcPr>
          <w:p w14:paraId="34A1F83A">
            <w:pPr>
              <w:jc w:val="center"/>
              <w:rPr>
                <w:rFonts w:hint="default" w:ascii="Times New Roman" w:hAnsi="Times New Roman" w:eastAsia="微软雅黑" w:cs="Times New Roman"/>
                <w:sz w:val="18"/>
                <w:szCs w:val="18"/>
              </w:rPr>
            </w:pPr>
          </w:p>
        </w:tc>
      </w:tr>
      <w:tr w14:paraId="3B1C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9" w:type="dxa"/>
            <w:vMerge w:val="restart"/>
            <w:vAlign w:val="center"/>
          </w:tcPr>
          <w:p w14:paraId="14B12B9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水上表演环节</w:t>
            </w:r>
            <w:r>
              <w:rPr>
                <w:rFonts w:hint="default" w:ascii="Times New Roman" w:hAnsi="Times New Roman" w:eastAsia="微软雅黑" w:cs="Times New Roman"/>
                <w:b/>
                <w:bCs/>
                <w:sz w:val="18"/>
                <w:szCs w:val="18"/>
                <w:highlight w:val="none"/>
              </w:rPr>
              <w:t>（</w:t>
            </w:r>
            <w:r>
              <w:rPr>
                <w:rFonts w:hint="eastAsia" w:ascii="Times New Roman" w:hAnsi="Times New Roman" w:eastAsia="微软雅黑" w:cs="Times New Roman"/>
                <w:b/>
                <w:bCs/>
                <w:sz w:val="18"/>
                <w:szCs w:val="18"/>
                <w:highlight w:val="none"/>
                <w:lang w:val="en-US" w:eastAsia="zh-CN"/>
              </w:rPr>
              <w:t>拟</w:t>
            </w:r>
            <w:r>
              <w:rPr>
                <w:rFonts w:hint="default" w:ascii="Times New Roman" w:hAnsi="Times New Roman" w:eastAsia="微软雅黑" w:cs="Times New Roman"/>
                <w:b/>
                <w:bCs/>
                <w:sz w:val="18"/>
                <w:szCs w:val="18"/>
                <w:highlight w:val="none"/>
              </w:rPr>
              <w:t>5月2日晚</w:t>
            </w:r>
            <w:r>
              <w:rPr>
                <w:rFonts w:hint="default" w:ascii="Times New Roman" w:hAnsi="Times New Roman" w:eastAsia="微软雅黑" w:cs="Times New Roman"/>
                <w:b/>
                <w:bCs/>
                <w:sz w:val="18"/>
                <w:szCs w:val="18"/>
              </w:rPr>
              <w:t>）</w:t>
            </w:r>
          </w:p>
        </w:tc>
        <w:tc>
          <w:tcPr>
            <w:tcW w:w="585" w:type="dxa"/>
            <w:vMerge w:val="restart"/>
            <w:vAlign w:val="center"/>
          </w:tcPr>
          <w:p w14:paraId="636EA91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美陈物料</w:t>
            </w:r>
          </w:p>
        </w:tc>
        <w:tc>
          <w:tcPr>
            <w:tcW w:w="1118" w:type="dxa"/>
            <w:vMerge w:val="restart"/>
            <w:vAlign w:val="center"/>
          </w:tcPr>
          <w:p w14:paraId="6599299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道具采购</w:t>
            </w:r>
          </w:p>
        </w:tc>
        <w:tc>
          <w:tcPr>
            <w:tcW w:w="2573" w:type="dxa"/>
            <w:gridSpan w:val="3"/>
            <w:vAlign w:val="center"/>
          </w:tcPr>
          <w:p w14:paraId="6BE1CFB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夜间水上荷花灯（直径30cm）</w:t>
            </w:r>
          </w:p>
        </w:tc>
        <w:tc>
          <w:tcPr>
            <w:tcW w:w="675" w:type="dxa"/>
            <w:vAlign w:val="center"/>
          </w:tcPr>
          <w:p w14:paraId="50EB72F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w:t>
            </w:r>
          </w:p>
        </w:tc>
        <w:tc>
          <w:tcPr>
            <w:tcW w:w="723" w:type="dxa"/>
            <w:vAlign w:val="center"/>
          </w:tcPr>
          <w:p w14:paraId="73A6E19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个</w:t>
            </w:r>
          </w:p>
        </w:tc>
        <w:tc>
          <w:tcPr>
            <w:tcW w:w="738" w:type="dxa"/>
            <w:vAlign w:val="center"/>
          </w:tcPr>
          <w:p w14:paraId="642A73D1">
            <w:pPr>
              <w:jc w:val="center"/>
              <w:rPr>
                <w:rFonts w:hint="default" w:ascii="Times New Roman" w:hAnsi="Times New Roman" w:eastAsia="微软雅黑" w:cs="Times New Roman"/>
                <w:sz w:val="18"/>
                <w:szCs w:val="18"/>
              </w:rPr>
            </w:pPr>
          </w:p>
        </w:tc>
        <w:tc>
          <w:tcPr>
            <w:tcW w:w="775" w:type="dxa"/>
            <w:vAlign w:val="center"/>
          </w:tcPr>
          <w:p w14:paraId="4BA9F7DC">
            <w:pPr>
              <w:jc w:val="center"/>
              <w:rPr>
                <w:rFonts w:hint="default" w:ascii="Times New Roman" w:hAnsi="Times New Roman" w:eastAsia="微软雅黑" w:cs="Times New Roman"/>
                <w:sz w:val="18"/>
                <w:szCs w:val="18"/>
              </w:rPr>
            </w:pPr>
          </w:p>
        </w:tc>
        <w:tc>
          <w:tcPr>
            <w:tcW w:w="1276" w:type="dxa"/>
            <w:vAlign w:val="center"/>
          </w:tcPr>
          <w:p w14:paraId="52969214">
            <w:pPr>
              <w:jc w:val="center"/>
              <w:rPr>
                <w:rFonts w:hint="default" w:ascii="Times New Roman" w:hAnsi="Times New Roman" w:eastAsia="微软雅黑" w:cs="Times New Roman"/>
                <w:sz w:val="18"/>
                <w:szCs w:val="18"/>
              </w:rPr>
            </w:pPr>
          </w:p>
        </w:tc>
      </w:tr>
      <w:tr w14:paraId="36F5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9" w:type="dxa"/>
            <w:vMerge w:val="continue"/>
            <w:vAlign w:val="center"/>
          </w:tcPr>
          <w:p w14:paraId="5161E0E8">
            <w:pPr>
              <w:jc w:val="center"/>
              <w:rPr>
                <w:rFonts w:hint="default" w:ascii="Times New Roman" w:hAnsi="Times New Roman" w:cs="Times New Roman"/>
              </w:rPr>
            </w:pPr>
          </w:p>
        </w:tc>
        <w:tc>
          <w:tcPr>
            <w:tcW w:w="585" w:type="dxa"/>
            <w:vMerge w:val="continue"/>
            <w:vAlign w:val="center"/>
          </w:tcPr>
          <w:p w14:paraId="756EFD54">
            <w:pPr>
              <w:jc w:val="center"/>
              <w:rPr>
                <w:rFonts w:hint="default" w:ascii="Times New Roman" w:hAnsi="Times New Roman" w:cs="Times New Roman"/>
              </w:rPr>
            </w:pPr>
          </w:p>
        </w:tc>
        <w:tc>
          <w:tcPr>
            <w:tcW w:w="1118" w:type="dxa"/>
            <w:vMerge w:val="continue"/>
            <w:vAlign w:val="center"/>
          </w:tcPr>
          <w:p w14:paraId="4A65B923">
            <w:pPr>
              <w:jc w:val="center"/>
              <w:rPr>
                <w:rFonts w:hint="default" w:ascii="Times New Roman" w:hAnsi="Times New Roman" w:cs="Times New Roman"/>
              </w:rPr>
            </w:pPr>
          </w:p>
        </w:tc>
        <w:tc>
          <w:tcPr>
            <w:tcW w:w="2573" w:type="dxa"/>
            <w:gridSpan w:val="3"/>
            <w:vAlign w:val="center"/>
          </w:tcPr>
          <w:p w14:paraId="3DF9673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5艘表演船只（画舫船或乌篷船）的美化道具（假花、纱幔和其他氛围道具）</w:t>
            </w:r>
          </w:p>
        </w:tc>
        <w:tc>
          <w:tcPr>
            <w:tcW w:w="675" w:type="dxa"/>
            <w:vAlign w:val="center"/>
          </w:tcPr>
          <w:p w14:paraId="23F991C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w:t>
            </w:r>
          </w:p>
        </w:tc>
        <w:tc>
          <w:tcPr>
            <w:tcW w:w="723" w:type="dxa"/>
            <w:vAlign w:val="center"/>
          </w:tcPr>
          <w:p w14:paraId="385B6A1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6E29D8E5">
            <w:pPr>
              <w:jc w:val="center"/>
              <w:rPr>
                <w:rFonts w:hint="default" w:ascii="Times New Roman" w:hAnsi="Times New Roman" w:eastAsia="微软雅黑" w:cs="Times New Roman"/>
                <w:sz w:val="18"/>
                <w:szCs w:val="18"/>
              </w:rPr>
            </w:pPr>
          </w:p>
        </w:tc>
        <w:tc>
          <w:tcPr>
            <w:tcW w:w="775" w:type="dxa"/>
            <w:vAlign w:val="center"/>
          </w:tcPr>
          <w:p w14:paraId="260207E4">
            <w:pPr>
              <w:jc w:val="center"/>
              <w:rPr>
                <w:rFonts w:hint="default" w:ascii="Times New Roman" w:hAnsi="Times New Roman" w:eastAsia="微软雅黑" w:cs="Times New Roman"/>
                <w:sz w:val="18"/>
                <w:szCs w:val="18"/>
              </w:rPr>
            </w:pPr>
          </w:p>
        </w:tc>
        <w:tc>
          <w:tcPr>
            <w:tcW w:w="1276" w:type="dxa"/>
            <w:vAlign w:val="center"/>
          </w:tcPr>
          <w:p w14:paraId="6226F7BD">
            <w:pPr>
              <w:jc w:val="center"/>
              <w:rPr>
                <w:rFonts w:hint="default" w:ascii="Times New Roman" w:hAnsi="Times New Roman" w:eastAsia="微软雅黑" w:cs="Times New Roman"/>
                <w:sz w:val="18"/>
                <w:szCs w:val="18"/>
              </w:rPr>
            </w:pPr>
          </w:p>
        </w:tc>
      </w:tr>
      <w:tr w14:paraId="66DD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9" w:type="dxa"/>
            <w:vMerge w:val="continue"/>
            <w:vAlign w:val="center"/>
          </w:tcPr>
          <w:p w14:paraId="0392DBF2">
            <w:pPr>
              <w:jc w:val="center"/>
              <w:rPr>
                <w:rFonts w:hint="default" w:ascii="Times New Roman" w:hAnsi="Times New Roman" w:eastAsia="微软雅黑" w:cs="Times New Roman"/>
                <w:sz w:val="18"/>
                <w:szCs w:val="18"/>
              </w:rPr>
            </w:pPr>
          </w:p>
        </w:tc>
        <w:tc>
          <w:tcPr>
            <w:tcW w:w="585" w:type="dxa"/>
            <w:vMerge w:val="continue"/>
            <w:vAlign w:val="center"/>
          </w:tcPr>
          <w:p w14:paraId="340C8EB5">
            <w:pPr>
              <w:jc w:val="center"/>
              <w:rPr>
                <w:rFonts w:hint="default" w:ascii="Times New Roman" w:hAnsi="Times New Roman" w:eastAsia="微软雅黑" w:cs="Times New Roman"/>
                <w:sz w:val="18"/>
                <w:szCs w:val="18"/>
              </w:rPr>
            </w:pPr>
          </w:p>
        </w:tc>
        <w:tc>
          <w:tcPr>
            <w:tcW w:w="1118" w:type="dxa"/>
            <w:vMerge w:val="continue"/>
            <w:vAlign w:val="center"/>
          </w:tcPr>
          <w:p w14:paraId="60CB8DA5">
            <w:pPr>
              <w:jc w:val="center"/>
              <w:rPr>
                <w:rFonts w:hint="default" w:ascii="Times New Roman" w:hAnsi="Times New Roman" w:eastAsia="微软雅黑" w:cs="Times New Roman"/>
                <w:sz w:val="18"/>
                <w:szCs w:val="18"/>
              </w:rPr>
            </w:pPr>
          </w:p>
        </w:tc>
        <w:tc>
          <w:tcPr>
            <w:tcW w:w="2573" w:type="dxa"/>
            <w:gridSpan w:val="3"/>
            <w:vAlign w:val="center"/>
          </w:tcPr>
          <w:p w14:paraId="4F1AED3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腰间隐藏式救生圈</w:t>
            </w:r>
          </w:p>
        </w:tc>
        <w:tc>
          <w:tcPr>
            <w:tcW w:w="675" w:type="dxa"/>
            <w:vAlign w:val="center"/>
          </w:tcPr>
          <w:p w14:paraId="2249640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w:t>
            </w:r>
          </w:p>
        </w:tc>
        <w:tc>
          <w:tcPr>
            <w:tcW w:w="723" w:type="dxa"/>
            <w:vAlign w:val="center"/>
          </w:tcPr>
          <w:p w14:paraId="7EF989D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条</w:t>
            </w:r>
          </w:p>
        </w:tc>
        <w:tc>
          <w:tcPr>
            <w:tcW w:w="738" w:type="dxa"/>
            <w:vAlign w:val="center"/>
          </w:tcPr>
          <w:p w14:paraId="7C05CF40">
            <w:pPr>
              <w:jc w:val="center"/>
              <w:rPr>
                <w:rFonts w:hint="default" w:ascii="Times New Roman" w:hAnsi="Times New Roman" w:eastAsia="微软雅黑" w:cs="Times New Roman"/>
                <w:sz w:val="18"/>
                <w:szCs w:val="18"/>
              </w:rPr>
            </w:pPr>
          </w:p>
        </w:tc>
        <w:tc>
          <w:tcPr>
            <w:tcW w:w="775" w:type="dxa"/>
            <w:vAlign w:val="center"/>
          </w:tcPr>
          <w:p w14:paraId="7B9FC0D9">
            <w:pPr>
              <w:jc w:val="center"/>
              <w:rPr>
                <w:rFonts w:hint="default" w:ascii="Times New Roman" w:hAnsi="Times New Roman" w:eastAsia="微软雅黑" w:cs="Times New Roman"/>
                <w:sz w:val="18"/>
                <w:szCs w:val="18"/>
              </w:rPr>
            </w:pPr>
          </w:p>
        </w:tc>
        <w:tc>
          <w:tcPr>
            <w:tcW w:w="1276" w:type="dxa"/>
            <w:vAlign w:val="center"/>
          </w:tcPr>
          <w:p w14:paraId="05ECC210">
            <w:pPr>
              <w:jc w:val="center"/>
              <w:rPr>
                <w:rFonts w:hint="default" w:ascii="Times New Roman" w:hAnsi="Times New Roman" w:eastAsia="微软雅黑" w:cs="Times New Roman"/>
                <w:sz w:val="18"/>
                <w:szCs w:val="18"/>
              </w:rPr>
            </w:pPr>
          </w:p>
        </w:tc>
      </w:tr>
      <w:tr w14:paraId="0387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9" w:type="dxa"/>
            <w:vMerge w:val="continue"/>
            <w:vAlign w:val="center"/>
          </w:tcPr>
          <w:p w14:paraId="514ED1DB">
            <w:pPr>
              <w:jc w:val="center"/>
              <w:rPr>
                <w:rFonts w:hint="default" w:ascii="Times New Roman" w:hAnsi="Times New Roman" w:eastAsia="微软雅黑" w:cs="Times New Roman"/>
                <w:sz w:val="18"/>
                <w:szCs w:val="18"/>
              </w:rPr>
            </w:pPr>
          </w:p>
        </w:tc>
        <w:tc>
          <w:tcPr>
            <w:tcW w:w="585" w:type="dxa"/>
            <w:vMerge w:val="continue"/>
            <w:vAlign w:val="center"/>
          </w:tcPr>
          <w:p w14:paraId="7831F741">
            <w:pPr>
              <w:jc w:val="center"/>
              <w:rPr>
                <w:rFonts w:hint="default" w:ascii="Times New Roman" w:hAnsi="Times New Roman" w:eastAsia="微软雅黑" w:cs="Times New Roman"/>
                <w:sz w:val="18"/>
                <w:szCs w:val="18"/>
              </w:rPr>
            </w:pPr>
          </w:p>
        </w:tc>
        <w:tc>
          <w:tcPr>
            <w:tcW w:w="1118" w:type="dxa"/>
            <w:vMerge w:val="continue"/>
            <w:vAlign w:val="center"/>
          </w:tcPr>
          <w:p w14:paraId="5FF7B211">
            <w:pPr>
              <w:jc w:val="center"/>
              <w:rPr>
                <w:rFonts w:hint="default" w:ascii="Times New Roman" w:hAnsi="Times New Roman" w:eastAsia="微软雅黑" w:cs="Times New Roman"/>
                <w:sz w:val="18"/>
                <w:szCs w:val="18"/>
              </w:rPr>
            </w:pPr>
          </w:p>
        </w:tc>
        <w:tc>
          <w:tcPr>
            <w:tcW w:w="2573" w:type="dxa"/>
            <w:gridSpan w:val="3"/>
            <w:vAlign w:val="center"/>
          </w:tcPr>
          <w:p w14:paraId="3C77230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安全提示警示牌（40cm*60cm，三角形黄色，标明“有电危险”，荧光PVC材质）</w:t>
            </w:r>
          </w:p>
        </w:tc>
        <w:tc>
          <w:tcPr>
            <w:tcW w:w="675" w:type="dxa"/>
            <w:vAlign w:val="center"/>
          </w:tcPr>
          <w:p w14:paraId="41885A4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w:t>
            </w:r>
          </w:p>
        </w:tc>
        <w:tc>
          <w:tcPr>
            <w:tcW w:w="723" w:type="dxa"/>
            <w:vAlign w:val="center"/>
          </w:tcPr>
          <w:p w14:paraId="26FC243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个</w:t>
            </w:r>
          </w:p>
        </w:tc>
        <w:tc>
          <w:tcPr>
            <w:tcW w:w="738" w:type="dxa"/>
            <w:vAlign w:val="center"/>
          </w:tcPr>
          <w:p w14:paraId="32073F2F">
            <w:pPr>
              <w:jc w:val="center"/>
              <w:rPr>
                <w:rFonts w:hint="default" w:ascii="Times New Roman" w:hAnsi="Times New Roman" w:eastAsia="微软雅黑" w:cs="Times New Roman"/>
                <w:sz w:val="18"/>
                <w:szCs w:val="18"/>
              </w:rPr>
            </w:pPr>
          </w:p>
        </w:tc>
        <w:tc>
          <w:tcPr>
            <w:tcW w:w="775" w:type="dxa"/>
            <w:vAlign w:val="center"/>
          </w:tcPr>
          <w:p w14:paraId="0A39B8F3">
            <w:pPr>
              <w:jc w:val="center"/>
              <w:rPr>
                <w:rFonts w:hint="default" w:ascii="Times New Roman" w:hAnsi="Times New Roman" w:eastAsia="微软雅黑" w:cs="Times New Roman"/>
                <w:sz w:val="18"/>
                <w:szCs w:val="18"/>
              </w:rPr>
            </w:pPr>
          </w:p>
        </w:tc>
        <w:tc>
          <w:tcPr>
            <w:tcW w:w="1276" w:type="dxa"/>
            <w:vAlign w:val="center"/>
          </w:tcPr>
          <w:p w14:paraId="5B0FADB0">
            <w:pPr>
              <w:jc w:val="center"/>
              <w:rPr>
                <w:rFonts w:hint="default" w:ascii="Times New Roman" w:hAnsi="Times New Roman" w:eastAsia="微软雅黑" w:cs="Times New Roman"/>
                <w:sz w:val="18"/>
                <w:szCs w:val="18"/>
              </w:rPr>
            </w:pPr>
          </w:p>
        </w:tc>
      </w:tr>
      <w:tr w14:paraId="04B9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9" w:type="dxa"/>
            <w:vMerge w:val="continue"/>
            <w:vAlign w:val="center"/>
          </w:tcPr>
          <w:p w14:paraId="71217FDE">
            <w:pPr>
              <w:jc w:val="center"/>
              <w:rPr>
                <w:rFonts w:hint="default" w:ascii="Times New Roman" w:hAnsi="Times New Roman" w:eastAsia="微软雅黑" w:cs="Times New Roman"/>
                <w:sz w:val="18"/>
                <w:szCs w:val="18"/>
              </w:rPr>
            </w:pPr>
          </w:p>
        </w:tc>
        <w:tc>
          <w:tcPr>
            <w:tcW w:w="585" w:type="dxa"/>
            <w:vMerge w:val="continue"/>
            <w:vAlign w:val="center"/>
          </w:tcPr>
          <w:p w14:paraId="67FAF768">
            <w:pPr>
              <w:jc w:val="center"/>
              <w:rPr>
                <w:rFonts w:hint="default" w:ascii="Times New Roman" w:hAnsi="Times New Roman" w:eastAsia="微软雅黑" w:cs="Times New Roman"/>
                <w:sz w:val="18"/>
                <w:szCs w:val="18"/>
              </w:rPr>
            </w:pPr>
          </w:p>
        </w:tc>
        <w:tc>
          <w:tcPr>
            <w:tcW w:w="1118" w:type="dxa"/>
            <w:vMerge w:val="restart"/>
            <w:vAlign w:val="center"/>
          </w:tcPr>
          <w:p w14:paraId="10D5E876">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场景搭建</w:t>
            </w:r>
            <w:r>
              <w:rPr>
                <w:rFonts w:hint="eastAsia" w:ascii="Times New Roman" w:hAnsi="Times New Roman" w:eastAsia="微软雅黑" w:cs="Times New Roman"/>
                <w:sz w:val="18"/>
                <w:szCs w:val="18"/>
                <w:lang w:eastAsia="zh-CN"/>
              </w:rPr>
              <w:t>（</w:t>
            </w:r>
            <w:r>
              <w:rPr>
                <w:rFonts w:hint="eastAsia" w:ascii="Times New Roman" w:hAnsi="Times New Roman" w:eastAsia="微软雅黑" w:cs="Times New Roman"/>
                <w:sz w:val="18"/>
                <w:szCs w:val="18"/>
                <w:lang w:val="en-US" w:eastAsia="zh-CN"/>
              </w:rPr>
              <w:t>租赁）</w:t>
            </w:r>
          </w:p>
        </w:tc>
        <w:tc>
          <w:tcPr>
            <w:tcW w:w="2573" w:type="dxa"/>
            <w:gridSpan w:val="3"/>
            <w:vAlign w:val="center"/>
          </w:tcPr>
          <w:p w14:paraId="2D334C3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灯光：追光灯2套，单个功率不低于350w，包含接线及人工打灯</w:t>
            </w:r>
          </w:p>
        </w:tc>
        <w:tc>
          <w:tcPr>
            <w:tcW w:w="675" w:type="dxa"/>
            <w:vAlign w:val="center"/>
          </w:tcPr>
          <w:p w14:paraId="56824A31">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2</w:t>
            </w:r>
          </w:p>
        </w:tc>
        <w:tc>
          <w:tcPr>
            <w:tcW w:w="723" w:type="dxa"/>
            <w:vAlign w:val="center"/>
          </w:tcPr>
          <w:p w14:paraId="23FF37B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110A2721">
            <w:pPr>
              <w:jc w:val="center"/>
              <w:rPr>
                <w:rFonts w:hint="default" w:ascii="Times New Roman" w:hAnsi="Times New Roman" w:eastAsia="微软雅黑" w:cs="Times New Roman"/>
                <w:sz w:val="18"/>
                <w:szCs w:val="18"/>
              </w:rPr>
            </w:pPr>
          </w:p>
        </w:tc>
        <w:tc>
          <w:tcPr>
            <w:tcW w:w="775" w:type="dxa"/>
            <w:vAlign w:val="center"/>
          </w:tcPr>
          <w:p w14:paraId="5013CA19">
            <w:pPr>
              <w:jc w:val="center"/>
              <w:rPr>
                <w:rFonts w:hint="default" w:ascii="Times New Roman" w:hAnsi="Times New Roman" w:eastAsia="微软雅黑" w:cs="Times New Roman"/>
                <w:sz w:val="18"/>
                <w:szCs w:val="18"/>
              </w:rPr>
            </w:pPr>
          </w:p>
        </w:tc>
        <w:tc>
          <w:tcPr>
            <w:tcW w:w="1276" w:type="dxa"/>
            <w:vMerge w:val="restart"/>
            <w:vAlign w:val="center"/>
          </w:tcPr>
          <w:p w14:paraId="4D8BCBD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活动当天使用</w:t>
            </w:r>
          </w:p>
        </w:tc>
      </w:tr>
      <w:tr w14:paraId="07C5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9" w:type="dxa"/>
            <w:vMerge w:val="continue"/>
            <w:vAlign w:val="center"/>
          </w:tcPr>
          <w:p w14:paraId="1867EBC5">
            <w:pPr>
              <w:jc w:val="center"/>
              <w:rPr>
                <w:rFonts w:hint="default" w:ascii="Times New Roman" w:hAnsi="Times New Roman" w:cs="Times New Roman"/>
              </w:rPr>
            </w:pPr>
          </w:p>
        </w:tc>
        <w:tc>
          <w:tcPr>
            <w:tcW w:w="585" w:type="dxa"/>
            <w:vMerge w:val="continue"/>
            <w:vAlign w:val="center"/>
          </w:tcPr>
          <w:p w14:paraId="0716FEED">
            <w:pPr>
              <w:jc w:val="center"/>
              <w:rPr>
                <w:rFonts w:hint="default" w:ascii="Times New Roman" w:hAnsi="Times New Roman" w:cs="Times New Roman"/>
              </w:rPr>
            </w:pPr>
          </w:p>
        </w:tc>
        <w:tc>
          <w:tcPr>
            <w:tcW w:w="1118" w:type="dxa"/>
            <w:vMerge w:val="continue"/>
            <w:vAlign w:val="center"/>
          </w:tcPr>
          <w:p w14:paraId="183E7017">
            <w:pPr>
              <w:jc w:val="center"/>
              <w:rPr>
                <w:rFonts w:hint="default" w:ascii="Times New Roman" w:hAnsi="Times New Roman" w:cs="Times New Roman"/>
              </w:rPr>
            </w:pPr>
          </w:p>
        </w:tc>
        <w:tc>
          <w:tcPr>
            <w:tcW w:w="2573" w:type="dxa"/>
            <w:gridSpan w:val="3"/>
            <w:vAlign w:val="center"/>
          </w:tcPr>
          <w:p w14:paraId="2E3C4DF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音响：功率1500w</w:t>
            </w:r>
          </w:p>
        </w:tc>
        <w:tc>
          <w:tcPr>
            <w:tcW w:w="675" w:type="dxa"/>
            <w:vAlign w:val="center"/>
          </w:tcPr>
          <w:p w14:paraId="2E5ED95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63E34C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07BDEEE9">
            <w:pPr>
              <w:jc w:val="center"/>
              <w:rPr>
                <w:rFonts w:hint="default" w:ascii="Times New Roman" w:hAnsi="Times New Roman" w:eastAsia="微软雅黑" w:cs="Times New Roman"/>
                <w:sz w:val="18"/>
                <w:szCs w:val="18"/>
              </w:rPr>
            </w:pPr>
          </w:p>
        </w:tc>
        <w:tc>
          <w:tcPr>
            <w:tcW w:w="775" w:type="dxa"/>
            <w:vAlign w:val="center"/>
          </w:tcPr>
          <w:p w14:paraId="36130E3B">
            <w:pPr>
              <w:jc w:val="center"/>
              <w:rPr>
                <w:rFonts w:hint="default" w:ascii="Times New Roman" w:hAnsi="Times New Roman" w:eastAsia="微软雅黑" w:cs="Times New Roman"/>
                <w:sz w:val="18"/>
                <w:szCs w:val="18"/>
              </w:rPr>
            </w:pPr>
          </w:p>
        </w:tc>
        <w:tc>
          <w:tcPr>
            <w:tcW w:w="1276" w:type="dxa"/>
            <w:vMerge w:val="continue"/>
            <w:vAlign w:val="center"/>
          </w:tcPr>
          <w:p w14:paraId="5DA0BEC9">
            <w:pPr>
              <w:jc w:val="center"/>
              <w:rPr>
                <w:rFonts w:hint="default" w:ascii="Times New Roman" w:hAnsi="Times New Roman" w:eastAsia="微软雅黑" w:cs="Times New Roman"/>
                <w:sz w:val="18"/>
                <w:szCs w:val="18"/>
              </w:rPr>
            </w:pPr>
          </w:p>
        </w:tc>
      </w:tr>
      <w:tr w14:paraId="386D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9" w:type="dxa"/>
            <w:vMerge w:val="continue"/>
            <w:vAlign w:val="center"/>
          </w:tcPr>
          <w:p w14:paraId="579987D4">
            <w:pPr>
              <w:jc w:val="center"/>
              <w:rPr>
                <w:rFonts w:hint="default" w:ascii="Times New Roman" w:hAnsi="Times New Roman" w:eastAsia="微软雅黑" w:cs="Times New Roman"/>
                <w:sz w:val="18"/>
                <w:szCs w:val="18"/>
              </w:rPr>
            </w:pPr>
          </w:p>
        </w:tc>
        <w:tc>
          <w:tcPr>
            <w:tcW w:w="585" w:type="dxa"/>
            <w:vMerge w:val="restart"/>
            <w:vAlign w:val="center"/>
          </w:tcPr>
          <w:p w14:paraId="4CE5151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服务采购</w:t>
            </w:r>
          </w:p>
        </w:tc>
        <w:tc>
          <w:tcPr>
            <w:tcW w:w="1118" w:type="dxa"/>
            <w:vMerge w:val="restart"/>
            <w:vAlign w:val="center"/>
          </w:tcPr>
          <w:p w14:paraId="6388890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人员</w:t>
            </w:r>
          </w:p>
        </w:tc>
        <w:tc>
          <w:tcPr>
            <w:tcW w:w="2573" w:type="dxa"/>
            <w:gridSpan w:val="3"/>
            <w:vAlign w:val="center"/>
          </w:tcPr>
          <w:p w14:paraId="340122F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摄影师：照片内容不少于50张，要求不同角度</w:t>
            </w:r>
          </w:p>
        </w:tc>
        <w:tc>
          <w:tcPr>
            <w:tcW w:w="675" w:type="dxa"/>
            <w:vAlign w:val="center"/>
          </w:tcPr>
          <w:p w14:paraId="55BAA52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5725516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2AA78A4B">
            <w:pPr>
              <w:jc w:val="center"/>
              <w:rPr>
                <w:rFonts w:hint="default" w:ascii="Times New Roman" w:hAnsi="Times New Roman" w:eastAsia="微软雅黑" w:cs="Times New Roman"/>
                <w:sz w:val="18"/>
                <w:szCs w:val="18"/>
              </w:rPr>
            </w:pPr>
          </w:p>
        </w:tc>
        <w:tc>
          <w:tcPr>
            <w:tcW w:w="775" w:type="dxa"/>
            <w:vAlign w:val="center"/>
          </w:tcPr>
          <w:p w14:paraId="6C6CCED0">
            <w:pPr>
              <w:jc w:val="center"/>
              <w:rPr>
                <w:rFonts w:hint="default" w:ascii="Times New Roman" w:hAnsi="Times New Roman" w:eastAsia="微软雅黑" w:cs="Times New Roman"/>
                <w:sz w:val="18"/>
                <w:szCs w:val="18"/>
              </w:rPr>
            </w:pPr>
          </w:p>
        </w:tc>
        <w:tc>
          <w:tcPr>
            <w:tcW w:w="1276" w:type="dxa"/>
            <w:vAlign w:val="center"/>
          </w:tcPr>
          <w:p w14:paraId="7F0ABB77">
            <w:pPr>
              <w:jc w:val="center"/>
              <w:rPr>
                <w:rFonts w:hint="default" w:ascii="Times New Roman" w:hAnsi="Times New Roman" w:eastAsia="微软雅黑" w:cs="Times New Roman"/>
                <w:sz w:val="18"/>
                <w:szCs w:val="18"/>
              </w:rPr>
            </w:pPr>
          </w:p>
        </w:tc>
      </w:tr>
      <w:tr w14:paraId="4A4C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9" w:type="dxa"/>
            <w:vMerge w:val="continue"/>
            <w:vAlign w:val="center"/>
          </w:tcPr>
          <w:p w14:paraId="24AEF78D">
            <w:pPr>
              <w:jc w:val="center"/>
              <w:rPr>
                <w:rFonts w:hint="default" w:ascii="Times New Roman" w:hAnsi="Times New Roman" w:cs="Times New Roman"/>
              </w:rPr>
            </w:pPr>
          </w:p>
        </w:tc>
        <w:tc>
          <w:tcPr>
            <w:tcW w:w="585" w:type="dxa"/>
            <w:vMerge w:val="continue"/>
            <w:vAlign w:val="center"/>
          </w:tcPr>
          <w:p w14:paraId="1D57B898">
            <w:pPr>
              <w:jc w:val="center"/>
              <w:rPr>
                <w:rFonts w:hint="default" w:ascii="Times New Roman" w:hAnsi="Times New Roman" w:cs="Times New Roman"/>
              </w:rPr>
            </w:pPr>
          </w:p>
        </w:tc>
        <w:tc>
          <w:tcPr>
            <w:tcW w:w="1118" w:type="dxa"/>
            <w:vMerge w:val="continue"/>
            <w:vAlign w:val="center"/>
          </w:tcPr>
          <w:p w14:paraId="1FB9A50D">
            <w:pPr>
              <w:jc w:val="center"/>
              <w:rPr>
                <w:rFonts w:hint="default" w:ascii="Times New Roman" w:hAnsi="Times New Roman" w:cs="Times New Roman"/>
              </w:rPr>
            </w:pPr>
          </w:p>
        </w:tc>
        <w:tc>
          <w:tcPr>
            <w:tcW w:w="2573" w:type="dxa"/>
            <w:gridSpan w:val="3"/>
            <w:vAlign w:val="center"/>
          </w:tcPr>
          <w:p w14:paraId="78711EE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摄像师：视频内容包含全过程录制1份，30秒视频1份，1分钟视频1份，3分钟视频1份，横板，4K像素画质</w:t>
            </w:r>
          </w:p>
        </w:tc>
        <w:tc>
          <w:tcPr>
            <w:tcW w:w="675" w:type="dxa"/>
            <w:vAlign w:val="center"/>
          </w:tcPr>
          <w:p w14:paraId="547537E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8C5B64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26BC9FCD">
            <w:pPr>
              <w:jc w:val="center"/>
              <w:rPr>
                <w:rFonts w:hint="default" w:ascii="Times New Roman" w:hAnsi="Times New Roman" w:eastAsia="微软雅黑" w:cs="Times New Roman"/>
                <w:sz w:val="18"/>
                <w:szCs w:val="18"/>
              </w:rPr>
            </w:pPr>
          </w:p>
        </w:tc>
        <w:tc>
          <w:tcPr>
            <w:tcW w:w="775" w:type="dxa"/>
            <w:vAlign w:val="center"/>
          </w:tcPr>
          <w:p w14:paraId="2D4B4162">
            <w:pPr>
              <w:jc w:val="center"/>
              <w:rPr>
                <w:rFonts w:hint="default" w:ascii="Times New Roman" w:hAnsi="Times New Roman" w:eastAsia="微软雅黑" w:cs="Times New Roman"/>
                <w:sz w:val="18"/>
                <w:szCs w:val="18"/>
              </w:rPr>
            </w:pPr>
          </w:p>
        </w:tc>
        <w:tc>
          <w:tcPr>
            <w:tcW w:w="1276" w:type="dxa"/>
            <w:vAlign w:val="center"/>
          </w:tcPr>
          <w:p w14:paraId="3B181223">
            <w:pPr>
              <w:jc w:val="center"/>
              <w:rPr>
                <w:rFonts w:hint="default" w:ascii="Times New Roman" w:hAnsi="Times New Roman" w:eastAsia="微软雅黑" w:cs="Times New Roman"/>
                <w:sz w:val="18"/>
                <w:szCs w:val="18"/>
              </w:rPr>
            </w:pPr>
          </w:p>
        </w:tc>
      </w:tr>
      <w:tr w14:paraId="6AA7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257C91C6">
            <w:pPr>
              <w:jc w:val="center"/>
              <w:rPr>
                <w:rFonts w:hint="default" w:ascii="Times New Roman" w:hAnsi="Times New Roman" w:eastAsia="微软雅黑" w:cs="Times New Roman"/>
                <w:sz w:val="18"/>
                <w:szCs w:val="18"/>
              </w:rPr>
            </w:pPr>
          </w:p>
        </w:tc>
        <w:tc>
          <w:tcPr>
            <w:tcW w:w="585" w:type="dxa"/>
            <w:vMerge w:val="continue"/>
            <w:vAlign w:val="center"/>
          </w:tcPr>
          <w:p w14:paraId="36F1103A">
            <w:pPr>
              <w:jc w:val="center"/>
              <w:rPr>
                <w:rFonts w:hint="default" w:ascii="Times New Roman" w:hAnsi="Times New Roman" w:eastAsia="微软雅黑" w:cs="Times New Roman"/>
                <w:sz w:val="18"/>
                <w:szCs w:val="18"/>
              </w:rPr>
            </w:pPr>
          </w:p>
        </w:tc>
        <w:tc>
          <w:tcPr>
            <w:tcW w:w="1118" w:type="dxa"/>
            <w:vMerge w:val="restart"/>
            <w:vAlign w:val="center"/>
          </w:tcPr>
          <w:p w14:paraId="7AAF2E4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表演</w:t>
            </w:r>
          </w:p>
        </w:tc>
        <w:tc>
          <w:tcPr>
            <w:tcW w:w="2573" w:type="dxa"/>
            <w:gridSpan w:val="3"/>
            <w:vAlign w:val="center"/>
          </w:tcPr>
          <w:p w14:paraId="233CAC7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水上演唱的民乐伴奏：包含妆造和服饰，演奏曲目类型为国风、民族音乐，演奏曲目数量1-3首，单首演奏时长不得少于4分钟；须为中国传统民乐器，乐器种类包括但不限于琵琶、古筝、二胡等，有效演奏时长不低于8分钟，演奏曲目须与演唱曲目契合</w:t>
            </w:r>
          </w:p>
        </w:tc>
        <w:tc>
          <w:tcPr>
            <w:tcW w:w="675" w:type="dxa"/>
            <w:vAlign w:val="center"/>
          </w:tcPr>
          <w:p w14:paraId="59085CD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30DF2AF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7C7FB3F8">
            <w:pPr>
              <w:jc w:val="center"/>
              <w:rPr>
                <w:rFonts w:hint="default" w:ascii="Times New Roman" w:hAnsi="Times New Roman" w:eastAsia="微软雅黑" w:cs="Times New Roman"/>
                <w:sz w:val="18"/>
                <w:szCs w:val="18"/>
              </w:rPr>
            </w:pPr>
          </w:p>
        </w:tc>
        <w:tc>
          <w:tcPr>
            <w:tcW w:w="775" w:type="dxa"/>
            <w:vAlign w:val="center"/>
          </w:tcPr>
          <w:p w14:paraId="23F00D51">
            <w:pPr>
              <w:jc w:val="center"/>
              <w:rPr>
                <w:rFonts w:hint="default" w:ascii="Times New Roman" w:hAnsi="Times New Roman" w:eastAsia="微软雅黑" w:cs="Times New Roman"/>
                <w:sz w:val="18"/>
                <w:szCs w:val="18"/>
              </w:rPr>
            </w:pPr>
          </w:p>
        </w:tc>
        <w:tc>
          <w:tcPr>
            <w:tcW w:w="1276" w:type="dxa"/>
            <w:vAlign w:val="center"/>
          </w:tcPr>
          <w:p w14:paraId="1B8B2F0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2人（服饰和曲目需经甲方确认）</w:t>
            </w:r>
          </w:p>
        </w:tc>
      </w:tr>
      <w:tr w14:paraId="1989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4A282F6C">
            <w:pPr>
              <w:jc w:val="center"/>
              <w:rPr>
                <w:rFonts w:hint="default" w:ascii="Times New Roman" w:hAnsi="Times New Roman" w:cs="Times New Roman"/>
              </w:rPr>
            </w:pPr>
          </w:p>
        </w:tc>
        <w:tc>
          <w:tcPr>
            <w:tcW w:w="585" w:type="dxa"/>
            <w:vMerge w:val="continue"/>
            <w:vAlign w:val="center"/>
          </w:tcPr>
          <w:p w14:paraId="5A593D2E">
            <w:pPr>
              <w:jc w:val="center"/>
              <w:rPr>
                <w:rFonts w:hint="default" w:ascii="Times New Roman" w:hAnsi="Times New Roman" w:cs="Times New Roman"/>
              </w:rPr>
            </w:pPr>
          </w:p>
        </w:tc>
        <w:tc>
          <w:tcPr>
            <w:tcW w:w="1118" w:type="dxa"/>
            <w:vMerge w:val="continue"/>
            <w:vAlign w:val="center"/>
          </w:tcPr>
          <w:p w14:paraId="02B025AB">
            <w:pPr>
              <w:jc w:val="center"/>
              <w:rPr>
                <w:rFonts w:hint="default" w:ascii="Times New Roman" w:hAnsi="Times New Roman" w:cs="Times New Roman"/>
              </w:rPr>
            </w:pPr>
          </w:p>
        </w:tc>
        <w:tc>
          <w:tcPr>
            <w:tcW w:w="2573" w:type="dxa"/>
            <w:gridSpan w:val="3"/>
            <w:vAlign w:val="center"/>
          </w:tcPr>
          <w:p w14:paraId="2E7E295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水上演唱：包含妆造和服饰，演唱曲目类型为国风、民族曲目，演唱曲目数量1-3首；演唱曲目须与民乐伴奏曲目契合，有效演唱时长不低于8分钟</w:t>
            </w:r>
          </w:p>
        </w:tc>
        <w:tc>
          <w:tcPr>
            <w:tcW w:w="675" w:type="dxa"/>
            <w:vAlign w:val="center"/>
          </w:tcPr>
          <w:p w14:paraId="3AA1C60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6B3690C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66A3A54E">
            <w:pPr>
              <w:jc w:val="center"/>
              <w:rPr>
                <w:rFonts w:hint="default" w:ascii="Times New Roman" w:hAnsi="Times New Roman" w:eastAsia="微软雅黑" w:cs="Times New Roman"/>
                <w:sz w:val="18"/>
                <w:szCs w:val="18"/>
              </w:rPr>
            </w:pPr>
          </w:p>
        </w:tc>
        <w:tc>
          <w:tcPr>
            <w:tcW w:w="775" w:type="dxa"/>
            <w:vAlign w:val="center"/>
          </w:tcPr>
          <w:p w14:paraId="275DD0EE">
            <w:pPr>
              <w:jc w:val="center"/>
              <w:rPr>
                <w:rFonts w:hint="default" w:ascii="Times New Roman" w:hAnsi="Times New Roman" w:eastAsia="微软雅黑" w:cs="Times New Roman"/>
                <w:sz w:val="18"/>
                <w:szCs w:val="18"/>
              </w:rPr>
            </w:pPr>
          </w:p>
        </w:tc>
        <w:tc>
          <w:tcPr>
            <w:tcW w:w="1276" w:type="dxa"/>
            <w:vAlign w:val="center"/>
          </w:tcPr>
          <w:p w14:paraId="552506D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服饰和曲目需经甲方确认</w:t>
            </w:r>
          </w:p>
        </w:tc>
      </w:tr>
      <w:tr w14:paraId="685C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088336ED">
            <w:pPr>
              <w:jc w:val="center"/>
              <w:rPr>
                <w:rFonts w:hint="default" w:ascii="Times New Roman" w:hAnsi="Times New Roman" w:eastAsia="微软雅黑" w:cs="Times New Roman"/>
                <w:sz w:val="18"/>
                <w:szCs w:val="18"/>
              </w:rPr>
            </w:pPr>
          </w:p>
        </w:tc>
        <w:tc>
          <w:tcPr>
            <w:tcW w:w="585" w:type="dxa"/>
            <w:vMerge w:val="continue"/>
            <w:vAlign w:val="center"/>
          </w:tcPr>
          <w:p w14:paraId="083C7A3D">
            <w:pPr>
              <w:jc w:val="center"/>
              <w:rPr>
                <w:rFonts w:hint="default" w:ascii="Times New Roman" w:hAnsi="Times New Roman" w:eastAsia="微软雅黑" w:cs="Times New Roman"/>
                <w:sz w:val="18"/>
                <w:szCs w:val="18"/>
              </w:rPr>
            </w:pPr>
          </w:p>
        </w:tc>
        <w:tc>
          <w:tcPr>
            <w:tcW w:w="1118" w:type="dxa"/>
            <w:vMerge w:val="continue"/>
            <w:vAlign w:val="center"/>
          </w:tcPr>
          <w:p w14:paraId="7F02C71A">
            <w:pPr>
              <w:jc w:val="center"/>
              <w:rPr>
                <w:rFonts w:hint="default" w:ascii="Times New Roman" w:hAnsi="Times New Roman" w:eastAsia="微软雅黑" w:cs="Times New Roman"/>
                <w:sz w:val="18"/>
                <w:szCs w:val="18"/>
              </w:rPr>
            </w:pPr>
          </w:p>
        </w:tc>
        <w:tc>
          <w:tcPr>
            <w:tcW w:w="2573" w:type="dxa"/>
            <w:gridSpan w:val="3"/>
            <w:vAlign w:val="center"/>
          </w:tcPr>
          <w:p w14:paraId="2CDEE20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水上民乐合奏：包含妆造和服饰，演奏乐器为中国传统民乐器，且为不同种类，乐器种类包括但不限于琵琶、古筝、二胡等，有效演奏时长不低于8分钟</w:t>
            </w:r>
          </w:p>
        </w:tc>
        <w:tc>
          <w:tcPr>
            <w:tcW w:w="675" w:type="dxa"/>
            <w:vAlign w:val="center"/>
          </w:tcPr>
          <w:p w14:paraId="76B06BD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7D91649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4DCD6E24">
            <w:pPr>
              <w:jc w:val="center"/>
              <w:rPr>
                <w:rFonts w:hint="default" w:ascii="Times New Roman" w:hAnsi="Times New Roman" w:eastAsia="微软雅黑" w:cs="Times New Roman"/>
                <w:sz w:val="18"/>
                <w:szCs w:val="18"/>
              </w:rPr>
            </w:pPr>
          </w:p>
        </w:tc>
        <w:tc>
          <w:tcPr>
            <w:tcW w:w="775" w:type="dxa"/>
            <w:vAlign w:val="center"/>
          </w:tcPr>
          <w:p w14:paraId="5D074134">
            <w:pPr>
              <w:jc w:val="center"/>
              <w:rPr>
                <w:rFonts w:hint="default" w:ascii="Times New Roman" w:hAnsi="Times New Roman" w:eastAsia="微软雅黑" w:cs="Times New Roman"/>
                <w:sz w:val="18"/>
                <w:szCs w:val="18"/>
              </w:rPr>
            </w:pPr>
          </w:p>
        </w:tc>
        <w:tc>
          <w:tcPr>
            <w:tcW w:w="1276" w:type="dxa"/>
            <w:vAlign w:val="center"/>
          </w:tcPr>
          <w:p w14:paraId="7A5D57D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2人（服饰和曲目需经甲方确认）</w:t>
            </w:r>
          </w:p>
        </w:tc>
      </w:tr>
      <w:tr w14:paraId="6C8D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22BF4A15">
            <w:pPr>
              <w:jc w:val="center"/>
              <w:rPr>
                <w:rFonts w:hint="default" w:ascii="Times New Roman" w:hAnsi="Times New Roman" w:eastAsia="微软雅黑" w:cs="Times New Roman"/>
                <w:sz w:val="18"/>
                <w:szCs w:val="18"/>
              </w:rPr>
            </w:pPr>
          </w:p>
        </w:tc>
        <w:tc>
          <w:tcPr>
            <w:tcW w:w="585" w:type="dxa"/>
            <w:vMerge w:val="continue"/>
            <w:vAlign w:val="center"/>
          </w:tcPr>
          <w:p w14:paraId="69FF6E74">
            <w:pPr>
              <w:jc w:val="center"/>
              <w:rPr>
                <w:rFonts w:hint="default" w:ascii="Times New Roman" w:hAnsi="Times New Roman" w:eastAsia="微软雅黑" w:cs="Times New Roman"/>
                <w:sz w:val="18"/>
                <w:szCs w:val="18"/>
              </w:rPr>
            </w:pPr>
          </w:p>
        </w:tc>
        <w:tc>
          <w:tcPr>
            <w:tcW w:w="1118" w:type="dxa"/>
            <w:vMerge w:val="continue"/>
            <w:vAlign w:val="center"/>
          </w:tcPr>
          <w:p w14:paraId="073D3D86">
            <w:pPr>
              <w:jc w:val="center"/>
              <w:rPr>
                <w:rFonts w:hint="default" w:ascii="Times New Roman" w:hAnsi="Times New Roman" w:eastAsia="微软雅黑" w:cs="Times New Roman"/>
                <w:sz w:val="18"/>
                <w:szCs w:val="18"/>
              </w:rPr>
            </w:pPr>
          </w:p>
        </w:tc>
        <w:tc>
          <w:tcPr>
            <w:tcW w:w="2573" w:type="dxa"/>
            <w:gridSpan w:val="3"/>
            <w:vAlign w:val="center"/>
          </w:tcPr>
          <w:p w14:paraId="536DE7F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水上舞蹈表演：包含妆造和服饰，演员需有水上表演经验，有效表演时长不少于8分钟</w:t>
            </w:r>
          </w:p>
        </w:tc>
        <w:tc>
          <w:tcPr>
            <w:tcW w:w="675" w:type="dxa"/>
            <w:vAlign w:val="center"/>
          </w:tcPr>
          <w:p w14:paraId="3A67CD1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3B348CB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6A07A870">
            <w:pPr>
              <w:jc w:val="center"/>
              <w:rPr>
                <w:rFonts w:hint="default" w:ascii="Times New Roman" w:hAnsi="Times New Roman" w:eastAsia="微软雅黑" w:cs="Times New Roman"/>
                <w:sz w:val="18"/>
                <w:szCs w:val="18"/>
              </w:rPr>
            </w:pPr>
          </w:p>
        </w:tc>
        <w:tc>
          <w:tcPr>
            <w:tcW w:w="775" w:type="dxa"/>
            <w:vAlign w:val="center"/>
          </w:tcPr>
          <w:p w14:paraId="42D5CDF8">
            <w:pPr>
              <w:jc w:val="center"/>
              <w:rPr>
                <w:rFonts w:hint="default" w:ascii="Times New Roman" w:hAnsi="Times New Roman" w:eastAsia="微软雅黑" w:cs="Times New Roman"/>
                <w:sz w:val="18"/>
                <w:szCs w:val="18"/>
              </w:rPr>
            </w:pPr>
          </w:p>
        </w:tc>
        <w:tc>
          <w:tcPr>
            <w:tcW w:w="1276" w:type="dxa"/>
            <w:vAlign w:val="center"/>
          </w:tcPr>
          <w:p w14:paraId="20C792D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3人（服饰和曲目需经甲方确认）</w:t>
            </w:r>
          </w:p>
        </w:tc>
      </w:tr>
      <w:tr w14:paraId="0AD8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612AF98B">
            <w:pPr>
              <w:jc w:val="center"/>
              <w:rPr>
                <w:rFonts w:hint="default" w:ascii="Times New Roman" w:hAnsi="Times New Roman" w:eastAsia="微软雅黑" w:cs="Times New Roman"/>
                <w:sz w:val="18"/>
                <w:szCs w:val="18"/>
              </w:rPr>
            </w:pPr>
          </w:p>
        </w:tc>
        <w:tc>
          <w:tcPr>
            <w:tcW w:w="585" w:type="dxa"/>
            <w:vMerge w:val="continue"/>
            <w:vAlign w:val="center"/>
          </w:tcPr>
          <w:p w14:paraId="38849141">
            <w:pPr>
              <w:jc w:val="center"/>
              <w:rPr>
                <w:rFonts w:hint="default" w:ascii="Times New Roman" w:hAnsi="Times New Roman" w:eastAsia="微软雅黑" w:cs="Times New Roman"/>
                <w:sz w:val="18"/>
                <w:szCs w:val="18"/>
              </w:rPr>
            </w:pPr>
          </w:p>
        </w:tc>
        <w:tc>
          <w:tcPr>
            <w:tcW w:w="1118" w:type="dxa"/>
            <w:vMerge w:val="continue"/>
            <w:vAlign w:val="center"/>
          </w:tcPr>
          <w:p w14:paraId="7B16BE65">
            <w:pPr>
              <w:jc w:val="center"/>
              <w:rPr>
                <w:rFonts w:hint="default" w:ascii="Times New Roman" w:hAnsi="Times New Roman" w:eastAsia="微软雅黑" w:cs="Times New Roman"/>
                <w:sz w:val="18"/>
                <w:szCs w:val="18"/>
              </w:rPr>
            </w:pPr>
          </w:p>
        </w:tc>
        <w:tc>
          <w:tcPr>
            <w:tcW w:w="2573" w:type="dxa"/>
            <w:gridSpan w:val="3"/>
            <w:vAlign w:val="center"/>
          </w:tcPr>
          <w:p w14:paraId="1F4B718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水上包公戏曲演唱：包含妆造和服饰，演唱包公主题戏曲，演唱剧种包括但不限于庐剧、黄梅戏等，有效演唱时长不低于8分钟</w:t>
            </w:r>
          </w:p>
        </w:tc>
        <w:tc>
          <w:tcPr>
            <w:tcW w:w="675" w:type="dxa"/>
            <w:vAlign w:val="center"/>
          </w:tcPr>
          <w:p w14:paraId="14E57C5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9CE398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23736599">
            <w:pPr>
              <w:jc w:val="center"/>
              <w:rPr>
                <w:rFonts w:hint="default" w:ascii="Times New Roman" w:hAnsi="Times New Roman" w:eastAsia="微软雅黑" w:cs="Times New Roman"/>
                <w:sz w:val="18"/>
                <w:szCs w:val="18"/>
              </w:rPr>
            </w:pPr>
          </w:p>
        </w:tc>
        <w:tc>
          <w:tcPr>
            <w:tcW w:w="775" w:type="dxa"/>
            <w:vAlign w:val="center"/>
          </w:tcPr>
          <w:p w14:paraId="39A2A376">
            <w:pPr>
              <w:jc w:val="center"/>
              <w:rPr>
                <w:rFonts w:hint="default" w:ascii="Times New Roman" w:hAnsi="Times New Roman" w:eastAsia="微软雅黑" w:cs="Times New Roman"/>
                <w:sz w:val="18"/>
                <w:szCs w:val="18"/>
              </w:rPr>
            </w:pPr>
          </w:p>
        </w:tc>
        <w:tc>
          <w:tcPr>
            <w:tcW w:w="1276" w:type="dxa"/>
            <w:vAlign w:val="center"/>
          </w:tcPr>
          <w:p w14:paraId="2C4FC22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2人（服饰和曲目需经甲方确认）</w:t>
            </w:r>
          </w:p>
        </w:tc>
      </w:tr>
      <w:tr w14:paraId="0BE4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181" w:type="dxa"/>
            <w:gridSpan w:val="9"/>
            <w:vAlign w:val="center"/>
          </w:tcPr>
          <w:p w14:paraId="44FA9A1B">
            <w:pPr>
              <w:jc w:val="righ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小计：</w:t>
            </w:r>
          </w:p>
        </w:tc>
        <w:tc>
          <w:tcPr>
            <w:tcW w:w="775" w:type="dxa"/>
            <w:vAlign w:val="center"/>
          </w:tcPr>
          <w:p w14:paraId="458AF601">
            <w:pPr>
              <w:jc w:val="center"/>
              <w:rPr>
                <w:rFonts w:hint="default" w:ascii="Times New Roman" w:hAnsi="Times New Roman" w:eastAsia="微软雅黑" w:cs="Times New Roman"/>
                <w:sz w:val="18"/>
                <w:szCs w:val="18"/>
              </w:rPr>
            </w:pPr>
          </w:p>
        </w:tc>
        <w:tc>
          <w:tcPr>
            <w:tcW w:w="1276" w:type="dxa"/>
            <w:vAlign w:val="center"/>
          </w:tcPr>
          <w:p w14:paraId="2D3FD6DA">
            <w:pPr>
              <w:jc w:val="center"/>
              <w:rPr>
                <w:rFonts w:hint="default" w:ascii="Times New Roman" w:hAnsi="Times New Roman" w:eastAsia="微软雅黑" w:cs="Times New Roman"/>
                <w:sz w:val="18"/>
                <w:szCs w:val="18"/>
              </w:rPr>
            </w:pPr>
          </w:p>
        </w:tc>
      </w:tr>
      <w:tr w14:paraId="23EE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232" w:type="dxa"/>
            <w:gridSpan w:val="11"/>
            <w:shd w:val="clear" w:color="auto" w:fill="9BBB59"/>
            <w:vAlign w:val="center"/>
          </w:tcPr>
          <w:p w14:paraId="131812E9">
            <w:pPr>
              <w:jc w:val="center"/>
              <w:rPr>
                <w:rFonts w:hint="default" w:ascii="Times New Roman" w:hAnsi="Times New Roman" w:eastAsia="微软雅黑" w:cs="Times New Roman"/>
                <w:sz w:val="18"/>
                <w:szCs w:val="18"/>
              </w:rPr>
            </w:pPr>
          </w:p>
        </w:tc>
      </w:tr>
      <w:tr w14:paraId="578D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69" w:type="dxa"/>
            <w:vMerge w:val="restart"/>
            <w:vAlign w:val="center"/>
          </w:tcPr>
          <w:p w14:paraId="37508015">
            <w:pPr>
              <w:jc w:val="center"/>
              <w:rPr>
                <w:rFonts w:hint="default" w:ascii="Times New Roman" w:hAnsi="Times New Roman" w:eastAsia="微软雅黑" w:cs="Times New Roman"/>
                <w:sz w:val="18"/>
                <w:szCs w:val="18"/>
              </w:rPr>
            </w:pPr>
            <w:r>
              <w:rPr>
                <w:rFonts w:hint="eastAsia" w:ascii="Times New Roman" w:hAnsi="Times New Roman" w:eastAsia="微软雅黑" w:cs="Times New Roman"/>
                <w:b/>
                <w:bCs/>
                <w:sz w:val="18"/>
                <w:szCs w:val="18"/>
                <w:lang w:val="en-US" w:eastAsia="zh-CN"/>
              </w:rPr>
              <w:t>拟</w:t>
            </w:r>
            <w:r>
              <w:rPr>
                <w:rFonts w:hint="default" w:ascii="Times New Roman" w:hAnsi="Times New Roman" w:eastAsia="微软雅黑" w:cs="Times New Roman"/>
                <w:b/>
                <w:bCs/>
                <w:sz w:val="18"/>
                <w:szCs w:val="18"/>
              </w:rPr>
              <w:t>4月19日-5月3日</w:t>
            </w:r>
            <w:r>
              <w:rPr>
                <w:rFonts w:hint="default" w:ascii="Times New Roman" w:hAnsi="Times New Roman" w:eastAsia="微软雅黑" w:cs="Times New Roman"/>
                <w:b/>
                <w:bCs/>
                <w:sz w:val="18"/>
                <w:szCs w:val="18"/>
                <w:highlight w:val="none"/>
              </w:rPr>
              <w:t>点位活动</w:t>
            </w:r>
          </w:p>
        </w:tc>
        <w:tc>
          <w:tcPr>
            <w:tcW w:w="585" w:type="dxa"/>
            <w:vMerge w:val="restart"/>
            <w:vAlign w:val="center"/>
          </w:tcPr>
          <w:p w14:paraId="2915F85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美陈物料</w:t>
            </w:r>
          </w:p>
        </w:tc>
        <w:tc>
          <w:tcPr>
            <w:tcW w:w="1118" w:type="dxa"/>
            <w:vMerge w:val="restart"/>
            <w:vAlign w:val="center"/>
          </w:tcPr>
          <w:p w14:paraId="72EDE89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道具采购</w:t>
            </w:r>
          </w:p>
        </w:tc>
        <w:tc>
          <w:tcPr>
            <w:tcW w:w="1264" w:type="dxa"/>
            <w:gridSpan w:val="2"/>
            <w:vAlign w:val="center"/>
          </w:tcPr>
          <w:p w14:paraId="4164464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团扇DIY活动所需道具：</w:t>
            </w:r>
          </w:p>
        </w:tc>
        <w:tc>
          <w:tcPr>
            <w:tcW w:w="1309" w:type="dxa"/>
            <w:vAlign w:val="center"/>
          </w:tcPr>
          <w:p w14:paraId="3DB8A02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素色团扇与涂色颜料</w:t>
            </w:r>
          </w:p>
        </w:tc>
        <w:tc>
          <w:tcPr>
            <w:tcW w:w="675" w:type="dxa"/>
            <w:vAlign w:val="center"/>
          </w:tcPr>
          <w:p w14:paraId="0712C9B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w:t>
            </w:r>
          </w:p>
        </w:tc>
        <w:tc>
          <w:tcPr>
            <w:tcW w:w="723" w:type="dxa"/>
            <w:vAlign w:val="center"/>
          </w:tcPr>
          <w:p w14:paraId="1A1996B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729AC3B3">
            <w:pPr>
              <w:jc w:val="center"/>
              <w:rPr>
                <w:rFonts w:hint="default" w:ascii="Times New Roman" w:hAnsi="Times New Roman" w:eastAsia="微软雅黑" w:cs="Times New Roman"/>
                <w:sz w:val="18"/>
                <w:szCs w:val="18"/>
              </w:rPr>
            </w:pPr>
          </w:p>
        </w:tc>
        <w:tc>
          <w:tcPr>
            <w:tcW w:w="775" w:type="dxa"/>
            <w:vAlign w:val="center"/>
          </w:tcPr>
          <w:p w14:paraId="0C3A6545">
            <w:pPr>
              <w:jc w:val="center"/>
              <w:rPr>
                <w:rFonts w:hint="default" w:ascii="Times New Roman" w:hAnsi="Times New Roman" w:eastAsia="微软雅黑" w:cs="Times New Roman"/>
                <w:sz w:val="18"/>
                <w:szCs w:val="18"/>
              </w:rPr>
            </w:pPr>
          </w:p>
        </w:tc>
        <w:tc>
          <w:tcPr>
            <w:tcW w:w="1276" w:type="dxa"/>
            <w:vAlign w:val="center"/>
          </w:tcPr>
          <w:p w14:paraId="62B8687C">
            <w:pPr>
              <w:jc w:val="center"/>
              <w:rPr>
                <w:rFonts w:hint="default" w:ascii="Times New Roman" w:hAnsi="Times New Roman" w:eastAsia="微软雅黑" w:cs="Times New Roman"/>
                <w:sz w:val="18"/>
                <w:szCs w:val="18"/>
              </w:rPr>
            </w:pPr>
          </w:p>
        </w:tc>
      </w:tr>
      <w:tr w14:paraId="42D7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69" w:type="dxa"/>
            <w:vMerge w:val="continue"/>
            <w:vAlign w:val="center"/>
          </w:tcPr>
          <w:p w14:paraId="63E081B3">
            <w:pPr>
              <w:jc w:val="center"/>
              <w:rPr>
                <w:rFonts w:hint="default" w:ascii="Times New Roman" w:hAnsi="Times New Roman" w:eastAsia="微软雅黑" w:cs="Times New Roman"/>
                <w:sz w:val="18"/>
                <w:szCs w:val="18"/>
              </w:rPr>
            </w:pPr>
          </w:p>
        </w:tc>
        <w:tc>
          <w:tcPr>
            <w:tcW w:w="585" w:type="dxa"/>
            <w:vMerge w:val="continue"/>
            <w:vAlign w:val="center"/>
          </w:tcPr>
          <w:p w14:paraId="36DC8D77">
            <w:pPr>
              <w:jc w:val="center"/>
              <w:rPr>
                <w:rFonts w:hint="default" w:ascii="Times New Roman" w:hAnsi="Times New Roman" w:eastAsia="微软雅黑" w:cs="Times New Roman"/>
                <w:sz w:val="18"/>
                <w:szCs w:val="18"/>
              </w:rPr>
            </w:pPr>
          </w:p>
        </w:tc>
        <w:tc>
          <w:tcPr>
            <w:tcW w:w="1118" w:type="dxa"/>
            <w:vMerge w:val="continue"/>
            <w:vAlign w:val="center"/>
          </w:tcPr>
          <w:p w14:paraId="462BD51D">
            <w:pPr>
              <w:jc w:val="center"/>
              <w:rPr>
                <w:rFonts w:hint="default" w:ascii="Times New Roman" w:hAnsi="Times New Roman" w:eastAsia="微软雅黑" w:cs="Times New Roman"/>
                <w:sz w:val="18"/>
                <w:szCs w:val="18"/>
              </w:rPr>
            </w:pPr>
          </w:p>
        </w:tc>
        <w:tc>
          <w:tcPr>
            <w:tcW w:w="1264" w:type="dxa"/>
            <w:gridSpan w:val="2"/>
            <w:vAlign w:val="center"/>
          </w:tcPr>
          <w:p w14:paraId="1A9B8CE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纸鸢DIY活动所需道具</w:t>
            </w:r>
          </w:p>
        </w:tc>
        <w:tc>
          <w:tcPr>
            <w:tcW w:w="1309" w:type="dxa"/>
            <w:vAlign w:val="center"/>
          </w:tcPr>
          <w:p w14:paraId="19BE18B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空白纸鸢包含风筝线与涂色颜料</w:t>
            </w:r>
          </w:p>
        </w:tc>
        <w:tc>
          <w:tcPr>
            <w:tcW w:w="675" w:type="dxa"/>
            <w:vAlign w:val="center"/>
          </w:tcPr>
          <w:p w14:paraId="4D680CA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w:t>
            </w:r>
          </w:p>
        </w:tc>
        <w:tc>
          <w:tcPr>
            <w:tcW w:w="723" w:type="dxa"/>
            <w:vAlign w:val="center"/>
          </w:tcPr>
          <w:p w14:paraId="5C7A66A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03364C64">
            <w:pPr>
              <w:jc w:val="center"/>
              <w:rPr>
                <w:rFonts w:hint="default" w:ascii="Times New Roman" w:hAnsi="Times New Roman" w:eastAsia="微软雅黑" w:cs="Times New Roman"/>
                <w:sz w:val="18"/>
                <w:szCs w:val="18"/>
              </w:rPr>
            </w:pPr>
          </w:p>
        </w:tc>
        <w:tc>
          <w:tcPr>
            <w:tcW w:w="775" w:type="dxa"/>
            <w:vAlign w:val="center"/>
          </w:tcPr>
          <w:p w14:paraId="5EC190A6">
            <w:pPr>
              <w:jc w:val="center"/>
              <w:rPr>
                <w:rFonts w:hint="default" w:ascii="Times New Roman" w:hAnsi="Times New Roman" w:eastAsia="微软雅黑" w:cs="Times New Roman"/>
                <w:sz w:val="18"/>
                <w:szCs w:val="18"/>
              </w:rPr>
            </w:pPr>
          </w:p>
        </w:tc>
        <w:tc>
          <w:tcPr>
            <w:tcW w:w="1276" w:type="dxa"/>
            <w:vAlign w:val="center"/>
          </w:tcPr>
          <w:p w14:paraId="4E8C9E9D">
            <w:pPr>
              <w:jc w:val="center"/>
              <w:rPr>
                <w:rFonts w:hint="default" w:ascii="Times New Roman" w:hAnsi="Times New Roman" w:eastAsia="微软雅黑" w:cs="Times New Roman"/>
                <w:sz w:val="18"/>
                <w:szCs w:val="18"/>
              </w:rPr>
            </w:pPr>
          </w:p>
        </w:tc>
      </w:tr>
      <w:tr w14:paraId="6587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9" w:type="dxa"/>
            <w:vMerge w:val="continue"/>
            <w:vAlign w:val="center"/>
          </w:tcPr>
          <w:p w14:paraId="539AE657">
            <w:pPr>
              <w:jc w:val="center"/>
              <w:rPr>
                <w:rFonts w:hint="default" w:ascii="Times New Roman" w:hAnsi="Times New Roman" w:eastAsia="微软雅黑" w:cs="Times New Roman"/>
                <w:sz w:val="18"/>
                <w:szCs w:val="18"/>
              </w:rPr>
            </w:pPr>
          </w:p>
        </w:tc>
        <w:tc>
          <w:tcPr>
            <w:tcW w:w="585" w:type="dxa"/>
            <w:vMerge w:val="continue"/>
            <w:vAlign w:val="center"/>
          </w:tcPr>
          <w:p w14:paraId="767D5A5F">
            <w:pPr>
              <w:jc w:val="center"/>
              <w:rPr>
                <w:rFonts w:hint="default" w:ascii="Times New Roman" w:hAnsi="Times New Roman" w:eastAsia="微软雅黑" w:cs="Times New Roman"/>
                <w:sz w:val="18"/>
                <w:szCs w:val="18"/>
              </w:rPr>
            </w:pPr>
          </w:p>
        </w:tc>
        <w:tc>
          <w:tcPr>
            <w:tcW w:w="1118" w:type="dxa"/>
            <w:vMerge w:val="continue"/>
            <w:vAlign w:val="center"/>
          </w:tcPr>
          <w:p w14:paraId="78836AEC">
            <w:pPr>
              <w:jc w:val="center"/>
              <w:rPr>
                <w:rFonts w:hint="default" w:ascii="Times New Roman" w:hAnsi="Times New Roman" w:eastAsia="微软雅黑" w:cs="Times New Roman"/>
                <w:sz w:val="18"/>
                <w:szCs w:val="18"/>
              </w:rPr>
            </w:pPr>
          </w:p>
        </w:tc>
        <w:tc>
          <w:tcPr>
            <w:tcW w:w="1264" w:type="dxa"/>
            <w:gridSpan w:val="2"/>
            <w:vAlign w:val="center"/>
          </w:tcPr>
          <w:p w14:paraId="64A9DF5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茶百戏活动所需道具</w:t>
            </w:r>
          </w:p>
        </w:tc>
        <w:tc>
          <w:tcPr>
            <w:tcW w:w="1309" w:type="dxa"/>
            <w:vAlign w:val="center"/>
          </w:tcPr>
          <w:p w14:paraId="7B88F3F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茶具及相关摆设</w:t>
            </w:r>
          </w:p>
        </w:tc>
        <w:tc>
          <w:tcPr>
            <w:tcW w:w="675" w:type="dxa"/>
            <w:vAlign w:val="center"/>
          </w:tcPr>
          <w:p w14:paraId="63E9CCF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w:t>
            </w:r>
          </w:p>
        </w:tc>
        <w:tc>
          <w:tcPr>
            <w:tcW w:w="723" w:type="dxa"/>
            <w:vAlign w:val="center"/>
          </w:tcPr>
          <w:p w14:paraId="337E7D4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1B69210F">
            <w:pPr>
              <w:jc w:val="center"/>
              <w:rPr>
                <w:rFonts w:hint="default" w:ascii="Times New Roman" w:hAnsi="Times New Roman" w:eastAsia="微软雅黑" w:cs="Times New Roman"/>
                <w:sz w:val="18"/>
                <w:szCs w:val="18"/>
              </w:rPr>
            </w:pPr>
          </w:p>
        </w:tc>
        <w:tc>
          <w:tcPr>
            <w:tcW w:w="775" w:type="dxa"/>
            <w:vAlign w:val="center"/>
          </w:tcPr>
          <w:p w14:paraId="2B26038F">
            <w:pPr>
              <w:jc w:val="center"/>
              <w:rPr>
                <w:rFonts w:hint="default" w:ascii="Times New Roman" w:hAnsi="Times New Roman" w:eastAsia="微软雅黑" w:cs="Times New Roman"/>
                <w:sz w:val="18"/>
                <w:szCs w:val="18"/>
              </w:rPr>
            </w:pPr>
          </w:p>
        </w:tc>
        <w:tc>
          <w:tcPr>
            <w:tcW w:w="1276" w:type="dxa"/>
            <w:vAlign w:val="center"/>
          </w:tcPr>
          <w:p w14:paraId="62BA7128">
            <w:pPr>
              <w:jc w:val="center"/>
              <w:rPr>
                <w:rFonts w:hint="default" w:ascii="Times New Roman" w:hAnsi="Times New Roman" w:eastAsia="微软雅黑" w:cs="Times New Roman"/>
                <w:sz w:val="18"/>
                <w:szCs w:val="18"/>
              </w:rPr>
            </w:pPr>
          </w:p>
        </w:tc>
      </w:tr>
      <w:tr w14:paraId="0DCD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69" w:type="dxa"/>
            <w:vMerge w:val="continue"/>
            <w:vAlign w:val="center"/>
          </w:tcPr>
          <w:p w14:paraId="5E2A71DF">
            <w:pPr>
              <w:jc w:val="center"/>
              <w:rPr>
                <w:rFonts w:hint="default" w:ascii="Times New Roman" w:hAnsi="Times New Roman" w:cs="Times New Roman"/>
              </w:rPr>
            </w:pPr>
          </w:p>
        </w:tc>
        <w:tc>
          <w:tcPr>
            <w:tcW w:w="585" w:type="dxa"/>
            <w:vMerge w:val="continue"/>
            <w:vAlign w:val="center"/>
          </w:tcPr>
          <w:p w14:paraId="6DE9D9D1">
            <w:pPr>
              <w:jc w:val="center"/>
              <w:rPr>
                <w:rFonts w:hint="default" w:ascii="Times New Roman" w:hAnsi="Times New Roman" w:cs="Times New Roman"/>
              </w:rPr>
            </w:pPr>
          </w:p>
        </w:tc>
        <w:tc>
          <w:tcPr>
            <w:tcW w:w="1118" w:type="dxa"/>
            <w:vMerge w:val="continue"/>
            <w:vAlign w:val="center"/>
          </w:tcPr>
          <w:p w14:paraId="72098258">
            <w:pPr>
              <w:jc w:val="center"/>
              <w:rPr>
                <w:rFonts w:hint="default" w:ascii="Times New Roman" w:hAnsi="Times New Roman" w:cs="Times New Roman"/>
              </w:rPr>
            </w:pPr>
          </w:p>
        </w:tc>
        <w:tc>
          <w:tcPr>
            <w:tcW w:w="1264" w:type="dxa"/>
            <w:gridSpan w:val="2"/>
            <w:vMerge w:val="restart"/>
            <w:vAlign w:val="center"/>
          </w:tcPr>
          <w:p w14:paraId="77FFA2E7">
            <w:pPr>
              <w:jc w:val="center"/>
              <w:rPr>
                <w:rFonts w:hint="default" w:ascii="Times New Roman" w:hAnsi="Times New Roman" w:cs="Times New Roman"/>
              </w:rPr>
            </w:pPr>
            <w:r>
              <w:rPr>
                <w:rFonts w:hint="default" w:ascii="Times New Roman" w:hAnsi="Times New Roman" w:eastAsia="微软雅黑" w:cs="Times New Roman"/>
                <w:sz w:val="18"/>
                <w:szCs w:val="18"/>
              </w:rPr>
              <w:t>古风运动会活动所需道具</w:t>
            </w:r>
          </w:p>
        </w:tc>
        <w:tc>
          <w:tcPr>
            <w:tcW w:w="1309" w:type="dxa"/>
            <w:vAlign w:val="center"/>
          </w:tcPr>
          <w:p w14:paraId="49BAF68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投壶道具（古风投壶3个与羽箭3组）</w:t>
            </w:r>
          </w:p>
        </w:tc>
        <w:tc>
          <w:tcPr>
            <w:tcW w:w="675" w:type="dxa"/>
            <w:vAlign w:val="center"/>
          </w:tcPr>
          <w:p w14:paraId="7601E55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6C6346E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5B3331D6">
            <w:pPr>
              <w:jc w:val="center"/>
              <w:rPr>
                <w:rFonts w:hint="default" w:ascii="Times New Roman" w:hAnsi="Times New Roman" w:eastAsia="微软雅黑" w:cs="Times New Roman"/>
                <w:sz w:val="18"/>
                <w:szCs w:val="18"/>
              </w:rPr>
            </w:pPr>
          </w:p>
        </w:tc>
        <w:tc>
          <w:tcPr>
            <w:tcW w:w="775" w:type="dxa"/>
            <w:vAlign w:val="center"/>
          </w:tcPr>
          <w:p w14:paraId="37A3464F">
            <w:pPr>
              <w:jc w:val="center"/>
              <w:rPr>
                <w:rFonts w:hint="default" w:ascii="Times New Roman" w:hAnsi="Times New Roman" w:eastAsia="微软雅黑" w:cs="Times New Roman"/>
                <w:sz w:val="18"/>
                <w:szCs w:val="18"/>
              </w:rPr>
            </w:pPr>
          </w:p>
        </w:tc>
        <w:tc>
          <w:tcPr>
            <w:tcW w:w="1276" w:type="dxa"/>
            <w:vAlign w:val="center"/>
          </w:tcPr>
          <w:p w14:paraId="4EDE090B">
            <w:pPr>
              <w:jc w:val="center"/>
              <w:rPr>
                <w:rFonts w:hint="default" w:ascii="Times New Roman" w:hAnsi="Times New Roman" w:eastAsia="微软雅黑" w:cs="Times New Roman"/>
                <w:sz w:val="18"/>
                <w:szCs w:val="18"/>
              </w:rPr>
            </w:pPr>
          </w:p>
        </w:tc>
      </w:tr>
      <w:tr w14:paraId="5CA1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69" w:type="dxa"/>
            <w:vMerge w:val="continue"/>
            <w:vAlign w:val="center"/>
          </w:tcPr>
          <w:p w14:paraId="1294D4BD">
            <w:pPr>
              <w:jc w:val="center"/>
              <w:rPr>
                <w:rFonts w:hint="default" w:ascii="Times New Roman" w:hAnsi="Times New Roman" w:cs="Times New Roman"/>
              </w:rPr>
            </w:pPr>
          </w:p>
        </w:tc>
        <w:tc>
          <w:tcPr>
            <w:tcW w:w="585" w:type="dxa"/>
            <w:vMerge w:val="continue"/>
            <w:vAlign w:val="center"/>
          </w:tcPr>
          <w:p w14:paraId="1FF722D1">
            <w:pPr>
              <w:jc w:val="center"/>
              <w:rPr>
                <w:rFonts w:hint="default" w:ascii="Times New Roman" w:hAnsi="Times New Roman" w:cs="Times New Roman"/>
              </w:rPr>
            </w:pPr>
          </w:p>
        </w:tc>
        <w:tc>
          <w:tcPr>
            <w:tcW w:w="1118" w:type="dxa"/>
            <w:vMerge w:val="continue"/>
            <w:vAlign w:val="center"/>
          </w:tcPr>
          <w:p w14:paraId="009650FF">
            <w:pPr>
              <w:jc w:val="center"/>
              <w:rPr>
                <w:rFonts w:hint="default" w:ascii="Times New Roman" w:hAnsi="Times New Roman" w:cs="Times New Roman"/>
              </w:rPr>
            </w:pPr>
          </w:p>
        </w:tc>
        <w:tc>
          <w:tcPr>
            <w:tcW w:w="1264" w:type="dxa"/>
            <w:gridSpan w:val="2"/>
            <w:vMerge w:val="continue"/>
            <w:vAlign w:val="center"/>
          </w:tcPr>
          <w:p w14:paraId="4464EF99">
            <w:pPr>
              <w:jc w:val="center"/>
              <w:rPr>
                <w:rFonts w:hint="default" w:ascii="Times New Roman" w:hAnsi="Times New Roman" w:cs="Times New Roman"/>
              </w:rPr>
            </w:pPr>
          </w:p>
        </w:tc>
        <w:tc>
          <w:tcPr>
            <w:tcW w:w="1309" w:type="dxa"/>
            <w:vAlign w:val="center"/>
          </w:tcPr>
          <w:p w14:paraId="2EE2295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锤丸道具（球门一个，球杆与球3组）</w:t>
            </w:r>
          </w:p>
        </w:tc>
        <w:tc>
          <w:tcPr>
            <w:tcW w:w="675" w:type="dxa"/>
            <w:vAlign w:val="center"/>
          </w:tcPr>
          <w:p w14:paraId="2D77FAE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6DF15EA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7D05035C">
            <w:pPr>
              <w:jc w:val="center"/>
              <w:rPr>
                <w:rFonts w:hint="default" w:ascii="Times New Roman" w:hAnsi="Times New Roman" w:eastAsia="微软雅黑" w:cs="Times New Roman"/>
                <w:sz w:val="18"/>
                <w:szCs w:val="18"/>
              </w:rPr>
            </w:pPr>
          </w:p>
        </w:tc>
        <w:tc>
          <w:tcPr>
            <w:tcW w:w="775" w:type="dxa"/>
            <w:vAlign w:val="center"/>
          </w:tcPr>
          <w:p w14:paraId="541EAA77">
            <w:pPr>
              <w:jc w:val="center"/>
              <w:rPr>
                <w:rFonts w:hint="default" w:ascii="Times New Roman" w:hAnsi="Times New Roman" w:eastAsia="微软雅黑" w:cs="Times New Roman"/>
                <w:sz w:val="18"/>
                <w:szCs w:val="18"/>
              </w:rPr>
            </w:pPr>
          </w:p>
        </w:tc>
        <w:tc>
          <w:tcPr>
            <w:tcW w:w="1276" w:type="dxa"/>
            <w:vAlign w:val="center"/>
          </w:tcPr>
          <w:p w14:paraId="3855A95E">
            <w:pPr>
              <w:jc w:val="center"/>
              <w:rPr>
                <w:rFonts w:hint="default" w:ascii="Times New Roman" w:hAnsi="Times New Roman" w:eastAsia="微软雅黑" w:cs="Times New Roman"/>
                <w:sz w:val="18"/>
                <w:szCs w:val="18"/>
              </w:rPr>
            </w:pPr>
          </w:p>
        </w:tc>
      </w:tr>
      <w:tr w14:paraId="75C2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69" w:type="dxa"/>
            <w:vMerge w:val="continue"/>
            <w:vAlign w:val="center"/>
          </w:tcPr>
          <w:p w14:paraId="72B202CA">
            <w:pPr>
              <w:jc w:val="center"/>
              <w:rPr>
                <w:rFonts w:hint="default" w:ascii="Times New Roman" w:hAnsi="Times New Roman" w:cs="Times New Roman"/>
              </w:rPr>
            </w:pPr>
          </w:p>
        </w:tc>
        <w:tc>
          <w:tcPr>
            <w:tcW w:w="585" w:type="dxa"/>
            <w:vMerge w:val="continue"/>
            <w:vAlign w:val="center"/>
          </w:tcPr>
          <w:p w14:paraId="56F77786">
            <w:pPr>
              <w:jc w:val="center"/>
              <w:rPr>
                <w:rFonts w:hint="default" w:ascii="Times New Roman" w:hAnsi="Times New Roman" w:cs="Times New Roman"/>
              </w:rPr>
            </w:pPr>
          </w:p>
        </w:tc>
        <w:tc>
          <w:tcPr>
            <w:tcW w:w="1118" w:type="dxa"/>
            <w:vMerge w:val="continue"/>
            <w:vAlign w:val="center"/>
          </w:tcPr>
          <w:p w14:paraId="3221FF10">
            <w:pPr>
              <w:jc w:val="center"/>
              <w:rPr>
                <w:rFonts w:hint="default" w:ascii="Times New Roman" w:hAnsi="Times New Roman" w:cs="Times New Roman"/>
              </w:rPr>
            </w:pPr>
          </w:p>
        </w:tc>
        <w:tc>
          <w:tcPr>
            <w:tcW w:w="1264" w:type="dxa"/>
            <w:gridSpan w:val="2"/>
            <w:vMerge w:val="continue"/>
            <w:vAlign w:val="center"/>
          </w:tcPr>
          <w:p w14:paraId="5D42D011">
            <w:pPr>
              <w:jc w:val="center"/>
              <w:rPr>
                <w:rFonts w:hint="default" w:ascii="Times New Roman" w:hAnsi="Times New Roman" w:cs="Times New Roman"/>
              </w:rPr>
            </w:pPr>
          </w:p>
        </w:tc>
        <w:tc>
          <w:tcPr>
            <w:tcW w:w="1309" w:type="dxa"/>
            <w:vAlign w:val="center"/>
          </w:tcPr>
          <w:p w14:paraId="6735126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蹴鞠道具（球门1个与球4个）</w:t>
            </w:r>
          </w:p>
        </w:tc>
        <w:tc>
          <w:tcPr>
            <w:tcW w:w="675" w:type="dxa"/>
            <w:vAlign w:val="center"/>
          </w:tcPr>
          <w:p w14:paraId="7A10381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3996FFD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43DF9FAF">
            <w:pPr>
              <w:jc w:val="center"/>
              <w:rPr>
                <w:rFonts w:hint="default" w:ascii="Times New Roman" w:hAnsi="Times New Roman" w:eastAsia="微软雅黑" w:cs="Times New Roman"/>
                <w:sz w:val="18"/>
                <w:szCs w:val="18"/>
              </w:rPr>
            </w:pPr>
          </w:p>
        </w:tc>
        <w:tc>
          <w:tcPr>
            <w:tcW w:w="775" w:type="dxa"/>
            <w:vAlign w:val="center"/>
          </w:tcPr>
          <w:p w14:paraId="3A7D09BC">
            <w:pPr>
              <w:jc w:val="center"/>
              <w:rPr>
                <w:rFonts w:hint="default" w:ascii="Times New Roman" w:hAnsi="Times New Roman" w:eastAsia="微软雅黑" w:cs="Times New Roman"/>
                <w:sz w:val="18"/>
                <w:szCs w:val="18"/>
              </w:rPr>
            </w:pPr>
          </w:p>
        </w:tc>
        <w:tc>
          <w:tcPr>
            <w:tcW w:w="1276" w:type="dxa"/>
            <w:vAlign w:val="center"/>
          </w:tcPr>
          <w:p w14:paraId="5B456E93">
            <w:pPr>
              <w:jc w:val="center"/>
              <w:rPr>
                <w:rFonts w:hint="default" w:ascii="Times New Roman" w:hAnsi="Times New Roman" w:eastAsia="微软雅黑" w:cs="Times New Roman"/>
                <w:sz w:val="18"/>
                <w:szCs w:val="18"/>
              </w:rPr>
            </w:pPr>
          </w:p>
        </w:tc>
      </w:tr>
      <w:tr w14:paraId="6F68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69" w:type="dxa"/>
            <w:vMerge w:val="continue"/>
            <w:vAlign w:val="center"/>
          </w:tcPr>
          <w:p w14:paraId="11AFE688">
            <w:pPr>
              <w:jc w:val="center"/>
              <w:rPr>
                <w:rFonts w:hint="default" w:ascii="Times New Roman" w:hAnsi="Times New Roman" w:eastAsia="微软雅黑" w:cs="Times New Roman"/>
                <w:sz w:val="18"/>
                <w:szCs w:val="18"/>
              </w:rPr>
            </w:pPr>
          </w:p>
        </w:tc>
        <w:tc>
          <w:tcPr>
            <w:tcW w:w="585" w:type="dxa"/>
            <w:vMerge w:val="continue"/>
            <w:vAlign w:val="center"/>
          </w:tcPr>
          <w:p w14:paraId="242B9CD1">
            <w:pPr>
              <w:jc w:val="center"/>
              <w:rPr>
                <w:rFonts w:hint="default" w:ascii="Times New Roman" w:hAnsi="Times New Roman" w:eastAsia="微软雅黑" w:cs="Times New Roman"/>
                <w:sz w:val="18"/>
                <w:szCs w:val="18"/>
              </w:rPr>
            </w:pPr>
          </w:p>
        </w:tc>
        <w:tc>
          <w:tcPr>
            <w:tcW w:w="1118" w:type="dxa"/>
            <w:vAlign w:val="center"/>
          </w:tcPr>
          <w:p w14:paraId="6FEFC4F7">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场景搭建</w:t>
            </w:r>
            <w:r>
              <w:rPr>
                <w:rFonts w:hint="eastAsia" w:ascii="Times New Roman" w:hAnsi="Times New Roman" w:eastAsia="微软雅黑" w:cs="Times New Roman"/>
                <w:sz w:val="18"/>
                <w:szCs w:val="18"/>
                <w:lang w:eastAsia="zh-CN"/>
              </w:rPr>
              <w:t>（</w:t>
            </w:r>
            <w:r>
              <w:rPr>
                <w:rFonts w:hint="eastAsia" w:ascii="Times New Roman" w:hAnsi="Times New Roman" w:eastAsia="微软雅黑" w:cs="Times New Roman"/>
                <w:sz w:val="18"/>
                <w:szCs w:val="18"/>
                <w:lang w:val="en-US" w:eastAsia="zh-CN"/>
              </w:rPr>
              <w:t>租赁）</w:t>
            </w:r>
          </w:p>
        </w:tc>
        <w:tc>
          <w:tcPr>
            <w:tcW w:w="2573" w:type="dxa"/>
            <w:gridSpan w:val="3"/>
            <w:vAlign w:val="center"/>
          </w:tcPr>
          <w:p w14:paraId="451863D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桌椅（团扇DIY、纸鸢DIY与茶百戏活动）</w:t>
            </w:r>
          </w:p>
        </w:tc>
        <w:tc>
          <w:tcPr>
            <w:tcW w:w="675" w:type="dxa"/>
            <w:vAlign w:val="center"/>
          </w:tcPr>
          <w:p w14:paraId="489298A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w:t>
            </w:r>
          </w:p>
        </w:tc>
        <w:tc>
          <w:tcPr>
            <w:tcW w:w="723" w:type="dxa"/>
            <w:vAlign w:val="center"/>
          </w:tcPr>
          <w:p w14:paraId="382BB44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2F8B04D8">
            <w:pPr>
              <w:jc w:val="center"/>
              <w:rPr>
                <w:rFonts w:hint="default" w:ascii="Times New Roman" w:hAnsi="Times New Roman" w:eastAsia="微软雅黑" w:cs="Times New Roman"/>
                <w:sz w:val="18"/>
                <w:szCs w:val="18"/>
              </w:rPr>
            </w:pPr>
          </w:p>
        </w:tc>
        <w:tc>
          <w:tcPr>
            <w:tcW w:w="775" w:type="dxa"/>
            <w:vAlign w:val="center"/>
          </w:tcPr>
          <w:p w14:paraId="7FAEC92C">
            <w:pPr>
              <w:jc w:val="center"/>
              <w:rPr>
                <w:rFonts w:hint="default" w:ascii="Times New Roman" w:hAnsi="Times New Roman" w:eastAsia="微软雅黑" w:cs="Times New Roman"/>
                <w:sz w:val="18"/>
                <w:szCs w:val="18"/>
              </w:rPr>
            </w:pPr>
          </w:p>
        </w:tc>
        <w:tc>
          <w:tcPr>
            <w:tcW w:w="1276" w:type="dxa"/>
            <w:vAlign w:val="center"/>
          </w:tcPr>
          <w:p w14:paraId="2F04E75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活动当天使用</w:t>
            </w:r>
          </w:p>
        </w:tc>
      </w:tr>
      <w:tr w14:paraId="5B1D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1AD91265">
            <w:pPr>
              <w:jc w:val="center"/>
              <w:rPr>
                <w:rFonts w:hint="default" w:ascii="Times New Roman" w:hAnsi="Times New Roman" w:eastAsia="微软雅黑" w:cs="Times New Roman"/>
                <w:sz w:val="18"/>
                <w:szCs w:val="18"/>
              </w:rPr>
            </w:pPr>
          </w:p>
        </w:tc>
        <w:tc>
          <w:tcPr>
            <w:tcW w:w="585" w:type="dxa"/>
            <w:vMerge w:val="restart"/>
            <w:vAlign w:val="center"/>
          </w:tcPr>
          <w:p w14:paraId="14A36CC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服务采购</w:t>
            </w:r>
          </w:p>
        </w:tc>
        <w:tc>
          <w:tcPr>
            <w:tcW w:w="1118" w:type="dxa"/>
            <w:vMerge w:val="restart"/>
            <w:vAlign w:val="center"/>
          </w:tcPr>
          <w:p w14:paraId="38A5910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人员</w:t>
            </w:r>
          </w:p>
        </w:tc>
        <w:tc>
          <w:tcPr>
            <w:tcW w:w="2573" w:type="dxa"/>
            <w:gridSpan w:val="3"/>
            <w:vAlign w:val="center"/>
          </w:tcPr>
          <w:p w14:paraId="43C2035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团扇DIY教学人员（身着汉服）</w:t>
            </w:r>
          </w:p>
        </w:tc>
        <w:tc>
          <w:tcPr>
            <w:tcW w:w="675" w:type="dxa"/>
            <w:vAlign w:val="center"/>
          </w:tcPr>
          <w:p w14:paraId="5C900D9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723" w:type="dxa"/>
            <w:vAlign w:val="center"/>
          </w:tcPr>
          <w:p w14:paraId="26CD4A3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0012DA41">
            <w:pPr>
              <w:jc w:val="center"/>
              <w:rPr>
                <w:rFonts w:hint="default" w:ascii="Times New Roman" w:hAnsi="Times New Roman" w:eastAsia="微软雅黑" w:cs="Times New Roman"/>
                <w:sz w:val="18"/>
                <w:szCs w:val="18"/>
              </w:rPr>
            </w:pPr>
          </w:p>
        </w:tc>
        <w:tc>
          <w:tcPr>
            <w:tcW w:w="775" w:type="dxa"/>
            <w:vAlign w:val="center"/>
          </w:tcPr>
          <w:p w14:paraId="1D654B45">
            <w:pPr>
              <w:jc w:val="center"/>
              <w:rPr>
                <w:rFonts w:hint="default" w:ascii="Times New Roman" w:hAnsi="Times New Roman" w:eastAsia="微软雅黑" w:cs="Times New Roman"/>
                <w:sz w:val="18"/>
                <w:szCs w:val="18"/>
              </w:rPr>
            </w:pPr>
          </w:p>
        </w:tc>
        <w:tc>
          <w:tcPr>
            <w:tcW w:w="1276" w:type="dxa"/>
            <w:vAlign w:val="center"/>
          </w:tcPr>
          <w:p w14:paraId="52055681">
            <w:pPr>
              <w:jc w:val="center"/>
              <w:rPr>
                <w:rFonts w:hint="default" w:ascii="Times New Roman" w:hAnsi="Times New Roman" w:eastAsia="微软雅黑" w:cs="Times New Roman"/>
                <w:sz w:val="18"/>
                <w:szCs w:val="18"/>
              </w:rPr>
            </w:pPr>
          </w:p>
        </w:tc>
      </w:tr>
      <w:tr w14:paraId="2DE7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43AD15F6">
            <w:pPr>
              <w:jc w:val="center"/>
              <w:rPr>
                <w:rFonts w:hint="default" w:ascii="Times New Roman" w:hAnsi="Times New Roman" w:eastAsia="微软雅黑" w:cs="Times New Roman"/>
                <w:sz w:val="18"/>
                <w:szCs w:val="18"/>
              </w:rPr>
            </w:pPr>
          </w:p>
        </w:tc>
        <w:tc>
          <w:tcPr>
            <w:tcW w:w="585" w:type="dxa"/>
            <w:vMerge w:val="continue"/>
            <w:vAlign w:val="center"/>
          </w:tcPr>
          <w:p w14:paraId="45AD1556">
            <w:pPr>
              <w:jc w:val="center"/>
              <w:rPr>
                <w:rFonts w:hint="default" w:ascii="Times New Roman" w:hAnsi="Times New Roman" w:eastAsia="微软雅黑" w:cs="Times New Roman"/>
                <w:sz w:val="18"/>
                <w:szCs w:val="18"/>
              </w:rPr>
            </w:pPr>
          </w:p>
        </w:tc>
        <w:tc>
          <w:tcPr>
            <w:tcW w:w="1118" w:type="dxa"/>
            <w:vMerge w:val="continue"/>
            <w:vAlign w:val="center"/>
          </w:tcPr>
          <w:p w14:paraId="31D474CC">
            <w:pPr>
              <w:jc w:val="center"/>
              <w:rPr>
                <w:rFonts w:hint="default" w:ascii="Times New Roman" w:hAnsi="Times New Roman" w:eastAsia="微软雅黑" w:cs="Times New Roman"/>
                <w:sz w:val="18"/>
                <w:szCs w:val="18"/>
              </w:rPr>
            </w:pPr>
          </w:p>
        </w:tc>
        <w:tc>
          <w:tcPr>
            <w:tcW w:w="2573" w:type="dxa"/>
            <w:gridSpan w:val="3"/>
            <w:vAlign w:val="center"/>
          </w:tcPr>
          <w:p w14:paraId="3067057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纸鸢DIY教学人员（身着汉服）</w:t>
            </w:r>
          </w:p>
        </w:tc>
        <w:tc>
          <w:tcPr>
            <w:tcW w:w="675" w:type="dxa"/>
            <w:vAlign w:val="center"/>
          </w:tcPr>
          <w:p w14:paraId="3E91791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723" w:type="dxa"/>
            <w:vAlign w:val="center"/>
          </w:tcPr>
          <w:p w14:paraId="66C5FE0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6DDF7664">
            <w:pPr>
              <w:jc w:val="center"/>
              <w:rPr>
                <w:rFonts w:hint="default" w:ascii="Times New Roman" w:hAnsi="Times New Roman" w:eastAsia="微软雅黑" w:cs="Times New Roman"/>
                <w:sz w:val="18"/>
                <w:szCs w:val="18"/>
              </w:rPr>
            </w:pPr>
          </w:p>
        </w:tc>
        <w:tc>
          <w:tcPr>
            <w:tcW w:w="775" w:type="dxa"/>
            <w:vAlign w:val="center"/>
          </w:tcPr>
          <w:p w14:paraId="74CF3A02">
            <w:pPr>
              <w:jc w:val="center"/>
              <w:rPr>
                <w:rFonts w:hint="default" w:ascii="Times New Roman" w:hAnsi="Times New Roman" w:eastAsia="微软雅黑" w:cs="Times New Roman"/>
                <w:sz w:val="18"/>
                <w:szCs w:val="18"/>
              </w:rPr>
            </w:pPr>
          </w:p>
        </w:tc>
        <w:tc>
          <w:tcPr>
            <w:tcW w:w="1276" w:type="dxa"/>
            <w:vAlign w:val="center"/>
          </w:tcPr>
          <w:p w14:paraId="1BCFCCC9">
            <w:pPr>
              <w:jc w:val="center"/>
              <w:rPr>
                <w:rFonts w:hint="default" w:ascii="Times New Roman" w:hAnsi="Times New Roman" w:eastAsia="微软雅黑" w:cs="Times New Roman"/>
                <w:sz w:val="18"/>
                <w:szCs w:val="18"/>
              </w:rPr>
            </w:pPr>
          </w:p>
        </w:tc>
      </w:tr>
      <w:tr w14:paraId="6295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56722EB3">
            <w:pPr>
              <w:jc w:val="center"/>
              <w:rPr>
                <w:rFonts w:hint="default" w:ascii="Times New Roman" w:hAnsi="Times New Roman" w:eastAsia="微软雅黑" w:cs="Times New Roman"/>
                <w:sz w:val="18"/>
                <w:szCs w:val="18"/>
              </w:rPr>
            </w:pPr>
          </w:p>
        </w:tc>
        <w:tc>
          <w:tcPr>
            <w:tcW w:w="585" w:type="dxa"/>
            <w:vMerge w:val="continue"/>
            <w:vAlign w:val="center"/>
          </w:tcPr>
          <w:p w14:paraId="30CDD104">
            <w:pPr>
              <w:jc w:val="center"/>
              <w:rPr>
                <w:rFonts w:hint="default" w:ascii="Times New Roman" w:hAnsi="Times New Roman" w:eastAsia="微软雅黑" w:cs="Times New Roman"/>
                <w:sz w:val="18"/>
                <w:szCs w:val="18"/>
              </w:rPr>
            </w:pPr>
          </w:p>
        </w:tc>
        <w:tc>
          <w:tcPr>
            <w:tcW w:w="1118" w:type="dxa"/>
            <w:vMerge w:val="continue"/>
            <w:vAlign w:val="center"/>
          </w:tcPr>
          <w:p w14:paraId="7129B29E">
            <w:pPr>
              <w:jc w:val="center"/>
              <w:rPr>
                <w:rFonts w:hint="default" w:ascii="Times New Roman" w:hAnsi="Times New Roman" w:eastAsia="微软雅黑" w:cs="Times New Roman"/>
                <w:sz w:val="18"/>
                <w:szCs w:val="18"/>
              </w:rPr>
            </w:pPr>
          </w:p>
        </w:tc>
        <w:tc>
          <w:tcPr>
            <w:tcW w:w="2573" w:type="dxa"/>
            <w:gridSpan w:val="3"/>
            <w:vAlign w:val="center"/>
          </w:tcPr>
          <w:p w14:paraId="62D8558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茶百戏教学人员（需有茶艺师证等相关资格证书，身着汉服）</w:t>
            </w:r>
          </w:p>
        </w:tc>
        <w:tc>
          <w:tcPr>
            <w:tcW w:w="675" w:type="dxa"/>
            <w:vAlign w:val="center"/>
          </w:tcPr>
          <w:p w14:paraId="5A5CBFF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055018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7828F680">
            <w:pPr>
              <w:jc w:val="center"/>
              <w:rPr>
                <w:rFonts w:hint="default" w:ascii="Times New Roman" w:hAnsi="Times New Roman" w:eastAsia="微软雅黑" w:cs="Times New Roman"/>
                <w:sz w:val="18"/>
                <w:szCs w:val="18"/>
              </w:rPr>
            </w:pPr>
          </w:p>
        </w:tc>
        <w:tc>
          <w:tcPr>
            <w:tcW w:w="775" w:type="dxa"/>
            <w:vAlign w:val="center"/>
          </w:tcPr>
          <w:p w14:paraId="716BC770">
            <w:pPr>
              <w:jc w:val="center"/>
              <w:rPr>
                <w:rFonts w:hint="default" w:ascii="Times New Roman" w:hAnsi="Times New Roman" w:eastAsia="微软雅黑" w:cs="Times New Roman"/>
                <w:sz w:val="18"/>
                <w:szCs w:val="18"/>
              </w:rPr>
            </w:pPr>
          </w:p>
        </w:tc>
        <w:tc>
          <w:tcPr>
            <w:tcW w:w="1276" w:type="dxa"/>
            <w:vAlign w:val="center"/>
          </w:tcPr>
          <w:p w14:paraId="568597DE">
            <w:pPr>
              <w:jc w:val="center"/>
              <w:rPr>
                <w:rFonts w:hint="default" w:ascii="Times New Roman" w:hAnsi="Times New Roman" w:eastAsia="微软雅黑" w:cs="Times New Roman"/>
                <w:sz w:val="18"/>
                <w:szCs w:val="18"/>
              </w:rPr>
            </w:pPr>
          </w:p>
        </w:tc>
      </w:tr>
      <w:tr w14:paraId="61A7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7EA9AAA5">
            <w:pPr>
              <w:jc w:val="center"/>
              <w:rPr>
                <w:rFonts w:hint="default" w:ascii="Times New Roman" w:hAnsi="Times New Roman" w:eastAsia="微软雅黑" w:cs="Times New Roman"/>
                <w:sz w:val="18"/>
                <w:szCs w:val="18"/>
              </w:rPr>
            </w:pPr>
          </w:p>
        </w:tc>
        <w:tc>
          <w:tcPr>
            <w:tcW w:w="585" w:type="dxa"/>
            <w:vMerge w:val="continue"/>
            <w:vAlign w:val="center"/>
          </w:tcPr>
          <w:p w14:paraId="6BFB5DD4">
            <w:pPr>
              <w:jc w:val="center"/>
              <w:rPr>
                <w:rFonts w:hint="default" w:ascii="Times New Roman" w:hAnsi="Times New Roman" w:eastAsia="微软雅黑" w:cs="Times New Roman"/>
                <w:sz w:val="18"/>
                <w:szCs w:val="18"/>
              </w:rPr>
            </w:pPr>
          </w:p>
        </w:tc>
        <w:tc>
          <w:tcPr>
            <w:tcW w:w="1118" w:type="dxa"/>
            <w:vMerge w:val="continue"/>
            <w:vAlign w:val="center"/>
          </w:tcPr>
          <w:p w14:paraId="6E6F67C0">
            <w:pPr>
              <w:jc w:val="center"/>
              <w:rPr>
                <w:rFonts w:hint="default" w:ascii="Times New Roman" w:hAnsi="Times New Roman" w:eastAsia="微软雅黑" w:cs="Times New Roman"/>
                <w:sz w:val="18"/>
                <w:szCs w:val="18"/>
              </w:rPr>
            </w:pPr>
          </w:p>
        </w:tc>
        <w:tc>
          <w:tcPr>
            <w:tcW w:w="2573" w:type="dxa"/>
            <w:gridSpan w:val="3"/>
            <w:vAlign w:val="center"/>
          </w:tcPr>
          <w:p w14:paraId="731097C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古风运动会协助老师（身着汉服，服务时长不低于一小时）</w:t>
            </w:r>
          </w:p>
        </w:tc>
        <w:tc>
          <w:tcPr>
            <w:tcW w:w="675" w:type="dxa"/>
            <w:vAlign w:val="center"/>
          </w:tcPr>
          <w:p w14:paraId="5E1FF3C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w:t>
            </w:r>
          </w:p>
        </w:tc>
        <w:tc>
          <w:tcPr>
            <w:tcW w:w="723" w:type="dxa"/>
            <w:vAlign w:val="center"/>
          </w:tcPr>
          <w:p w14:paraId="03986F2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1763DCE9">
            <w:pPr>
              <w:jc w:val="center"/>
              <w:rPr>
                <w:rFonts w:hint="default" w:ascii="Times New Roman" w:hAnsi="Times New Roman" w:eastAsia="微软雅黑" w:cs="Times New Roman"/>
                <w:sz w:val="18"/>
                <w:szCs w:val="18"/>
              </w:rPr>
            </w:pPr>
          </w:p>
        </w:tc>
        <w:tc>
          <w:tcPr>
            <w:tcW w:w="775" w:type="dxa"/>
            <w:vAlign w:val="center"/>
          </w:tcPr>
          <w:p w14:paraId="0AD88BEA">
            <w:pPr>
              <w:jc w:val="center"/>
              <w:rPr>
                <w:rFonts w:hint="default" w:ascii="Times New Roman" w:hAnsi="Times New Roman" w:eastAsia="微软雅黑" w:cs="Times New Roman"/>
                <w:sz w:val="18"/>
                <w:szCs w:val="18"/>
              </w:rPr>
            </w:pPr>
          </w:p>
        </w:tc>
        <w:tc>
          <w:tcPr>
            <w:tcW w:w="1276" w:type="dxa"/>
            <w:vAlign w:val="center"/>
          </w:tcPr>
          <w:p w14:paraId="307C495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活动过程中需与游客互动</w:t>
            </w:r>
          </w:p>
        </w:tc>
      </w:tr>
      <w:tr w14:paraId="2B15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1" w:type="dxa"/>
            <w:gridSpan w:val="9"/>
            <w:vAlign w:val="center"/>
          </w:tcPr>
          <w:p w14:paraId="23069795">
            <w:pPr>
              <w:jc w:val="righ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小计：</w:t>
            </w:r>
          </w:p>
        </w:tc>
        <w:tc>
          <w:tcPr>
            <w:tcW w:w="775" w:type="dxa"/>
            <w:vAlign w:val="center"/>
          </w:tcPr>
          <w:p w14:paraId="18046959">
            <w:pPr>
              <w:jc w:val="center"/>
              <w:rPr>
                <w:rFonts w:hint="default" w:ascii="Times New Roman" w:hAnsi="Times New Roman" w:eastAsia="微软雅黑" w:cs="Times New Roman"/>
                <w:sz w:val="18"/>
                <w:szCs w:val="18"/>
              </w:rPr>
            </w:pPr>
          </w:p>
        </w:tc>
        <w:tc>
          <w:tcPr>
            <w:tcW w:w="1276" w:type="dxa"/>
            <w:vAlign w:val="center"/>
          </w:tcPr>
          <w:p w14:paraId="3D1E075A">
            <w:pPr>
              <w:jc w:val="center"/>
              <w:rPr>
                <w:rFonts w:hint="default" w:ascii="Times New Roman" w:hAnsi="Times New Roman" w:eastAsia="微软雅黑" w:cs="Times New Roman"/>
                <w:sz w:val="18"/>
                <w:szCs w:val="18"/>
              </w:rPr>
            </w:pPr>
          </w:p>
        </w:tc>
      </w:tr>
      <w:tr w14:paraId="49B9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2" w:type="dxa"/>
            <w:gridSpan w:val="11"/>
            <w:shd w:val="clear" w:color="auto" w:fill="9BBB59"/>
            <w:vAlign w:val="center"/>
          </w:tcPr>
          <w:p w14:paraId="0F154236">
            <w:pPr>
              <w:jc w:val="center"/>
              <w:rPr>
                <w:rFonts w:hint="default" w:ascii="Times New Roman" w:hAnsi="Times New Roman" w:eastAsia="微软雅黑" w:cs="Times New Roman"/>
                <w:sz w:val="18"/>
                <w:szCs w:val="18"/>
              </w:rPr>
            </w:pPr>
          </w:p>
        </w:tc>
      </w:tr>
      <w:tr w14:paraId="6B65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043058B5">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其他部分</w:t>
            </w:r>
          </w:p>
        </w:tc>
        <w:tc>
          <w:tcPr>
            <w:tcW w:w="585" w:type="dxa"/>
            <w:vMerge w:val="restart"/>
            <w:vAlign w:val="center"/>
          </w:tcPr>
          <w:p w14:paraId="52C3B32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宣传服务</w:t>
            </w:r>
          </w:p>
        </w:tc>
        <w:tc>
          <w:tcPr>
            <w:tcW w:w="1118" w:type="dxa"/>
            <w:vAlign w:val="center"/>
          </w:tcPr>
          <w:p w14:paraId="4DC7DCD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平台宣传</w:t>
            </w:r>
          </w:p>
        </w:tc>
        <w:tc>
          <w:tcPr>
            <w:tcW w:w="2573" w:type="dxa"/>
            <w:gridSpan w:val="3"/>
            <w:vAlign w:val="center"/>
          </w:tcPr>
          <w:p w14:paraId="076FE9B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官方平台10家（宣传报道平台必须包含2家国家级媒体和5家省媒）</w:t>
            </w:r>
          </w:p>
        </w:tc>
        <w:tc>
          <w:tcPr>
            <w:tcW w:w="675" w:type="dxa"/>
            <w:vAlign w:val="center"/>
          </w:tcPr>
          <w:p w14:paraId="4EF4289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w:t>
            </w:r>
          </w:p>
        </w:tc>
        <w:tc>
          <w:tcPr>
            <w:tcW w:w="723" w:type="dxa"/>
            <w:vAlign w:val="center"/>
          </w:tcPr>
          <w:p w14:paraId="25BC8CB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篇</w:t>
            </w:r>
          </w:p>
        </w:tc>
        <w:tc>
          <w:tcPr>
            <w:tcW w:w="738" w:type="dxa"/>
            <w:vAlign w:val="center"/>
          </w:tcPr>
          <w:p w14:paraId="46A20938">
            <w:pPr>
              <w:jc w:val="center"/>
              <w:rPr>
                <w:rFonts w:hint="default" w:ascii="Times New Roman" w:hAnsi="Times New Roman" w:eastAsia="微软雅黑" w:cs="Times New Roman"/>
                <w:sz w:val="18"/>
                <w:szCs w:val="18"/>
              </w:rPr>
            </w:pPr>
          </w:p>
        </w:tc>
        <w:tc>
          <w:tcPr>
            <w:tcW w:w="775" w:type="dxa"/>
            <w:vAlign w:val="center"/>
          </w:tcPr>
          <w:p w14:paraId="72BE937B">
            <w:pPr>
              <w:jc w:val="center"/>
              <w:rPr>
                <w:rFonts w:hint="default" w:ascii="Times New Roman" w:hAnsi="Times New Roman" w:eastAsia="微软雅黑" w:cs="Times New Roman"/>
                <w:sz w:val="18"/>
                <w:szCs w:val="18"/>
              </w:rPr>
            </w:pPr>
          </w:p>
        </w:tc>
        <w:tc>
          <w:tcPr>
            <w:tcW w:w="1276" w:type="dxa"/>
            <w:vAlign w:val="center"/>
          </w:tcPr>
          <w:p w14:paraId="24015A9F">
            <w:pPr>
              <w:jc w:val="center"/>
              <w:rPr>
                <w:rFonts w:hint="default" w:ascii="Times New Roman" w:hAnsi="Times New Roman" w:eastAsia="微软雅黑" w:cs="Times New Roman"/>
                <w:sz w:val="18"/>
                <w:szCs w:val="18"/>
              </w:rPr>
            </w:pPr>
          </w:p>
        </w:tc>
      </w:tr>
      <w:tr w14:paraId="5E3B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3E88EB67">
            <w:pPr>
              <w:jc w:val="center"/>
              <w:rPr>
                <w:rFonts w:hint="default" w:ascii="Times New Roman" w:hAnsi="Times New Roman" w:eastAsia="微软雅黑" w:cs="Times New Roman"/>
                <w:sz w:val="18"/>
                <w:szCs w:val="18"/>
              </w:rPr>
            </w:pPr>
          </w:p>
        </w:tc>
        <w:tc>
          <w:tcPr>
            <w:tcW w:w="585" w:type="dxa"/>
            <w:vMerge w:val="continue"/>
            <w:vAlign w:val="center"/>
          </w:tcPr>
          <w:p w14:paraId="25BBAAA8">
            <w:pPr>
              <w:jc w:val="center"/>
              <w:rPr>
                <w:rFonts w:hint="default" w:ascii="Times New Roman" w:hAnsi="Times New Roman" w:eastAsia="微软雅黑" w:cs="Times New Roman"/>
                <w:sz w:val="18"/>
                <w:szCs w:val="18"/>
              </w:rPr>
            </w:pPr>
          </w:p>
        </w:tc>
        <w:tc>
          <w:tcPr>
            <w:tcW w:w="1118" w:type="dxa"/>
            <w:vAlign w:val="center"/>
          </w:tcPr>
          <w:p w14:paraId="1C5B0F2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KOL宣传</w:t>
            </w:r>
          </w:p>
        </w:tc>
        <w:tc>
          <w:tcPr>
            <w:tcW w:w="2573" w:type="dxa"/>
            <w:gridSpan w:val="3"/>
            <w:vAlign w:val="center"/>
          </w:tcPr>
          <w:p w14:paraId="66E296B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微信、抖音、小红书等（每处需2人，每人1篇，据实结算，要求KOL风格为国风或汉服推广类，抖音粉丝数量要求超过5万，小红书粉丝数量要求超过1万）</w:t>
            </w:r>
          </w:p>
        </w:tc>
        <w:tc>
          <w:tcPr>
            <w:tcW w:w="675" w:type="dxa"/>
            <w:vAlign w:val="center"/>
          </w:tcPr>
          <w:p w14:paraId="1D39716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w:t>
            </w:r>
          </w:p>
        </w:tc>
        <w:tc>
          <w:tcPr>
            <w:tcW w:w="723" w:type="dxa"/>
            <w:vAlign w:val="center"/>
          </w:tcPr>
          <w:p w14:paraId="2B8EB98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篇</w:t>
            </w:r>
          </w:p>
        </w:tc>
        <w:tc>
          <w:tcPr>
            <w:tcW w:w="738" w:type="dxa"/>
            <w:vAlign w:val="center"/>
          </w:tcPr>
          <w:p w14:paraId="1D6F9F33">
            <w:pPr>
              <w:jc w:val="center"/>
              <w:rPr>
                <w:rFonts w:hint="default" w:ascii="Times New Roman" w:hAnsi="Times New Roman" w:eastAsia="微软雅黑" w:cs="Times New Roman"/>
                <w:sz w:val="18"/>
                <w:szCs w:val="18"/>
              </w:rPr>
            </w:pPr>
          </w:p>
        </w:tc>
        <w:tc>
          <w:tcPr>
            <w:tcW w:w="775" w:type="dxa"/>
            <w:vAlign w:val="center"/>
          </w:tcPr>
          <w:p w14:paraId="2BC25F04">
            <w:pPr>
              <w:jc w:val="center"/>
              <w:rPr>
                <w:rFonts w:hint="default" w:ascii="Times New Roman" w:hAnsi="Times New Roman" w:eastAsia="微软雅黑" w:cs="Times New Roman"/>
                <w:sz w:val="18"/>
                <w:szCs w:val="18"/>
              </w:rPr>
            </w:pPr>
          </w:p>
        </w:tc>
        <w:tc>
          <w:tcPr>
            <w:tcW w:w="1276" w:type="dxa"/>
            <w:vAlign w:val="center"/>
          </w:tcPr>
          <w:p w14:paraId="1DD09B1F">
            <w:pPr>
              <w:jc w:val="center"/>
              <w:rPr>
                <w:rFonts w:hint="default" w:ascii="Times New Roman" w:hAnsi="Times New Roman" w:eastAsia="微软雅黑" w:cs="Times New Roman"/>
                <w:sz w:val="18"/>
                <w:szCs w:val="18"/>
              </w:rPr>
            </w:pPr>
          </w:p>
        </w:tc>
      </w:tr>
      <w:tr w14:paraId="0201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9" w:type="dxa"/>
            <w:vMerge w:val="continue"/>
            <w:vAlign w:val="center"/>
          </w:tcPr>
          <w:p w14:paraId="1C962664">
            <w:pPr>
              <w:jc w:val="center"/>
              <w:rPr>
                <w:rFonts w:hint="default" w:ascii="Times New Roman" w:hAnsi="Times New Roman" w:eastAsia="微软雅黑" w:cs="Times New Roman"/>
                <w:sz w:val="18"/>
                <w:szCs w:val="18"/>
              </w:rPr>
            </w:pPr>
          </w:p>
        </w:tc>
        <w:tc>
          <w:tcPr>
            <w:tcW w:w="585" w:type="dxa"/>
            <w:vMerge w:val="continue"/>
            <w:vAlign w:val="center"/>
          </w:tcPr>
          <w:p w14:paraId="704D518B">
            <w:pPr>
              <w:jc w:val="center"/>
              <w:rPr>
                <w:rFonts w:hint="default" w:ascii="Times New Roman" w:hAnsi="Times New Roman" w:eastAsia="微软雅黑" w:cs="Times New Roman"/>
                <w:sz w:val="18"/>
                <w:szCs w:val="18"/>
              </w:rPr>
            </w:pPr>
          </w:p>
        </w:tc>
        <w:tc>
          <w:tcPr>
            <w:tcW w:w="1118" w:type="dxa"/>
            <w:vAlign w:val="center"/>
          </w:tcPr>
          <w:p w14:paraId="474B8F1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宣传通稿</w:t>
            </w:r>
          </w:p>
        </w:tc>
        <w:tc>
          <w:tcPr>
            <w:tcW w:w="2573" w:type="dxa"/>
            <w:gridSpan w:val="3"/>
            <w:vAlign w:val="center"/>
          </w:tcPr>
          <w:p w14:paraId="3F82390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活动前宣</w:t>
            </w:r>
          </w:p>
        </w:tc>
        <w:tc>
          <w:tcPr>
            <w:tcW w:w="675" w:type="dxa"/>
            <w:vAlign w:val="center"/>
          </w:tcPr>
          <w:p w14:paraId="047B1F0E">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1</w:t>
            </w:r>
          </w:p>
        </w:tc>
        <w:tc>
          <w:tcPr>
            <w:tcW w:w="723" w:type="dxa"/>
            <w:vAlign w:val="center"/>
          </w:tcPr>
          <w:p w14:paraId="38BE1BA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篇</w:t>
            </w:r>
          </w:p>
        </w:tc>
        <w:tc>
          <w:tcPr>
            <w:tcW w:w="738" w:type="dxa"/>
            <w:vAlign w:val="center"/>
          </w:tcPr>
          <w:p w14:paraId="7036F65B">
            <w:pPr>
              <w:jc w:val="center"/>
              <w:rPr>
                <w:rFonts w:hint="default" w:ascii="Times New Roman" w:hAnsi="Times New Roman" w:eastAsia="微软雅黑" w:cs="Times New Roman"/>
                <w:sz w:val="18"/>
                <w:szCs w:val="18"/>
              </w:rPr>
            </w:pPr>
          </w:p>
        </w:tc>
        <w:tc>
          <w:tcPr>
            <w:tcW w:w="775" w:type="dxa"/>
            <w:vAlign w:val="center"/>
          </w:tcPr>
          <w:p w14:paraId="4204B8A9">
            <w:pPr>
              <w:jc w:val="center"/>
              <w:rPr>
                <w:rFonts w:hint="default" w:ascii="Times New Roman" w:hAnsi="Times New Roman" w:eastAsia="微软雅黑" w:cs="Times New Roman"/>
                <w:sz w:val="18"/>
                <w:szCs w:val="18"/>
              </w:rPr>
            </w:pPr>
          </w:p>
        </w:tc>
        <w:tc>
          <w:tcPr>
            <w:tcW w:w="1276" w:type="dxa"/>
            <w:vAlign w:val="center"/>
          </w:tcPr>
          <w:p w14:paraId="0795FF77">
            <w:pPr>
              <w:jc w:val="center"/>
              <w:rPr>
                <w:rFonts w:hint="default" w:ascii="Times New Roman" w:hAnsi="Times New Roman" w:eastAsia="微软雅黑" w:cs="Times New Roman"/>
                <w:sz w:val="18"/>
                <w:szCs w:val="18"/>
              </w:rPr>
            </w:pPr>
          </w:p>
        </w:tc>
      </w:tr>
      <w:tr w14:paraId="030C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9" w:type="dxa"/>
            <w:vMerge w:val="continue"/>
            <w:vAlign w:val="center"/>
          </w:tcPr>
          <w:p w14:paraId="69FB8F69">
            <w:pPr>
              <w:jc w:val="center"/>
              <w:rPr>
                <w:rFonts w:hint="default" w:ascii="Times New Roman" w:hAnsi="Times New Roman" w:cs="Times New Roman"/>
              </w:rPr>
            </w:pPr>
          </w:p>
        </w:tc>
        <w:tc>
          <w:tcPr>
            <w:tcW w:w="585" w:type="dxa"/>
            <w:vMerge w:val="continue"/>
            <w:vAlign w:val="center"/>
          </w:tcPr>
          <w:p w14:paraId="20763C31">
            <w:pPr>
              <w:jc w:val="center"/>
              <w:rPr>
                <w:rFonts w:hint="default" w:ascii="Times New Roman" w:hAnsi="Times New Roman" w:cs="Times New Roman"/>
              </w:rPr>
            </w:pPr>
          </w:p>
        </w:tc>
        <w:tc>
          <w:tcPr>
            <w:tcW w:w="1118" w:type="dxa"/>
            <w:vAlign w:val="center"/>
          </w:tcPr>
          <w:p w14:paraId="72EFF3F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策划组织</w:t>
            </w:r>
          </w:p>
        </w:tc>
        <w:tc>
          <w:tcPr>
            <w:tcW w:w="2573" w:type="dxa"/>
            <w:gridSpan w:val="3"/>
            <w:vAlign w:val="center"/>
          </w:tcPr>
          <w:p w14:paraId="7A6F7EE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摄影大赛奖金费用（该项费用固定，投标不得擅自减少或增加，否则投标无效）</w:t>
            </w:r>
          </w:p>
        </w:tc>
        <w:tc>
          <w:tcPr>
            <w:tcW w:w="675" w:type="dxa"/>
            <w:vAlign w:val="center"/>
          </w:tcPr>
          <w:p w14:paraId="22656AD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t>
            </w:r>
          </w:p>
        </w:tc>
        <w:tc>
          <w:tcPr>
            <w:tcW w:w="723" w:type="dxa"/>
            <w:vAlign w:val="center"/>
          </w:tcPr>
          <w:p w14:paraId="6D8C652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项</w:t>
            </w:r>
          </w:p>
        </w:tc>
        <w:tc>
          <w:tcPr>
            <w:tcW w:w="738" w:type="dxa"/>
            <w:vAlign w:val="center"/>
          </w:tcPr>
          <w:p w14:paraId="27BFC59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t>
            </w:r>
          </w:p>
        </w:tc>
        <w:tc>
          <w:tcPr>
            <w:tcW w:w="775" w:type="dxa"/>
            <w:vAlign w:val="center"/>
          </w:tcPr>
          <w:p w14:paraId="0227BA2C">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6000</w:t>
            </w:r>
          </w:p>
        </w:tc>
        <w:tc>
          <w:tcPr>
            <w:tcW w:w="1276" w:type="dxa"/>
            <w:vAlign w:val="center"/>
          </w:tcPr>
          <w:p w14:paraId="55DC9DB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具体分配方式以实际活动为定</w:t>
            </w:r>
          </w:p>
        </w:tc>
      </w:tr>
      <w:tr w14:paraId="3F1D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1" w:type="dxa"/>
            <w:gridSpan w:val="9"/>
            <w:vAlign w:val="center"/>
          </w:tcPr>
          <w:p w14:paraId="03513900">
            <w:pPr>
              <w:jc w:val="righ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小计：</w:t>
            </w:r>
          </w:p>
        </w:tc>
        <w:tc>
          <w:tcPr>
            <w:tcW w:w="775" w:type="dxa"/>
            <w:vAlign w:val="center"/>
          </w:tcPr>
          <w:p w14:paraId="5E0460E9">
            <w:pPr>
              <w:jc w:val="center"/>
              <w:rPr>
                <w:rFonts w:hint="default" w:ascii="Times New Roman" w:hAnsi="Times New Roman" w:eastAsia="微软雅黑" w:cs="Times New Roman"/>
                <w:sz w:val="18"/>
                <w:szCs w:val="18"/>
              </w:rPr>
            </w:pPr>
          </w:p>
        </w:tc>
        <w:tc>
          <w:tcPr>
            <w:tcW w:w="1276" w:type="dxa"/>
            <w:vAlign w:val="center"/>
          </w:tcPr>
          <w:p w14:paraId="6906A60D">
            <w:pPr>
              <w:jc w:val="center"/>
              <w:rPr>
                <w:rFonts w:hint="default" w:ascii="Times New Roman" w:hAnsi="Times New Roman" w:eastAsia="微软雅黑" w:cs="Times New Roman"/>
                <w:sz w:val="18"/>
                <w:szCs w:val="18"/>
              </w:rPr>
            </w:pPr>
          </w:p>
        </w:tc>
      </w:tr>
      <w:tr w14:paraId="23CC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2" w:type="dxa"/>
            <w:gridSpan w:val="11"/>
            <w:shd w:val="clear" w:color="auto" w:fill="9BBB59"/>
            <w:vAlign w:val="center"/>
          </w:tcPr>
          <w:p w14:paraId="5E6F6178">
            <w:pPr>
              <w:jc w:val="center"/>
              <w:rPr>
                <w:rFonts w:hint="default" w:ascii="Times New Roman" w:hAnsi="Times New Roman" w:eastAsia="微软雅黑" w:cs="Times New Roman"/>
                <w:sz w:val="18"/>
                <w:szCs w:val="18"/>
              </w:rPr>
            </w:pPr>
          </w:p>
        </w:tc>
      </w:tr>
      <w:tr w14:paraId="5B50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2" w:type="dxa"/>
            <w:gridSpan w:val="11"/>
            <w:vAlign w:val="center"/>
          </w:tcPr>
          <w:p w14:paraId="5CE0FD5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总价（含税）：</w:t>
            </w:r>
          </w:p>
        </w:tc>
      </w:tr>
    </w:tbl>
    <w:p w14:paraId="3E63ED6A">
      <w:pPr>
        <w:widowControl/>
        <w:rPr>
          <w:rFonts w:hint="default" w:ascii="Times New Roman" w:hAnsi="Times New Roman" w:cs="Times New Roman"/>
          <w:color w:val="000000"/>
          <w:kern w:val="0"/>
          <w:sz w:val="20"/>
          <w:szCs w:val="20"/>
        </w:rPr>
      </w:pPr>
    </w:p>
    <w:p w14:paraId="1A97CA2F">
      <w:pPr>
        <w:widowControl/>
        <w:jc w:val="center"/>
        <w:rPr>
          <w:rFonts w:hint="default" w:ascii="Times New Roman" w:hAnsi="Times New Roman" w:cs="Times New Roman"/>
          <w:color w:val="000000"/>
          <w:kern w:val="0"/>
          <w:sz w:val="20"/>
          <w:szCs w:val="20"/>
        </w:rPr>
      </w:pPr>
    </w:p>
    <w:p w14:paraId="4C343C46">
      <w:pPr>
        <w:widowControl/>
        <w:jc w:val="center"/>
        <w:rPr>
          <w:rFonts w:hint="default" w:ascii="Times New Roman" w:hAnsi="Times New Roman" w:cs="Times New Roman"/>
          <w:color w:val="000000"/>
          <w:kern w:val="0"/>
          <w:sz w:val="20"/>
          <w:szCs w:val="20"/>
        </w:rPr>
      </w:pPr>
    </w:p>
    <w:p w14:paraId="7D1E65F9">
      <w:pPr>
        <w:widowControl/>
        <w:jc w:val="center"/>
        <w:rPr>
          <w:rFonts w:hint="default" w:ascii="Times New Roman" w:hAnsi="Times New Roman" w:cs="Times New Roman"/>
          <w:color w:val="000000"/>
          <w:kern w:val="0"/>
          <w:sz w:val="20"/>
          <w:szCs w:val="20"/>
        </w:rPr>
      </w:pPr>
    </w:p>
    <w:p w14:paraId="0AF9230C">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注：上述内容需全部响应，否则视为无效标。</w:t>
      </w:r>
    </w:p>
    <w:p w14:paraId="12C24021">
      <w:pPr>
        <w:widowControl/>
        <w:rPr>
          <w:rFonts w:hint="default" w:ascii="Times New Roman" w:hAnsi="Times New Roman" w:cs="Times New Roman"/>
          <w:color w:val="000000"/>
          <w:kern w:val="0"/>
          <w:sz w:val="20"/>
          <w:szCs w:val="20"/>
        </w:rPr>
      </w:pPr>
    </w:p>
    <w:p w14:paraId="4999E594">
      <w:pPr>
        <w:widowControl/>
        <w:jc w:val="left"/>
        <w:rPr>
          <w:rFonts w:hint="default" w:ascii="Times New Roman" w:hAnsi="Times New Roman" w:cs="Times New Roman"/>
          <w:color w:val="000000"/>
          <w:kern w:val="0"/>
          <w:sz w:val="20"/>
          <w:szCs w:val="20"/>
        </w:rPr>
      </w:pPr>
    </w:p>
    <w:p w14:paraId="4122F161">
      <w:pPr>
        <w:widowControl/>
        <w:jc w:val="left"/>
        <w:rPr>
          <w:rFonts w:hint="default" w:ascii="Times New Roman" w:hAnsi="Times New Roman" w:cs="Times New Roman"/>
          <w:color w:val="000000"/>
          <w:kern w:val="0"/>
          <w:sz w:val="20"/>
          <w:szCs w:val="20"/>
        </w:rPr>
      </w:pPr>
    </w:p>
    <w:p w14:paraId="4980676B">
      <w:pPr>
        <w:widowControl/>
        <w:jc w:val="left"/>
        <w:rPr>
          <w:rFonts w:hint="default" w:ascii="Times New Roman" w:hAnsi="Times New Roman" w:cs="Times New Roman"/>
          <w:color w:val="000000"/>
          <w:kern w:val="0"/>
          <w:sz w:val="20"/>
          <w:szCs w:val="20"/>
        </w:rPr>
      </w:pPr>
    </w:p>
    <w:p w14:paraId="0DB8C4D8">
      <w:pPr>
        <w:widowControl/>
        <w:rPr>
          <w:rFonts w:hint="default" w:ascii="Times New Roman" w:hAnsi="Times New Roman" w:cs="Times New Roman"/>
          <w:b/>
          <w:bCs/>
          <w:kern w:val="0"/>
          <w:sz w:val="43"/>
          <w:szCs w:val="43"/>
        </w:rPr>
      </w:pPr>
    </w:p>
    <w:p w14:paraId="776A13C2">
      <w:pPr>
        <w:pStyle w:val="2"/>
        <w:rPr>
          <w:rFonts w:hint="default" w:ascii="Times New Roman" w:hAnsi="Times New Roman" w:cs="Times New Roman"/>
        </w:rPr>
      </w:pPr>
    </w:p>
    <w:p w14:paraId="7492E356">
      <w:pPr>
        <w:widowControl/>
        <w:jc w:val="center"/>
        <w:rPr>
          <w:rFonts w:hint="default" w:ascii="Times New Roman" w:hAnsi="Times New Roman" w:cs="Times New Roman"/>
          <w:b/>
          <w:bCs/>
          <w:color w:val="000000"/>
          <w:kern w:val="0"/>
          <w:sz w:val="43"/>
          <w:szCs w:val="43"/>
        </w:rPr>
      </w:pPr>
      <w:r>
        <w:rPr>
          <w:rFonts w:hint="default" w:ascii="Times New Roman" w:hAnsi="Times New Roman" w:cs="Times New Roman"/>
          <w:b/>
          <w:bCs/>
          <w:color w:val="000000"/>
          <w:kern w:val="0"/>
          <w:sz w:val="43"/>
          <w:szCs w:val="43"/>
        </w:rPr>
        <w:br w:type="page"/>
      </w:r>
      <w:bookmarkStart w:id="20" w:name="_Toc29687"/>
      <w:r>
        <w:rPr>
          <w:rStyle w:val="28"/>
          <w:rFonts w:hint="default" w:ascii="Times New Roman" w:hAnsi="Times New Roman" w:cs="Times New Roman"/>
        </w:rPr>
        <w:t>第四章 评标办法</w:t>
      </w:r>
      <w:bookmarkEnd w:id="20"/>
    </w:p>
    <w:p w14:paraId="5D9F89C6">
      <w:pPr>
        <w:widowControl/>
        <w:jc w:val="center"/>
        <w:rPr>
          <w:rFonts w:hint="default" w:ascii="Times New Roman" w:hAnsi="Times New Roman" w:cs="Times New Roman"/>
        </w:rPr>
      </w:pPr>
      <w:r>
        <w:rPr>
          <w:rFonts w:hint="default" w:ascii="Times New Roman" w:hAnsi="Times New Roman" w:cs="Times New Roman"/>
          <w:b/>
          <w:bCs/>
          <w:kern w:val="0"/>
          <w:sz w:val="28"/>
          <w:szCs w:val="28"/>
        </w:rPr>
        <w:t>综合评估法</w:t>
      </w:r>
    </w:p>
    <w:p w14:paraId="39AB3BE0">
      <w:pPr>
        <w:widowControl/>
        <w:spacing w:line="360" w:lineRule="auto"/>
        <w:jc w:val="left"/>
        <w:rPr>
          <w:rFonts w:hint="default" w:ascii="Times New Roman" w:hAnsi="Times New Roman" w:cs="Times New Roman"/>
        </w:rPr>
      </w:pPr>
      <w:r>
        <w:rPr>
          <w:rFonts w:hint="default" w:ascii="Times New Roman" w:hAnsi="Times New Roman" w:cs="Times New Roman"/>
          <w:b/>
          <w:bCs/>
          <w:color w:val="000000"/>
          <w:kern w:val="0"/>
          <w:sz w:val="24"/>
        </w:rPr>
        <w:t xml:space="preserve">1.评审原则 </w:t>
      </w:r>
    </w:p>
    <w:p w14:paraId="075CD5E7">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1.1合法、合规原则。 </w:t>
      </w:r>
    </w:p>
    <w:p w14:paraId="506B4470">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1.2符合合肥市公共资源交易规则原则。 </w:t>
      </w:r>
    </w:p>
    <w:p w14:paraId="422856EC">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1.3公平、公正、科学、审慎、择优原则。 </w:t>
      </w:r>
    </w:p>
    <w:p w14:paraId="54414EFD">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1.4高分优先原则。衡量投标文件满足招标文件规定各项评审标准的程度，折算为综合得分分值，依据每个投标人的综合得分由高到低，依次确定排名顺序。 </w:t>
      </w:r>
    </w:p>
    <w:p w14:paraId="6AF0DD19">
      <w:pPr>
        <w:widowControl/>
        <w:spacing w:line="360" w:lineRule="auto"/>
        <w:jc w:val="left"/>
        <w:rPr>
          <w:rFonts w:hint="default" w:ascii="Times New Roman" w:hAnsi="Times New Roman" w:cs="Times New Roman"/>
        </w:rPr>
      </w:pPr>
      <w:r>
        <w:rPr>
          <w:rFonts w:hint="default" w:ascii="Times New Roman" w:hAnsi="Times New Roman" w:cs="Times New Roman"/>
          <w:b/>
          <w:bCs/>
          <w:color w:val="000000"/>
          <w:kern w:val="0"/>
          <w:sz w:val="24"/>
        </w:rPr>
        <w:t xml:space="preserve">2.评审分值分配（满分100分） </w:t>
      </w:r>
    </w:p>
    <w:p w14:paraId="35FE391F">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2.1 价格分（ 30 分） </w:t>
      </w:r>
    </w:p>
    <w:p w14:paraId="209B7F2B">
      <w:pPr>
        <w:widowControl/>
        <w:spacing w:line="360" w:lineRule="auto"/>
        <w:jc w:val="left"/>
        <w:rPr>
          <w:rFonts w:hint="default" w:ascii="Times New Roman" w:hAnsi="Times New Roman" w:cs="Times New Roman"/>
        </w:rPr>
      </w:pPr>
      <w:r>
        <w:rPr>
          <w:rFonts w:hint="default" w:ascii="Times New Roman" w:hAnsi="Times New Roman" w:cs="Times New Roman"/>
          <w:color w:val="000000"/>
          <w:kern w:val="0"/>
          <w:sz w:val="24"/>
        </w:rPr>
        <w:t>2.2 商务分（ 70 分）</w:t>
      </w:r>
      <w:r>
        <w:rPr>
          <w:rFonts w:hint="default" w:ascii="Times New Roman" w:hAnsi="Times New Roman" w:cs="Times New Roman"/>
          <w:color w:val="000000"/>
          <w:kern w:val="0"/>
          <w:sz w:val="20"/>
          <w:szCs w:val="20"/>
        </w:rPr>
        <w:t xml:space="preserve"> </w:t>
      </w:r>
    </w:p>
    <w:p w14:paraId="086A4986">
      <w:pPr>
        <w:widowControl/>
        <w:spacing w:line="360" w:lineRule="auto"/>
        <w:jc w:val="left"/>
        <w:rPr>
          <w:rFonts w:hint="default" w:ascii="Times New Roman" w:hAnsi="Times New Roman" w:cs="Times New Roman"/>
        </w:rPr>
      </w:pPr>
      <w:r>
        <w:rPr>
          <w:rFonts w:hint="default" w:ascii="Times New Roman" w:hAnsi="Times New Roman" w:cs="Times New Roman"/>
          <w:b/>
          <w:bCs/>
          <w:color w:val="000000"/>
          <w:kern w:val="0"/>
          <w:sz w:val="24"/>
        </w:rPr>
        <w:t xml:space="preserve">3.评审内容（数值计算结果均保留两位小数，第三位四舍五入） </w:t>
      </w:r>
    </w:p>
    <w:p w14:paraId="388D199A">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3.1 资格性和符合性审查内容及标准 </w:t>
      </w:r>
    </w:p>
    <w:p w14:paraId="447623AA">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评标委员会对投标文件的资格性响应和符合性响应作合格性审查, 审查结论分为“合格”与“不合格”。审查不合格的投标文件应做无效投标处理，不再进行后续评审。 </w:t>
      </w:r>
    </w:p>
    <w:p w14:paraId="7093564B">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有下列情形之一的，应做无效投标处理：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3200"/>
        <w:gridCol w:w="4259"/>
      </w:tblGrid>
      <w:tr w14:paraId="5FD9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261" w:type="dxa"/>
            <w:gridSpan w:val="2"/>
            <w:vAlign w:val="center"/>
          </w:tcPr>
          <w:p w14:paraId="6A1EC44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审查内容</w:t>
            </w:r>
          </w:p>
        </w:tc>
        <w:tc>
          <w:tcPr>
            <w:tcW w:w="4259" w:type="dxa"/>
            <w:vAlign w:val="center"/>
          </w:tcPr>
          <w:p w14:paraId="5F62796C">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审查标准</w:t>
            </w:r>
          </w:p>
        </w:tc>
      </w:tr>
      <w:tr w14:paraId="4508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61" w:type="dxa"/>
            <w:vMerge w:val="restart"/>
            <w:vAlign w:val="center"/>
          </w:tcPr>
          <w:p w14:paraId="27AB361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资格性审</w:t>
            </w:r>
          </w:p>
          <w:p w14:paraId="0CC5256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查</w:t>
            </w:r>
          </w:p>
          <w:p w14:paraId="4F006240">
            <w:pPr>
              <w:widowControl/>
              <w:jc w:val="left"/>
              <w:rPr>
                <w:rFonts w:hint="default" w:ascii="Times New Roman" w:hAnsi="Times New Roman" w:cs="Times New Roman"/>
                <w:color w:val="000000"/>
                <w:kern w:val="0"/>
                <w:sz w:val="22"/>
                <w:szCs w:val="22"/>
              </w:rPr>
            </w:pPr>
          </w:p>
        </w:tc>
        <w:tc>
          <w:tcPr>
            <w:tcW w:w="3200" w:type="dxa"/>
            <w:vAlign w:val="center"/>
          </w:tcPr>
          <w:p w14:paraId="6E48075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营业执照</w:t>
            </w:r>
          </w:p>
        </w:tc>
        <w:tc>
          <w:tcPr>
            <w:tcW w:w="4259" w:type="dxa"/>
            <w:vAlign w:val="center"/>
          </w:tcPr>
          <w:p w14:paraId="5C4FA59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未提供合法有效工商营业执照</w:t>
            </w:r>
          </w:p>
        </w:tc>
      </w:tr>
      <w:tr w14:paraId="519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61" w:type="dxa"/>
            <w:vMerge w:val="continue"/>
          </w:tcPr>
          <w:p w14:paraId="1614309E">
            <w:pPr>
              <w:widowControl/>
              <w:jc w:val="left"/>
              <w:rPr>
                <w:rFonts w:hint="default" w:ascii="Times New Roman" w:hAnsi="Times New Roman" w:cs="Times New Roman"/>
                <w:color w:val="000000"/>
                <w:kern w:val="0"/>
                <w:sz w:val="22"/>
                <w:szCs w:val="22"/>
              </w:rPr>
            </w:pPr>
          </w:p>
        </w:tc>
        <w:tc>
          <w:tcPr>
            <w:tcW w:w="3200" w:type="dxa"/>
            <w:vAlign w:val="center"/>
          </w:tcPr>
          <w:p w14:paraId="7691A3F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资格条件</w:t>
            </w:r>
          </w:p>
        </w:tc>
        <w:tc>
          <w:tcPr>
            <w:tcW w:w="4259" w:type="dxa"/>
            <w:vAlign w:val="center"/>
          </w:tcPr>
          <w:p w14:paraId="4C4D424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不符合招标文件要求</w:t>
            </w:r>
          </w:p>
        </w:tc>
      </w:tr>
      <w:tr w14:paraId="2CBD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1" w:type="dxa"/>
            <w:vMerge w:val="continue"/>
          </w:tcPr>
          <w:p w14:paraId="42A139D4">
            <w:pPr>
              <w:widowControl/>
              <w:jc w:val="left"/>
              <w:rPr>
                <w:rFonts w:hint="default" w:ascii="Times New Roman" w:hAnsi="Times New Roman" w:cs="Times New Roman"/>
                <w:color w:val="000000"/>
                <w:kern w:val="0"/>
                <w:sz w:val="22"/>
                <w:szCs w:val="22"/>
              </w:rPr>
            </w:pPr>
          </w:p>
        </w:tc>
        <w:tc>
          <w:tcPr>
            <w:tcW w:w="3200" w:type="dxa"/>
            <w:vAlign w:val="center"/>
          </w:tcPr>
          <w:p w14:paraId="529A6FE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法定代表人或授权代表资格</w:t>
            </w:r>
          </w:p>
        </w:tc>
        <w:tc>
          <w:tcPr>
            <w:tcW w:w="4259" w:type="dxa"/>
            <w:vAlign w:val="center"/>
          </w:tcPr>
          <w:p w14:paraId="1052423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不符合招标文件要求</w:t>
            </w:r>
          </w:p>
        </w:tc>
      </w:tr>
      <w:tr w14:paraId="4957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1" w:type="dxa"/>
            <w:vMerge w:val="continue"/>
          </w:tcPr>
          <w:p w14:paraId="4AF58E11">
            <w:pPr>
              <w:widowControl/>
              <w:jc w:val="left"/>
              <w:rPr>
                <w:rFonts w:hint="default" w:ascii="Times New Roman" w:hAnsi="Times New Roman" w:cs="Times New Roman"/>
                <w:color w:val="000000"/>
                <w:kern w:val="0"/>
                <w:sz w:val="22"/>
                <w:szCs w:val="22"/>
              </w:rPr>
            </w:pPr>
          </w:p>
        </w:tc>
        <w:tc>
          <w:tcPr>
            <w:tcW w:w="3200" w:type="dxa"/>
            <w:vAlign w:val="center"/>
          </w:tcPr>
          <w:p w14:paraId="1F4206F0">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其他要求</w:t>
            </w:r>
          </w:p>
        </w:tc>
        <w:tc>
          <w:tcPr>
            <w:tcW w:w="4259" w:type="dxa"/>
            <w:vAlign w:val="center"/>
          </w:tcPr>
          <w:p w14:paraId="0A07C4C4">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不符合招标文件要求</w:t>
            </w:r>
          </w:p>
        </w:tc>
      </w:tr>
    </w:tbl>
    <w:p w14:paraId="4E1026C6">
      <w:pPr>
        <w:widowControl/>
        <w:jc w:val="left"/>
        <w:rPr>
          <w:rFonts w:hint="default" w:ascii="Times New Roman" w:hAnsi="Times New Roman" w:cs="Times New Roman"/>
          <w:color w:val="000000"/>
          <w:kern w:val="0"/>
          <w:sz w:val="22"/>
          <w:szCs w:val="2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3363"/>
        <w:gridCol w:w="4098"/>
      </w:tblGrid>
      <w:tr w14:paraId="240E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61" w:type="dxa"/>
            <w:vMerge w:val="restart"/>
            <w:vAlign w:val="center"/>
          </w:tcPr>
          <w:p w14:paraId="5CAC533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符合性审 </w:t>
            </w:r>
          </w:p>
          <w:p w14:paraId="253B2D9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查</w:t>
            </w:r>
          </w:p>
          <w:p w14:paraId="5A025F24">
            <w:pPr>
              <w:widowControl/>
              <w:jc w:val="left"/>
              <w:rPr>
                <w:rFonts w:hint="default" w:ascii="Times New Roman" w:hAnsi="Times New Roman" w:cs="Times New Roman"/>
                <w:color w:val="000000"/>
                <w:kern w:val="0"/>
                <w:sz w:val="22"/>
                <w:szCs w:val="22"/>
              </w:rPr>
            </w:pPr>
          </w:p>
        </w:tc>
        <w:tc>
          <w:tcPr>
            <w:tcW w:w="3363" w:type="dxa"/>
            <w:vAlign w:val="center"/>
          </w:tcPr>
          <w:p w14:paraId="2808DE5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投标人名称</w:t>
            </w:r>
          </w:p>
        </w:tc>
        <w:tc>
          <w:tcPr>
            <w:tcW w:w="4098" w:type="dxa"/>
            <w:vAlign w:val="center"/>
          </w:tcPr>
          <w:p w14:paraId="3087A6D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与营业执照、资质证书等不一致</w:t>
            </w:r>
          </w:p>
        </w:tc>
      </w:tr>
      <w:tr w14:paraId="3084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61" w:type="dxa"/>
            <w:vMerge w:val="continue"/>
            <w:vAlign w:val="center"/>
          </w:tcPr>
          <w:p w14:paraId="0DE3BAB2">
            <w:pPr>
              <w:widowControl/>
              <w:jc w:val="left"/>
              <w:rPr>
                <w:rFonts w:hint="default" w:ascii="Times New Roman" w:hAnsi="Times New Roman" w:cs="Times New Roman"/>
                <w:color w:val="000000"/>
                <w:kern w:val="0"/>
                <w:sz w:val="22"/>
                <w:szCs w:val="22"/>
              </w:rPr>
            </w:pPr>
          </w:p>
        </w:tc>
        <w:tc>
          <w:tcPr>
            <w:tcW w:w="3363" w:type="dxa"/>
            <w:vAlign w:val="center"/>
          </w:tcPr>
          <w:p w14:paraId="7745950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投标文件签署</w:t>
            </w:r>
          </w:p>
        </w:tc>
        <w:tc>
          <w:tcPr>
            <w:tcW w:w="4098" w:type="dxa"/>
            <w:vAlign w:val="center"/>
          </w:tcPr>
          <w:p w14:paraId="437311F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未按招标文件要求加盖公章且无法定代表人或授权代表签字（签章）</w:t>
            </w:r>
          </w:p>
        </w:tc>
      </w:tr>
      <w:tr w14:paraId="0F34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61" w:type="dxa"/>
            <w:vMerge w:val="continue"/>
            <w:vAlign w:val="center"/>
          </w:tcPr>
          <w:p w14:paraId="607F0567">
            <w:pPr>
              <w:widowControl/>
              <w:jc w:val="left"/>
              <w:rPr>
                <w:rFonts w:hint="default" w:ascii="Times New Roman" w:hAnsi="Times New Roman" w:cs="Times New Roman"/>
                <w:color w:val="000000"/>
                <w:kern w:val="0"/>
                <w:sz w:val="22"/>
                <w:szCs w:val="22"/>
              </w:rPr>
            </w:pPr>
          </w:p>
        </w:tc>
        <w:tc>
          <w:tcPr>
            <w:tcW w:w="3363" w:type="dxa"/>
            <w:vAlign w:val="center"/>
          </w:tcPr>
          <w:p w14:paraId="03FF1D1C">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投标文件格式</w:t>
            </w:r>
          </w:p>
        </w:tc>
        <w:tc>
          <w:tcPr>
            <w:tcW w:w="4098" w:type="dxa"/>
            <w:vAlign w:val="center"/>
          </w:tcPr>
          <w:p w14:paraId="6D0C62B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未按规定格式填写，实质性内容不全或关键字迹模糊、无法辨认</w:t>
            </w:r>
          </w:p>
        </w:tc>
      </w:tr>
      <w:tr w14:paraId="4562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1" w:type="dxa"/>
            <w:vMerge w:val="continue"/>
            <w:vAlign w:val="center"/>
          </w:tcPr>
          <w:p w14:paraId="706636AB">
            <w:pPr>
              <w:widowControl/>
              <w:jc w:val="left"/>
              <w:rPr>
                <w:rFonts w:hint="default" w:ascii="Times New Roman" w:hAnsi="Times New Roman" w:cs="Times New Roman"/>
                <w:color w:val="000000"/>
                <w:kern w:val="0"/>
                <w:sz w:val="22"/>
                <w:szCs w:val="22"/>
              </w:rPr>
            </w:pPr>
          </w:p>
        </w:tc>
        <w:tc>
          <w:tcPr>
            <w:tcW w:w="3363" w:type="dxa"/>
            <w:vAlign w:val="center"/>
          </w:tcPr>
          <w:p w14:paraId="1C4C247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投标方案及报价</w:t>
            </w:r>
          </w:p>
        </w:tc>
        <w:tc>
          <w:tcPr>
            <w:tcW w:w="4098" w:type="dxa"/>
            <w:vAlign w:val="center"/>
          </w:tcPr>
          <w:p w14:paraId="045FC204">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报价超过招标文件中规定的预算金额或者最高限价；递交两份或多份内容不同的投标文件，或在一份投标文件中对同一招标项目有两个或多个报价，且未声明哪一个有效</w:t>
            </w:r>
          </w:p>
        </w:tc>
      </w:tr>
      <w:tr w14:paraId="57BE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61" w:type="dxa"/>
            <w:vMerge w:val="continue"/>
            <w:vAlign w:val="center"/>
          </w:tcPr>
          <w:p w14:paraId="30201498">
            <w:pPr>
              <w:widowControl/>
              <w:jc w:val="left"/>
              <w:rPr>
                <w:rFonts w:hint="default" w:ascii="Times New Roman" w:hAnsi="Times New Roman" w:cs="Times New Roman"/>
                <w:color w:val="000000"/>
                <w:kern w:val="0"/>
                <w:sz w:val="22"/>
                <w:szCs w:val="22"/>
              </w:rPr>
            </w:pPr>
          </w:p>
        </w:tc>
        <w:tc>
          <w:tcPr>
            <w:tcW w:w="3363" w:type="dxa"/>
            <w:vAlign w:val="center"/>
          </w:tcPr>
          <w:p w14:paraId="59C2CE8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投标有效期</w:t>
            </w:r>
          </w:p>
        </w:tc>
        <w:tc>
          <w:tcPr>
            <w:tcW w:w="4098" w:type="dxa"/>
            <w:vAlign w:val="center"/>
          </w:tcPr>
          <w:p w14:paraId="0C4C418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不符合招标文件的要求</w:t>
            </w:r>
          </w:p>
        </w:tc>
      </w:tr>
      <w:tr w14:paraId="18D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61" w:type="dxa"/>
            <w:vMerge w:val="continue"/>
            <w:vAlign w:val="center"/>
          </w:tcPr>
          <w:p w14:paraId="2179090D">
            <w:pPr>
              <w:widowControl/>
              <w:jc w:val="left"/>
              <w:rPr>
                <w:rFonts w:hint="default" w:ascii="Times New Roman" w:hAnsi="Times New Roman" w:cs="Times New Roman"/>
                <w:color w:val="000000"/>
                <w:kern w:val="0"/>
                <w:sz w:val="22"/>
                <w:szCs w:val="22"/>
              </w:rPr>
            </w:pPr>
          </w:p>
        </w:tc>
        <w:tc>
          <w:tcPr>
            <w:tcW w:w="3363" w:type="dxa"/>
            <w:vAlign w:val="center"/>
          </w:tcPr>
          <w:p w14:paraId="3B5CF790">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服务时间、地点或付款方式</w:t>
            </w:r>
          </w:p>
        </w:tc>
        <w:tc>
          <w:tcPr>
            <w:tcW w:w="4098" w:type="dxa"/>
            <w:vAlign w:val="center"/>
          </w:tcPr>
          <w:p w14:paraId="78921FD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不符合招标文件的要求</w:t>
            </w:r>
          </w:p>
        </w:tc>
      </w:tr>
      <w:tr w14:paraId="5D5C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61" w:type="dxa"/>
            <w:vMerge w:val="continue"/>
            <w:vAlign w:val="center"/>
          </w:tcPr>
          <w:p w14:paraId="75F65D33">
            <w:pPr>
              <w:widowControl/>
              <w:jc w:val="left"/>
              <w:rPr>
                <w:rFonts w:hint="default" w:ascii="Times New Roman" w:hAnsi="Times New Roman" w:cs="Times New Roman"/>
                <w:color w:val="000000"/>
                <w:kern w:val="0"/>
                <w:sz w:val="22"/>
                <w:szCs w:val="22"/>
              </w:rPr>
            </w:pPr>
          </w:p>
        </w:tc>
        <w:tc>
          <w:tcPr>
            <w:tcW w:w="3363" w:type="dxa"/>
            <w:vAlign w:val="center"/>
          </w:tcPr>
          <w:p w14:paraId="076267F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其他实质性响应</w:t>
            </w:r>
          </w:p>
        </w:tc>
        <w:tc>
          <w:tcPr>
            <w:tcW w:w="4098" w:type="dxa"/>
            <w:vAlign w:val="center"/>
          </w:tcPr>
          <w:p w14:paraId="653B1AB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不符合招标文件的要求</w:t>
            </w:r>
          </w:p>
        </w:tc>
      </w:tr>
    </w:tbl>
    <w:p w14:paraId="277CA9DC">
      <w:pPr>
        <w:widowControl/>
        <w:jc w:val="left"/>
        <w:rPr>
          <w:rFonts w:hint="default" w:ascii="Times New Roman" w:hAnsi="Times New Roman" w:cs="Times New Roman"/>
          <w:color w:val="000000"/>
          <w:kern w:val="0"/>
          <w:sz w:val="20"/>
          <w:szCs w:val="20"/>
        </w:rPr>
      </w:pPr>
    </w:p>
    <w:p w14:paraId="3B912EB6">
      <w:pPr>
        <w:widowControl/>
        <w:spacing w:line="360" w:lineRule="auto"/>
        <w:jc w:val="left"/>
        <w:rPr>
          <w:rFonts w:hint="default" w:ascii="Times New Roman" w:hAnsi="Times New Roman" w:cs="Times New Roman"/>
          <w:b/>
          <w:bCs/>
          <w:color w:val="000000"/>
          <w:kern w:val="0"/>
          <w:sz w:val="24"/>
        </w:rPr>
      </w:pPr>
      <w:r>
        <w:rPr>
          <w:rFonts w:hint="default" w:ascii="Times New Roman" w:hAnsi="Times New Roman" w:cs="Times New Roman"/>
          <w:color w:val="000000"/>
          <w:kern w:val="0"/>
          <w:sz w:val="24"/>
        </w:rPr>
        <w:t xml:space="preserve">3.2 </w:t>
      </w:r>
      <w:r>
        <w:rPr>
          <w:rFonts w:hint="default" w:ascii="Times New Roman" w:hAnsi="Times New Roman" w:cs="Times New Roman"/>
          <w:bCs/>
          <w:sz w:val="24"/>
        </w:rPr>
        <w:t>评标小组将对所有通过初审的响应文件进行详细评审，具体如下：</w:t>
      </w:r>
    </w:p>
    <w:p w14:paraId="37997DA8">
      <w:pPr>
        <w:widowControl/>
        <w:spacing w:line="360" w:lineRule="auto"/>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（一）价格分评审内容及标准（30分）</w:t>
      </w:r>
    </w:p>
    <w:p w14:paraId="748D2C6B">
      <w:pPr>
        <w:ind w:firstLine="480"/>
        <w:rPr>
          <w:rFonts w:hint="default" w:ascii="Times New Roman" w:hAnsi="Times New Roman" w:cs="Times New Roman"/>
          <w:color w:val="000000"/>
          <w:kern w:val="0"/>
          <w:sz w:val="24"/>
        </w:rPr>
      </w:pPr>
      <w:r>
        <w:rPr>
          <w:rFonts w:hint="default" w:ascii="Times New Roman" w:hAnsi="Times New Roman" w:cs="Times New Roman"/>
          <w:sz w:val="24"/>
          <w:szCs w:val="22"/>
        </w:rPr>
        <w:t>价格分=</w:t>
      </w:r>
      <w:r>
        <w:rPr>
          <w:rFonts w:hint="default" w:ascii="Times New Roman" w:hAnsi="Times New Roman" w:cs="Times New Roman"/>
          <w:sz w:val="24"/>
        </w:rPr>
        <w:t>价格分统一采用低价优先法，即满足招标文件要求且价格最低的最后报价为评标基准价，其价格分为满分</w:t>
      </w:r>
      <w:r>
        <w:rPr>
          <w:rFonts w:hint="default" w:ascii="Times New Roman" w:hAnsi="Times New Roman" w:cs="Times New Roman"/>
          <w:sz w:val="24"/>
          <w:u w:val="single"/>
        </w:rPr>
        <w:t>30</w:t>
      </w:r>
      <w:r>
        <w:rPr>
          <w:rFonts w:hint="default" w:ascii="Times New Roman" w:hAnsi="Times New Roman" w:cs="Times New Roman"/>
          <w:sz w:val="24"/>
        </w:rPr>
        <w:t>分。其他投标人的价格分统一按照下列公式计算：最后报价得分＝（评标基准价/最后报价）×</w:t>
      </w:r>
      <w:r>
        <w:rPr>
          <w:rFonts w:hint="default" w:ascii="Times New Roman" w:hAnsi="Times New Roman" w:cs="Times New Roman"/>
          <w:sz w:val="24"/>
          <w:u w:val="single"/>
        </w:rPr>
        <w:t>30</w:t>
      </w:r>
      <w:r>
        <w:rPr>
          <w:rFonts w:hint="default" w:ascii="Times New Roman" w:hAnsi="Times New Roman" w:cs="Times New Roman"/>
          <w:sz w:val="24"/>
        </w:rPr>
        <w:t>％×100</w:t>
      </w:r>
      <w:r>
        <w:rPr>
          <w:rFonts w:hint="default" w:ascii="Times New Roman" w:hAnsi="Times New Roman" w:cs="Times New Roman"/>
          <w:sz w:val="24"/>
          <w:szCs w:val="22"/>
        </w:rPr>
        <w:t xml:space="preserve">。 </w:t>
      </w:r>
    </w:p>
    <w:p w14:paraId="10F78A2D">
      <w:pPr>
        <w:widowControl/>
        <w:spacing w:line="360" w:lineRule="auto"/>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（二）商务分评审内容及标准（ 70分）</w:t>
      </w:r>
    </w:p>
    <w:tbl>
      <w:tblPr>
        <w:tblStyle w:val="19"/>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040"/>
        <w:gridCol w:w="6647"/>
        <w:gridCol w:w="710"/>
      </w:tblGrid>
      <w:tr w14:paraId="6F4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43" w:type="dxa"/>
            <w:vAlign w:val="center"/>
          </w:tcPr>
          <w:p w14:paraId="7B7900C6">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序号</w:t>
            </w:r>
          </w:p>
        </w:tc>
        <w:tc>
          <w:tcPr>
            <w:tcW w:w="1040" w:type="dxa"/>
            <w:vAlign w:val="center"/>
          </w:tcPr>
          <w:p w14:paraId="20CCD95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评审项目</w:t>
            </w:r>
          </w:p>
        </w:tc>
        <w:tc>
          <w:tcPr>
            <w:tcW w:w="6647" w:type="dxa"/>
            <w:vAlign w:val="center"/>
          </w:tcPr>
          <w:p w14:paraId="66EDFA5B">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评分细则</w:t>
            </w:r>
          </w:p>
        </w:tc>
        <w:tc>
          <w:tcPr>
            <w:tcW w:w="710" w:type="dxa"/>
            <w:vAlign w:val="center"/>
          </w:tcPr>
          <w:p w14:paraId="52AA6E1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分值</w:t>
            </w:r>
          </w:p>
        </w:tc>
      </w:tr>
      <w:tr w14:paraId="29F9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trPr>
        <w:tc>
          <w:tcPr>
            <w:tcW w:w="543" w:type="dxa"/>
            <w:vAlign w:val="center"/>
          </w:tcPr>
          <w:p w14:paraId="07D25FFB">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1040" w:type="dxa"/>
            <w:vAlign w:val="center"/>
          </w:tcPr>
          <w:p w14:paraId="471CD296">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投标人方案</w:t>
            </w:r>
          </w:p>
          <w:p w14:paraId="079E8F52">
            <w:pPr>
              <w:widowControl/>
              <w:jc w:val="center"/>
              <w:rPr>
                <w:rFonts w:hint="default" w:ascii="Times New Roman" w:hAnsi="Times New Roman" w:cs="Times New Roman"/>
                <w:color w:val="000000"/>
                <w:kern w:val="0"/>
                <w:sz w:val="22"/>
                <w:szCs w:val="22"/>
              </w:rPr>
            </w:pPr>
          </w:p>
        </w:tc>
        <w:tc>
          <w:tcPr>
            <w:tcW w:w="6647" w:type="dxa"/>
          </w:tcPr>
          <w:p w14:paraId="2CB8CA85">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活动方案（30分） </w:t>
            </w:r>
          </w:p>
          <w:p w14:paraId="483E1BD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方案中需有创意策划思路、活动亮点、话题热度、内容推广等。 </w:t>
            </w:r>
          </w:p>
          <w:p w14:paraId="0D8FA5B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1、方案全面、内容完整、合理可行、对重点难点分析准确、实施创意新颖、流程全面、完善、能够提供完整清单明细的，25-30分； </w:t>
            </w:r>
          </w:p>
          <w:p w14:paraId="11BF0AE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2、方案较全面、内容比较完整、合理较为可行、对重点难点分析较准确、实施创意较新颖、流程较全面、提供清单明细不完整的，19-24分； </w:t>
            </w:r>
          </w:p>
          <w:p w14:paraId="69122D2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3、方案基本全面、可行性一般、对重点难点分析不太准确、实施创意新颖性一般的，13-18分； </w:t>
            </w:r>
          </w:p>
          <w:p w14:paraId="795B77A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4、方案内容比较简单，能够满足实际需求的，7-12分；</w:t>
            </w:r>
          </w:p>
          <w:p w14:paraId="64FDE9E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5、方案内容有缺失，未能满足实际需求的，0-6分。</w:t>
            </w:r>
          </w:p>
        </w:tc>
        <w:tc>
          <w:tcPr>
            <w:tcW w:w="710" w:type="dxa"/>
            <w:vAlign w:val="center"/>
          </w:tcPr>
          <w:p w14:paraId="450A21E0">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0-30</w:t>
            </w:r>
          </w:p>
        </w:tc>
      </w:tr>
      <w:tr w14:paraId="7159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543" w:type="dxa"/>
            <w:vAlign w:val="center"/>
          </w:tcPr>
          <w:p w14:paraId="30C270E8">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1040" w:type="dxa"/>
            <w:vAlign w:val="center"/>
          </w:tcPr>
          <w:p w14:paraId="47486D6C">
            <w:pPr>
              <w:widowControl/>
              <w:jc w:val="center"/>
              <w:rPr>
                <w:rFonts w:hint="default" w:ascii="Times New Roman" w:hAnsi="Times New Roman" w:cs="Times New Roman"/>
                <w:color w:val="FF0000"/>
                <w:kern w:val="0"/>
                <w:sz w:val="22"/>
                <w:szCs w:val="22"/>
              </w:rPr>
            </w:pPr>
            <w:r>
              <w:rPr>
                <w:rFonts w:hint="default" w:ascii="Times New Roman" w:hAnsi="Times New Roman" w:cs="Times New Roman"/>
                <w:kern w:val="0"/>
                <w:sz w:val="22"/>
                <w:szCs w:val="22"/>
              </w:rPr>
              <w:t>业绩要求</w:t>
            </w:r>
          </w:p>
        </w:tc>
        <w:tc>
          <w:tcPr>
            <w:tcW w:w="6647" w:type="dxa"/>
          </w:tcPr>
          <w:p w14:paraId="6272FDD0">
            <w:pPr>
              <w:pStyle w:val="2"/>
              <w:ind w:left="0" w:leftChars="0" w:firstLine="0" w:firstLineChars="0"/>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2021年1月1日（以合同签订时间为准）以来，投标方签署并执行过金额19万以上的媒体宣传类或国风活动类等相关合同（提供合同复印件），每提供一个的5分，满分15分。</w:t>
            </w:r>
          </w:p>
        </w:tc>
        <w:tc>
          <w:tcPr>
            <w:tcW w:w="710" w:type="dxa"/>
            <w:vAlign w:val="center"/>
          </w:tcPr>
          <w:p w14:paraId="77D283CB">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0-15</w:t>
            </w:r>
          </w:p>
        </w:tc>
      </w:tr>
      <w:tr w14:paraId="2175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trPr>
        <w:tc>
          <w:tcPr>
            <w:tcW w:w="543" w:type="dxa"/>
            <w:vAlign w:val="center"/>
          </w:tcPr>
          <w:p w14:paraId="0CFD08C4">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1040" w:type="dxa"/>
            <w:vAlign w:val="center"/>
          </w:tcPr>
          <w:p w14:paraId="0E7C2E50">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人员要求</w:t>
            </w:r>
          </w:p>
        </w:tc>
        <w:tc>
          <w:tcPr>
            <w:tcW w:w="6647" w:type="dxa"/>
            <w:vAlign w:val="center"/>
          </w:tcPr>
          <w:p w14:paraId="505BF31B">
            <w:pPr>
              <w:widowControl/>
              <w:numPr>
                <w:ilvl w:val="0"/>
                <w:numId w:val="2"/>
              </w:numP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主持人资质要求：具备二甲及以上普通话证书（提供相关材料复印件），每提供一个的5分，满分10分；</w:t>
            </w:r>
          </w:p>
          <w:p w14:paraId="234D9433">
            <w:pPr>
              <w:widowControl/>
              <w:numPr>
                <w:ilvl w:val="0"/>
                <w:numId w:val="2"/>
              </w:numP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highlight w:val="none"/>
              </w:rPr>
              <w:t>主要表演人员要求：茶百戏环节中茶艺师（</w:t>
            </w:r>
            <w:r>
              <w:rPr>
                <w:rFonts w:hint="eastAsia" w:ascii="Times New Roman" w:hAnsi="Times New Roman" w:cs="Times New Roman"/>
                <w:color w:val="000000"/>
                <w:kern w:val="0"/>
                <w:sz w:val="22"/>
                <w:szCs w:val="22"/>
                <w:highlight w:val="none"/>
                <w:lang w:val="en-US" w:eastAsia="zh-CN"/>
              </w:rPr>
              <w:t>共</w:t>
            </w:r>
            <w:r>
              <w:rPr>
                <w:rFonts w:hint="default" w:ascii="Times New Roman" w:hAnsi="Times New Roman" w:cs="Times New Roman"/>
                <w:color w:val="000000"/>
                <w:kern w:val="0"/>
                <w:sz w:val="22"/>
                <w:szCs w:val="22"/>
                <w:highlight w:val="none"/>
              </w:rPr>
              <w:t>1人）具有茶艺师证</w:t>
            </w:r>
            <w:r>
              <w:rPr>
                <w:rFonts w:hint="eastAsia" w:ascii="Times New Roman" w:hAnsi="Times New Roman" w:cs="Times New Roman"/>
                <w:color w:val="000000"/>
                <w:kern w:val="0"/>
                <w:sz w:val="22"/>
                <w:szCs w:val="22"/>
                <w:highlight w:val="none"/>
                <w:lang w:eastAsia="zh-CN"/>
              </w:rPr>
              <w:t>（</w:t>
            </w:r>
            <w:r>
              <w:rPr>
                <w:rFonts w:hint="eastAsia" w:ascii="Times New Roman" w:hAnsi="Times New Roman" w:cs="Times New Roman"/>
                <w:color w:val="000000"/>
                <w:kern w:val="0"/>
                <w:sz w:val="22"/>
                <w:szCs w:val="22"/>
                <w:highlight w:val="none"/>
                <w:lang w:val="en-US" w:eastAsia="zh-CN"/>
              </w:rPr>
              <w:t>有则得5分，否则不得分）</w:t>
            </w:r>
            <w:r>
              <w:rPr>
                <w:rFonts w:hint="eastAsia" w:ascii="Times New Roman" w:hAnsi="Times New Roman" w:cs="Times New Roman"/>
                <w:color w:val="000000"/>
                <w:kern w:val="0"/>
                <w:sz w:val="22"/>
                <w:szCs w:val="22"/>
                <w:highlight w:val="none"/>
                <w:lang w:eastAsia="zh-CN"/>
              </w:rPr>
              <w:t>；</w:t>
            </w:r>
            <w:r>
              <w:rPr>
                <w:rFonts w:hint="default" w:ascii="Times New Roman" w:hAnsi="Times New Roman" w:cs="Times New Roman"/>
                <w:color w:val="000000"/>
                <w:kern w:val="0"/>
                <w:sz w:val="22"/>
                <w:szCs w:val="22"/>
                <w:highlight w:val="none"/>
              </w:rPr>
              <w:t>水上表演环节中水上民乐伴奏与合奏人员（</w:t>
            </w:r>
            <w:r>
              <w:rPr>
                <w:rFonts w:hint="eastAsia" w:ascii="Times New Roman" w:hAnsi="Times New Roman" w:cs="Times New Roman"/>
                <w:color w:val="000000"/>
                <w:kern w:val="0"/>
                <w:sz w:val="22"/>
                <w:szCs w:val="22"/>
                <w:highlight w:val="none"/>
                <w:lang w:val="en-US" w:eastAsia="zh-CN"/>
              </w:rPr>
              <w:t>共</w:t>
            </w:r>
            <w:r>
              <w:rPr>
                <w:rFonts w:hint="default" w:ascii="Times New Roman" w:hAnsi="Times New Roman" w:cs="Times New Roman"/>
                <w:color w:val="000000"/>
                <w:kern w:val="0"/>
                <w:sz w:val="22"/>
                <w:szCs w:val="22"/>
                <w:highlight w:val="none"/>
              </w:rPr>
              <w:t>4人）</w:t>
            </w:r>
            <w:r>
              <w:rPr>
                <w:rFonts w:hint="eastAsia" w:ascii="Times New Roman" w:hAnsi="Times New Roman" w:cs="Times New Roman"/>
                <w:color w:val="000000"/>
                <w:kern w:val="0"/>
                <w:sz w:val="22"/>
                <w:szCs w:val="22"/>
                <w:highlight w:val="none"/>
                <w:lang w:eastAsia="zh-CN"/>
              </w:rPr>
              <w:t>，</w:t>
            </w:r>
            <w:r>
              <w:rPr>
                <w:rFonts w:hint="default" w:ascii="Times New Roman" w:hAnsi="Times New Roman" w:cs="Times New Roman"/>
                <w:color w:val="000000"/>
                <w:kern w:val="0"/>
                <w:sz w:val="22"/>
                <w:szCs w:val="22"/>
                <w:highlight w:val="none"/>
              </w:rPr>
              <w:t>具有演奏师证或乐器专业教师资格证等行业相关资格证书</w:t>
            </w:r>
            <w:r>
              <w:rPr>
                <w:rFonts w:hint="eastAsia" w:ascii="Times New Roman" w:hAnsi="Times New Roman" w:cs="Times New Roman"/>
                <w:color w:val="000000"/>
                <w:kern w:val="0"/>
                <w:sz w:val="22"/>
                <w:szCs w:val="22"/>
                <w:highlight w:val="none"/>
                <w:lang w:eastAsia="zh-CN"/>
              </w:rPr>
              <w:t>（</w:t>
            </w:r>
            <w:r>
              <w:rPr>
                <w:rFonts w:hint="eastAsia" w:ascii="Times New Roman" w:hAnsi="Times New Roman" w:cs="Times New Roman"/>
                <w:color w:val="000000"/>
                <w:kern w:val="0"/>
                <w:sz w:val="22"/>
                <w:szCs w:val="22"/>
                <w:highlight w:val="none"/>
                <w:lang w:val="en-US" w:eastAsia="zh-CN"/>
              </w:rPr>
              <w:t>每提供一个得1分，满分4分）</w:t>
            </w:r>
            <w:r>
              <w:rPr>
                <w:rFonts w:hint="default" w:ascii="Times New Roman" w:hAnsi="Times New Roman" w:cs="Times New Roman"/>
                <w:color w:val="000000"/>
                <w:kern w:val="0"/>
                <w:sz w:val="22"/>
                <w:szCs w:val="22"/>
                <w:highlight w:val="none"/>
              </w:rPr>
              <w:t>；水上表演环节中的其他参演人员（</w:t>
            </w:r>
            <w:r>
              <w:rPr>
                <w:rFonts w:hint="eastAsia" w:ascii="Times New Roman" w:hAnsi="Times New Roman" w:cs="Times New Roman"/>
                <w:color w:val="000000"/>
                <w:kern w:val="0"/>
                <w:sz w:val="22"/>
                <w:szCs w:val="22"/>
                <w:highlight w:val="none"/>
                <w:lang w:val="en-US" w:eastAsia="zh-CN"/>
              </w:rPr>
              <w:t>共</w:t>
            </w:r>
            <w:r>
              <w:rPr>
                <w:rFonts w:hint="default" w:ascii="Times New Roman" w:hAnsi="Times New Roman" w:cs="Times New Roman"/>
                <w:color w:val="000000"/>
                <w:kern w:val="0"/>
                <w:sz w:val="22"/>
                <w:szCs w:val="22"/>
                <w:highlight w:val="none"/>
              </w:rPr>
              <w:t>3人）中如有获得过省级及以上演艺类相关比赛的奖项或参与过国家级的演出</w:t>
            </w:r>
            <w:r>
              <w:rPr>
                <w:rFonts w:hint="eastAsia" w:ascii="Times New Roman" w:hAnsi="Times New Roman" w:cs="Times New Roman"/>
                <w:color w:val="000000"/>
                <w:kern w:val="0"/>
                <w:sz w:val="22"/>
                <w:szCs w:val="22"/>
                <w:highlight w:val="none"/>
                <w:lang w:val="en-US" w:eastAsia="zh-CN"/>
              </w:rPr>
              <w:t>也可得分（每提供一个得2分，满分6分</w:t>
            </w:r>
            <w:r>
              <w:rPr>
                <w:rFonts w:hint="eastAsia" w:ascii="Times New Roman" w:hAnsi="Times New Roman" w:cs="Times New Roman"/>
                <w:highlight w:val="none"/>
                <w:lang w:eastAsia="zh-CN"/>
              </w:rPr>
              <w:t>）。</w:t>
            </w:r>
            <w:r>
              <w:rPr>
                <w:rFonts w:hint="default" w:ascii="Times New Roman" w:hAnsi="Times New Roman" w:cs="Times New Roman"/>
                <w:color w:val="000000"/>
                <w:kern w:val="0"/>
                <w:sz w:val="22"/>
                <w:szCs w:val="22"/>
                <w:highlight w:val="none"/>
              </w:rPr>
              <w:t>（同一人提供不同类别证书只计分一次，不重复计分</w:t>
            </w:r>
            <w:r>
              <w:rPr>
                <w:rFonts w:hint="eastAsia" w:ascii="Times New Roman" w:hAnsi="Times New Roman" w:cs="Times New Roman"/>
                <w:color w:val="000000"/>
                <w:kern w:val="0"/>
                <w:sz w:val="22"/>
                <w:szCs w:val="22"/>
                <w:highlight w:val="none"/>
                <w:lang w:eastAsia="zh-CN"/>
              </w:rPr>
              <w:t>，</w:t>
            </w:r>
            <w:r>
              <w:rPr>
                <w:rFonts w:hint="eastAsia" w:ascii="Times New Roman" w:hAnsi="Times New Roman" w:cs="Times New Roman"/>
                <w:color w:val="000000"/>
                <w:kern w:val="0"/>
                <w:sz w:val="22"/>
                <w:szCs w:val="22"/>
                <w:highlight w:val="none"/>
                <w:lang w:val="en-US" w:eastAsia="zh-CN"/>
              </w:rPr>
              <w:t>所有相关材料</w:t>
            </w:r>
            <w:r>
              <w:rPr>
                <w:rFonts w:hint="default" w:ascii="Times New Roman" w:hAnsi="Times New Roman" w:cs="Times New Roman"/>
                <w:color w:val="000000"/>
                <w:kern w:val="0"/>
                <w:sz w:val="22"/>
                <w:szCs w:val="22"/>
                <w:highlight w:val="none"/>
              </w:rPr>
              <w:t>需提供复印件）</w:t>
            </w:r>
          </w:p>
        </w:tc>
        <w:tc>
          <w:tcPr>
            <w:tcW w:w="710" w:type="dxa"/>
            <w:vAlign w:val="center"/>
          </w:tcPr>
          <w:p w14:paraId="6097251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0-25</w:t>
            </w:r>
          </w:p>
        </w:tc>
      </w:tr>
    </w:tbl>
    <w:p w14:paraId="45ABCDBD">
      <w:pPr>
        <w:widowControl/>
        <w:jc w:val="left"/>
        <w:rPr>
          <w:rFonts w:hint="default" w:ascii="Times New Roman" w:hAnsi="Times New Roman" w:cs="Times New Roman"/>
          <w:b/>
          <w:bCs/>
          <w:color w:val="000000"/>
          <w:kern w:val="0"/>
          <w:sz w:val="24"/>
        </w:rPr>
      </w:pPr>
    </w:p>
    <w:p w14:paraId="29E60186">
      <w:pPr>
        <w:widowControl/>
        <w:spacing w:line="360" w:lineRule="auto"/>
        <w:jc w:val="left"/>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 xml:space="preserve">4．评审结果 </w:t>
      </w:r>
    </w:p>
    <w:p w14:paraId="1B0FDA23">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经评审合格的投标文件，评标委员会按综合评审得分从高到低的顺序，排名第一的为中标候选人。 </w:t>
      </w:r>
    </w:p>
    <w:p w14:paraId="6B00AB57">
      <w:pPr>
        <w:widowControl/>
        <w:spacing w:line="360" w:lineRule="auto"/>
        <w:jc w:val="left"/>
        <w:rPr>
          <w:rFonts w:hint="default" w:ascii="Times New Roman" w:hAnsi="Times New Roman" w:cs="Times New Roman"/>
          <w:color w:val="000000"/>
          <w:kern w:val="0"/>
          <w:sz w:val="24"/>
        </w:rPr>
      </w:pPr>
    </w:p>
    <w:p w14:paraId="13BA2716">
      <w:pPr>
        <w:widowControl/>
        <w:spacing w:line="360" w:lineRule="auto"/>
        <w:jc w:val="left"/>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 xml:space="preserve">5.例外情况 </w:t>
      </w:r>
    </w:p>
    <w:p w14:paraId="1A8442C1">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5.1 当出现投标人综合评审得分相等时，“投标报价”得分高的优先。</w:t>
      </w:r>
    </w:p>
    <w:p w14:paraId="677A41D8">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5.2 当评标委员会认为各投标报价均较高时，可以否决全部投标。 </w:t>
      </w:r>
    </w:p>
    <w:p w14:paraId="38842C6C">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5.3 招标文件条款存在含义不清或者相互矛盾的，评标委员会应当针对相应条款作出有利于相应投标人的结论。 </w:t>
      </w:r>
    </w:p>
    <w:p w14:paraId="5D6FD7C9">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5.4 评标委员会发现招标文件存在歧义、重大缺陷导致评标工作无法进行，或者招标文件的内容违反国家有关强制性规定的，应当停止评标工作，与招标人或代理机构沟通并做书面记录。招标人或代理机构书面确认后，应当修改招标文件，重新组织采购活动。 </w:t>
      </w:r>
    </w:p>
    <w:p w14:paraId="2BBB76E4">
      <w:pPr>
        <w:widowControl/>
        <w:spacing w:line="360" w:lineRule="auto"/>
        <w:jc w:val="left"/>
        <w:rPr>
          <w:rFonts w:hint="default" w:ascii="Times New Roman" w:hAnsi="Times New Roman" w:cs="Times New Roman"/>
          <w:color w:val="000000"/>
          <w:kern w:val="0"/>
          <w:sz w:val="24"/>
        </w:rPr>
      </w:pPr>
    </w:p>
    <w:p w14:paraId="205E152B">
      <w:pPr>
        <w:widowControl/>
        <w:spacing w:line="360" w:lineRule="auto"/>
        <w:jc w:val="left"/>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 xml:space="preserve">6.其他 </w:t>
      </w:r>
    </w:p>
    <w:p w14:paraId="583CE6EA">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6.1 评标委员会发现投标人的报价明显低于其他有效投标报价平均值50%时，使得其投标报价可能低于其个别成本的，应当要求该投标人作出书面说明并提供相应的证明材料。投标人不能合理说明或者不能提供相应证明材料的，评标委员会应当认定该投标人以低于成本报价竞标，并否决其投标。 </w:t>
      </w:r>
    </w:p>
    <w:p w14:paraId="3CDB346F">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6.2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澄清、说明或补正不得超出投标文件的范围且不得改变投标文件的实质性内容，并构成投标文件的组成部分。评标委员会对投标人提交的澄清、说明或补正有疑问的，可以要求投标人进一步澄清、说明或补正，直至满足评标委员会的要求。 </w:t>
      </w:r>
    </w:p>
    <w:p w14:paraId="33738AFB">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6.3 有下列情形之一的，评标委员会应当否决其投标： </w:t>
      </w:r>
    </w:p>
    <w:p w14:paraId="4A2C9F2B">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（一）投标文件未经投标单位盖章和单位负责人签字； </w:t>
      </w:r>
    </w:p>
    <w:p w14:paraId="72A78F34">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（二）投标人不符合国家或者招标文件规定的资格条件； </w:t>
      </w:r>
    </w:p>
    <w:p w14:paraId="212DBDCC">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（三）同一投标人提交两个以上不同的投标文件或者投标报价，但招标文件要求提交备选投标的除外； </w:t>
      </w:r>
    </w:p>
    <w:p w14:paraId="4DBBF5EE">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（四）投标报价低于成本或者高于招标文件设定的最高投标限价； </w:t>
      </w:r>
    </w:p>
    <w:p w14:paraId="72D6F0FB">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（五）投标文件没有对招标文件的实质性要求和条件作出响应； </w:t>
      </w:r>
    </w:p>
    <w:p w14:paraId="2B59EF35">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（六）投标人有串通投标、弄虚作假、行贿等违法行为。</w:t>
      </w:r>
    </w:p>
    <w:p w14:paraId="412EDDD8">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6.4 中标候选人公示内容应包括招标人的名称、地址、联系方式，项目名称和项目编号，中标候选人名称、地址和投标报价，中标候选人业绩，评标被否决单位及原因，公示期限。</w:t>
      </w:r>
    </w:p>
    <w:p w14:paraId="3AE7BE07">
      <w:pPr>
        <w:widowControl/>
        <w:spacing w:line="360" w:lineRule="auto"/>
        <w:jc w:val="left"/>
        <w:rPr>
          <w:rFonts w:hint="default" w:ascii="Times New Roman" w:hAnsi="Times New Roman" w:cs="Times New Roman"/>
          <w:color w:val="000000"/>
          <w:kern w:val="0"/>
          <w:sz w:val="24"/>
        </w:rPr>
      </w:pPr>
    </w:p>
    <w:p w14:paraId="6771DB4C">
      <w:pPr>
        <w:widowControl/>
        <w:jc w:val="center"/>
        <w:rPr>
          <w:rFonts w:hint="default" w:ascii="Times New Roman" w:hAnsi="Times New Roman" w:cs="Times New Roman"/>
          <w:b/>
          <w:bCs/>
          <w:color w:val="000000"/>
          <w:kern w:val="0"/>
          <w:sz w:val="43"/>
          <w:szCs w:val="43"/>
        </w:rPr>
      </w:pPr>
    </w:p>
    <w:p w14:paraId="2FCD23BA">
      <w:pPr>
        <w:widowControl/>
        <w:jc w:val="center"/>
        <w:rPr>
          <w:rFonts w:hint="default" w:ascii="Times New Roman" w:hAnsi="Times New Roman" w:cs="Times New Roman"/>
          <w:b/>
          <w:bCs/>
          <w:color w:val="000000"/>
          <w:kern w:val="0"/>
          <w:sz w:val="43"/>
          <w:szCs w:val="43"/>
        </w:rPr>
      </w:pPr>
    </w:p>
    <w:p w14:paraId="76F6B298">
      <w:pPr>
        <w:widowControl/>
        <w:jc w:val="center"/>
        <w:rPr>
          <w:rFonts w:hint="default" w:ascii="Times New Roman" w:hAnsi="Times New Roman" w:cs="Times New Roman"/>
          <w:b/>
          <w:bCs/>
          <w:color w:val="000000"/>
          <w:kern w:val="0"/>
          <w:sz w:val="43"/>
          <w:szCs w:val="43"/>
        </w:rPr>
      </w:pPr>
    </w:p>
    <w:p w14:paraId="15F6DAC3">
      <w:pPr>
        <w:widowControl/>
        <w:jc w:val="center"/>
        <w:rPr>
          <w:rFonts w:hint="default" w:ascii="Times New Roman" w:hAnsi="Times New Roman" w:cs="Times New Roman"/>
          <w:b/>
          <w:bCs/>
          <w:color w:val="000000"/>
          <w:kern w:val="0"/>
          <w:sz w:val="43"/>
          <w:szCs w:val="43"/>
        </w:rPr>
      </w:pPr>
    </w:p>
    <w:p w14:paraId="17D2D0A1">
      <w:pPr>
        <w:widowControl/>
        <w:jc w:val="center"/>
        <w:rPr>
          <w:rFonts w:hint="default" w:ascii="Times New Roman" w:hAnsi="Times New Roman" w:cs="Times New Roman"/>
          <w:b/>
          <w:bCs/>
          <w:color w:val="000000"/>
          <w:kern w:val="0"/>
          <w:sz w:val="43"/>
          <w:szCs w:val="43"/>
        </w:rPr>
      </w:pPr>
    </w:p>
    <w:p w14:paraId="3A3330C0">
      <w:pPr>
        <w:widowControl/>
        <w:jc w:val="center"/>
        <w:rPr>
          <w:rFonts w:hint="default" w:ascii="Times New Roman" w:hAnsi="Times New Roman" w:cs="Times New Roman"/>
          <w:b/>
          <w:bCs/>
          <w:color w:val="000000"/>
          <w:kern w:val="0"/>
          <w:sz w:val="43"/>
          <w:szCs w:val="43"/>
        </w:rPr>
      </w:pPr>
    </w:p>
    <w:p w14:paraId="58E1FB48">
      <w:pPr>
        <w:widowControl/>
        <w:jc w:val="center"/>
        <w:rPr>
          <w:rFonts w:hint="default" w:ascii="Times New Roman" w:hAnsi="Times New Roman" w:cs="Times New Roman"/>
          <w:b/>
          <w:bCs/>
          <w:color w:val="000000"/>
          <w:kern w:val="0"/>
          <w:sz w:val="43"/>
          <w:szCs w:val="43"/>
        </w:rPr>
      </w:pPr>
    </w:p>
    <w:p w14:paraId="7071E892">
      <w:pPr>
        <w:widowControl/>
        <w:jc w:val="center"/>
        <w:rPr>
          <w:rFonts w:hint="default" w:ascii="Times New Roman" w:hAnsi="Times New Roman" w:cs="Times New Roman"/>
          <w:b/>
          <w:bCs/>
          <w:color w:val="000000"/>
          <w:kern w:val="0"/>
          <w:sz w:val="43"/>
          <w:szCs w:val="43"/>
        </w:rPr>
      </w:pPr>
    </w:p>
    <w:p w14:paraId="5CF42D10">
      <w:pPr>
        <w:widowControl/>
        <w:jc w:val="center"/>
        <w:rPr>
          <w:rFonts w:hint="default" w:ascii="Times New Roman" w:hAnsi="Times New Roman" w:cs="Times New Roman"/>
          <w:b/>
          <w:bCs/>
          <w:color w:val="000000"/>
          <w:kern w:val="0"/>
          <w:sz w:val="43"/>
          <w:szCs w:val="43"/>
        </w:rPr>
      </w:pPr>
    </w:p>
    <w:p w14:paraId="1E719AC0">
      <w:pPr>
        <w:widowControl/>
        <w:jc w:val="center"/>
        <w:rPr>
          <w:rFonts w:hint="default" w:ascii="Times New Roman" w:hAnsi="Times New Roman" w:cs="Times New Roman"/>
          <w:b/>
          <w:bCs/>
          <w:color w:val="000000"/>
          <w:kern w:val="0"/>
          <w:sz w:val="43"/>
          <w:szCs w:val="43"/>
        </w:rPr>
      </w:pPr>
    </w:p>
    <w:p w14:paraId="074A8CB9">
      <w:pPr>
        <w:widowControl/>
        <w:jc w:val="center"/>
        <w:rPr>
          <w:rFonts w:hint="default" w:ascii="Times New Roman" w:hAnsi="Times New Roman" w:cs="Times New Roman"/>
          <w:b/>
          <w:bCs/>
          <w:color w:val="000000"/>
          <w:kern w:val="0"/>
          <w:sz w:val="43"/>
          <w:szCs w:val="43"/>
        </w:rPr>
      </w:pPr>
    </w:p>
    <w:p w14:paraId="520547EF">
      <w:pPr>
        <w:widowControl/>
        <w:jc w:val="center"/>
        <w:rPr>
          <w:rFonts w:hint="default" w:ascii="Times New Roman" w:hAnsi="Times New Roman" w:cs="Times New Roman"/>
          <w:b/>
          <w:bCs/>
          <w:color w:val="000000"/>
          <w:kern w:val="0"/>
          <w:sz w:val="43"/>
          <w:szCs w:val="43"/>
        </w:rPr>
      </w:pPr>
      <w:r>
        <w:rPr>
          <w:rFonts w:hint="default" w:ascii="Times New Roman" w:hAnsi="Times New Roman" w:cs="Times New Roman"/>
          <w:b/>
          <w:bCs/>
          <w:color w:val="000000"/>
          <w:kern w:val="0"/>
          <w:sz w:val="43"/>
          <w:szCs w:val="43"/>
        </w:rPr>
        <w:br w:type="textWrapping"/>
      </w:r>
      <w:r>
        <w:rPr>
          <w:rFonts w:hint="default" w:ascii="Times New Roman" w:hAnsi="Times New Roman" w:cs="Times New Roman"/>
          <w:b/>
          <w:bCs/>
          <w:color w:val="000000"/>
          <w:kern w:val="0"/>
          <w:sz w:val="43"/>
          <w:szCs w:val="43"/>
        </w:rPr>
        <w:br w:type="textWrapping"/>
      </w:r>
    </w:p>
    <w:p w14:paraId="74A40139">
      <w:pPr>
        <w:widowControl/>
        <w:jc w:val="center"/>
        <w:rPr>
          <w:rFonts w:hint="default" w:ascii="Times New Roman" w:hAnsi="Times New Roman" w:cs="Times New Roman"/>
          <w:b/>
          <w:bCs/>
          <w:color w:val="000000"/>
          <w:kern w:val="0"/>
          <w:sz w:val="43"/>
          <w:szCs w:val="43"/>
        </w:rPr>
      </w:pPr>
      <w:r>
        <w:rPr>
          <w:rFonts w:hint="default" w:ascii="Times New Roman" w:hAnsi="Times New Roman" w:cs="Times New Roman"/>
          <w:b/>
          <w:bCs/>
          <w:color w:val="000000"/>
          <w:kern w:val="0"/>
          <w:sz w:val="43"/>
          <w:szCs w:val="43"/>
        </w:rPr>
        <w:br w:type="page"/>
      </w:r>
      <w:bookmarkStart w:id="21" w:name="_Toc14858"/>
      <w:r>
        <w:rPr>
          <w:rStyle w:val="28"/>
          <w:rFonts w:hint="default" w:ascii="Times New Roman" w:hAnsi="Times New Roman" w:cs="Times New Roman"/>
        </w:rPr>
        <w:t>第五章 合同条款及格式</w:t>
      </w:r>
      <w:bookmarkEnd w:id="21"/>
    </w:p>
    <w:p w14:paraId="30C66015">
      <w:pPr>
        <w:widowControl/>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由招标人自行提供</w:t>
      </w:r>
    </w:p>
    <w:p w14:paraId="2FA5748A">
      <w:pPr>
        <w:pStyle w:val="2"/>
        <w:ind w:left="0" w:leftChars="0" w:firstLine="0" w:firstLineChars="0"/>
        <w:rPr>
          <w:rFonts w:hint="default" w:ascii="Times New Roman" w:hAnsi="Times New Roman" w:cs="Times New Roman"/>
        </w:rPr>
      </w:pPr>
    </w:p>
    <w:p w14:paraId="7974AE5E">
      <w:pPr>
        <w:widowControl/>
        <w:jc w:val="left"/>
        <w:rPr>
          <w:rFonts w:hint="default" w:ascii="Times New Roman" w:hAnsi="Times New Roman" w:cs="Times New Roman"/>
          <w:color w:val="000000"/>
          <w:kern w:val="0"/>
          <w:sz w:val="20"/>
          <w:szCs w:val="20"/>
        </w:rPr>
      </w:pPr>
    </w:p>
    <w:p w14:paraId="0C523CFE">
      <w:pPr>
        <w:widowControl/>
        <w:jc w:val="left"/>
        <w:rPr>
          <w:rFonts w:hint="default" w:ascii="Times New Roman" w:hAnsi="Times New Roman" w:cs="Times New Roman"/>
          <w:color w:val="000000"/>
          <w:kern w:val="0"/>
          <w:sz w:val="20"/>
          <w:szCs w:val="20"/>
        </w:rPr>
      </w:pPr>
    </w:p>
    <w:p w14:paraId="49FAA507">
      <w:pPr>
        <w:widowControl/>
        <w:jc w:val="left"/>
        <w:rPr>
          <w:rFonts w:hint="default" w:ascii="Times New Roman" w:hAnsi="Times New Roman" w:cs="Times New Roman"/>
          <w:color w:val="000000"/>
          <w:kern w:val="0"/>
          <w:sz w:val="20"/>
          <w:szCs w:val="20"/>
        </w:rPr>
      </w:pPr>
    </w:p>
    <w:p w14:paraId="2F99E5B2">
      <w:pPr>
        <w:widowControl/>
        <w:jc w:val="left"/>
        <w:rPr>
          <w:rFonts w:hint="default" w:ascii="Times New Roman" w:hAnsi="Times New Roman" w:cs="Times New Roman"/>
          <w:color w:val="000000"/>
          <w:kern w:val="0"/>
          <w:sz w:val="20"/>
          <w:szCs w:val="20"/>
        </w:rPr>
      </w:pPr>
    </w:p>
    <w:p w14:paraId="51AD99F5">
      <w:pPr>
        <w:widowControl/>
        <w:jc w:val="left"/>
        <w:rPr>
          <w:rFonts w:hint="default" w:ascii="Times New Roman" w:hAnsi="Times New Roman" w:cs="Times New Roman"/>
          <w:color w:val="000000"/>
          <w:kern w:val="0"/>
          <w:sz w:val="20"/>
          <w:szCs w:val="20"/>
        </w:rPr>
      </w:pPr>
    </w:p>
    <w:p w14:paraId="24346CF5">
      <w:pPr>
        <w:widowControl/>
        <w:jc w:val="left"/>
        <w:rPr>
          <w:rFonts w:hint="default" w:ascii="Times New Roman" w:hAnsi="Times New Roman" w:cs="Times New Roman"/>
          <w:color w:val="000000"/>
          <w:kern w:val="0"/>
          <w:sz w:val="20"/>
          <w:szCs w:val="20"/>
        </w:rPr>
      </w:pPr>
    </w:p>
    <w:p w14:paraId="3E0DA393">
      <w:pPr>
        <w:widowControl/>
        <w:jc w:val="left"/>
        <w:rPr>
          <w:rFonts w:hint="default" w:ascii="Times New Roman" w:hAnsi="Times New Roman" w:cs="Times New Roman"/>
          <w:color w:val="000000"/>
          <w:kern w:val="0"/>
          <w:sz w:val="20"/>
          <w:szCs w:val="20"/>
        </w:rPr>
      </w:pPr>
    </w:p>
    <w:p w14:paraId="1B9C8015">
      <w:pPr>
        <w:widowControl/>
        <w:jc w:val="left"/>
        <w:rPr>
          <w:rFonts w:hint="default" w:ascii="Times New Roman" w:hAnsi="Times New Roman" w:cs="Times New Roman"/>
          <w:color w:val="000000"/>
          <w:kern w:val="0"/>
          <w:sz w:val="20"/>
          <w:szCs w:val="20"/>
        </w:rPr>
      </w:pPr>
    </w:p>
    <w:p w14:paraId="548C5FF4">
      <w:pPr>
        <w:widowControl/>
        <w:jc w:val="left"/>
        <w:rPr>
          <w:rFonts w:hint="default" w:ascii="Times New Roman" w:hAnsi="Times New Roman" w:cs="Times New Roman"/>
          <w:color w:val="000000"/>
          <w:kern w:val="0"/>
          <w:sz w:val="20"/>
          <w:szCs w:val="20"/>
        </w:rPr>
      </w:pPr>
    </w:p>
    <w:p w14:paraId="2C4903F0">
      <w:pPr>
        <w:widowControl/>
        <w:jc w:val="left"/>
        <w:rPr>
          <w:rFonts w:hint="default" w:ascii="Times New Roman" w:hAnsi="Times New Roman" w:cs="Times New Roman"/>
          <w:color w:val="000000"/>
          <w:kern w:val="0"/>
          <w:sz w:val="20"/>
          <w:szCs w:val="20"/>
        </w:rPr>
      </w:pPr>
    </w:p>
    <w:p w14:paraId="0828D73F">
      <w:pPr>
        <w:widowControl/>
        <w:jc w:val="left"/>
        <w:rPr>
          <w:rFonts w:hint="default" w:ascii="Times New Roman" w:hAnsi="Times New Roman" w:cs="Times New Roman"/>
          <w:color w:val="000000"/>
          <w:kern w:val="0"/>
          <w:sz w:val="20"/>
          <w:szCs w:val="20"/>
        </w:rPr>
      </w:pPr>
    </w:p>
    <w:p w14:paraId="0F91CE03">
      <w:pPr>
        <w:widowControl/>
        <w:jc w:val="left"/>
        <w:rPr>
          <w:rFonts w:hint="default" w:ascii="Times New Roman" w:hAnsi="Times New Roman" w:cs="Times New Roman"/>
          <w:color w:val="000000"/>
          <w:kern w:val="0"/>
          <w:sz w:val="20"/>
          <w:szCs w:val="20"/>
        </w:rPr>
      </w:pPr>
    </w:p>
    <w:p w14:paraId="3DDBAFDB">
      <w:pPr>
        <w:widowControl/>
        <w:jc w:val="left"/>
        <w:rPr>
          <w:rFonts w:hint="default" w:ascii="Times New Roman" w:hAnsi="Times New Roman" w:cs="Times New Roman"/>
          <w:color w:val="000000"/>
          <w:kern w:val="0"/>
          <w:sz w:val="20"/>
          <w:szCs w:val="20"/>
        </w:rPr>
      </w:pPr>
    </w:p>
    <w:p w14:paraId="21D64330">
      <w:pPr>
        <w:widowControl/>
        <w:jc w:val="left"/>
        <w:rPr>
          <w:rFonts w:hint="default" w:ascii="Times New Roman" w:hAnsi="Times New Roman" w:cs="Times New Roman"/>
          <w:color w:val="000000"/>
          <w:kern w:val="0"/>
          <w:sz w:val="20"/>
          <w:szCs w:val="20"/>
        </w:rPr>
      </w:pPr>
    </w:p>
    <w:p w14:paraId="536D3718">
      <w:pPr>
        <w:widowControl/>
        <w:jc w:val="left"/>
        <w:rPr>
          <w:rFonts w:hint="default" w:ascii="Times New Roman" w:hAnsi="Times New Roman" w:cs="Times New Roman"/>
          <w:color w:val="000000"/>
          <w:kern w:val="0"/>
          <w:sz w:val="20"/>
          <w:szCs w:val="20"/>
        </w:rPr>
      </w:pPr>
    </w:p>
    <w:p w14:paraId="33DC3DDD">
      <w:pPr>
        <w:widowControl/>
        <w:jc w:val="left"/>
        <w:rPr>
          <w:rFonts w:hint="default" w:ascii="Times New Roman" w:hAnsi="Times New Roman" w:cs="Times New Roman"/>
          <w:color w:val="000000"/>
          <w:kern w:val="0"/>
          <w:sz w:val="20"/>
          <w:szCs w:val="20"/>
        </w:rPr>
      </w:pPr>
    </w:p>
    <w:p w14:paraId="233E0E52">
      <w:pPr>
        <w:widowControl/>
        <w:jc w:val="left"/>
        <w:rPr>
          <w:rFonts w:hint="default" w:ascii="Times New Roman" w:hAnsi="Times New Roman" w:cs="Times New Roman"/>
          <w:color w:val="000000"/>
          <w:kern w:val="0"/>
          <w:sz w:val="20"/>
          <w:szCs w:val="20"/>
        </w:rPr>
      </w:pPr>
    </w:p>
    <w:p w14:paraId="1EB81AC3">
      <w:pPr>
        <w:widowControl/>
        <w:jc w:val="left"/>
        <w:rPr>
          <w:rFonts w:hint="default" w:ascii="Times New Roman" w:hAnsi="Times New Roman" w:cs="Times New Roman"/>
          <w:color w:val="000000"/>
          <w:kern w:val="0"/>
          <w:sz w:val="20"/>
          <w:szCs w:val="20"/>
        </w:rPr>
      </w:pPr>
    </w:p>
    <w:p w14:paraId="17E75C72">
      <w:pPr>
        <w:widowControl/>
        <w:jc w:val="left"/>
        <w:rPr>
          <w:rFonts w:hint="default" w:ascii="Times New Roman" w:hAnsi="Times New Roman" w:cs="Times New Roman"/>
          <w:color w:val="000000"/>
          <w:kern w:val="0"/>
          <w:sz w:val="20"/>
          <w:szCs w:val="20"/>
        </w:rPr>
      </w:pPr>
    </w:p>
    <w:p w14:paraId="0D046795">
      <w:pPr>
        <w:widowControl/>
        <w:jc w:val="left"/>
        <w:rPr>
          <w:rFonts w:hint="default" w:ascii="Times New Roman" w:hAnsi="Times New Roman" w:cs="Times New Roman"/>
          <w:color w:val="000000"/>
          <w:kern w:val="0"/>
          <w:sz w:val="20"/>
          <w:szCs w:val="20"/>
        </w:rPr>
      </w:pPr>
    </w:p>
    <w:p w14:paraId="20DC6F2F">
      <w:pPr>
        <w:widowControl/>
        <w:jc w:val="left"/>
        <w:rPr>
          <w:rFonts w:hint="default" w:ascii="Times New Roman" w:hAnsi="Times New Roman" w:cs="Times New Roman"/>
          <w:color w:val="000000"/>
          <w:kern w:val="0"/>
          <w:sz w:val="20"/>
          <w:szCs w:val="20"/>
        </w:rPr>
      </w:pPr>
    </w:p>
    <w:p w14:paraId="21D23E55">
      <w:pPr>
        <w:widowControl/>
        <w:jc w:val="left"/>
        <w:rPr>
          <w:rFonts w:hint="default" w:ascii="Times New Roman" w:hAnsi="Times New Roman" w:cs="Times New Roman"/>
          <w:color w:val="000000"/>
          <w:kern w:val="0"/>
          <w:sz w:val="20"/>
          <w:szCs w:val="20"/>
        </w:rPr>
      </w:pPr>
    </w:p>
    <w:p w14:paraId="19AE1035">
      <w:pPr>
        <w:widowControl/>
        <w:jc w:val="left"/>
        <w:rPr>
          <w:rFonts w:hint="default" w:ascii="Times New Roman" w:hAnsi="Times New Roman" w:cs="Times New Roman"/>
          <w:color w:val="000000"/>
          <w:kern w:val="0"/>
          <w:sz w:val="20"/>
          <w:szCs w:val="20"/>
        </w:rPr>
      </w:pPr>
    </w:p>
    <w:p w14:paraId="672D5BF0">
      <w:pPr>
        <w:widowControl/>
        <w:jc w:val="left"/>
        <w:rPr>
          <w:rFonts w:hint="default" w:ascii="Times New Roman" w:hAnsi="Times New Roman" w:cs="Times New Roman"/>
          <w:color w:val="000000"/>
          <w:kern w:val="0"/>
          <w:sz w:val="20"/>
          <w:szCs w:val="20"/>
        </w:rPr>
      </w:pPr>
    </w:p>
    <w:p w14:paraId="02265F67">
      <w:pPr>
        <w:widowControl/>
        <w:jc w:val="left"/>
        <w:rPr>
          <w:rFonts w:hint="default" w:ascii="Times New Roman" w:hAnsi="Times New Roman" w:cs="Times New Roman"/>
          <w:color w:val="000000"/>
          <w:kern w:val="0"/>
          <w:sz w:val="20"/>
          <w:szCs w:val="20"/>
        </w:rPr>
      </w:pPr>
    </w:p>
    <w:p w14:paraId="75127648">
      <w:pPr>
        <w:widowControl/>
        <w:jc w:val="left"/>
        <w:rPr>
          <w:rFonts w:hint="default" w:ascii="Times New Roman" w:hAnsi="Times New Roman" w:cs="Times New Roman"/>
          <w:color w:val="000000"/>
          <w:kern w:val="0"/>
          <w:sz w:val="20"/>
          <w:szCs w:val="20"/>
        </w:rPr>
      </w:pPr>
    </w:p>
    <w:p w14:paraId="0C2C1690">
      <w:pPr>
        <w:widowControl/>
        <w:jc w:val="left"/>
        <w:rPr>
          <w:rFonts w:hint="default" w:ascii="Times New Roman" w:hAnsi="Times New Roman" w:cs="Times New Roman"/>
          <w:color w:val="000000"/>
          <w:kern w:val="0"/>
          <w:sz w:val="20"/>
          <w:szCs w:val="20"/>
        </w:rPr>
      </w:pPr>
    </w:p>
    <w:p w14:paraId="408E2A39">
      <w:pPr>
        <w:widowControl/>
        <w:jc w:val="left"/>
        <w:rPr>
          <w:rFonts w:hint="default" w:ascii="Times New Roman" w:hAnsi="Times New Roman" w:cs="Times New Roman"/>
          <w:color w:val="000000"/>
          <w:kern w:val="0"/>
          <w:sz w:val="20"/>
          <w:szCs w:val="20"/>
        </w:rPr>
      </w:pPr>
    </w:p>
    <w:p w14:paraId="3651E7C0">
      <w:pPr>
        <w:widowControl/>
        <w:jc w:val="left"/>
        <w:rPr>
          <w:rFonts w:hint="default" w:ascii="Times New Roman" w:hAnsi="Times New Roman" w:cs="Times New Roman"/>
          <w:color w:val="000000"/>
          <w:kern w:val="0"/>
          <w:sz w:val="20"/>
          <w:szCs w:val="20"/>
        </w:rPr>
      </w:pPr>
    </w:p>
    <w:p w14:paraId="6C09F236">
      <w:pPr>
        <w:widowControl/>
        <w:jc w:val="left"/>
        <w:rPr>
          <w:rFonts w:hint="default" w:ascii="Times New Roman" w:hAnsi="Times New Roman" w:cs="Times New Roman"/>
          <w:color w:val="000000"/>
          <w:kern w:val="0"/>
          <w:sz w:val="20"/>
          <w:szCs w:val="20"/>
        </w:rPr>
      </w:pPr>
    </w:p>
    <w:p w14:paraId="45B0861D">
      <w:pPr>
        <w:widowControl/>
        <w:jc w:val="left"/>
        <w:rPr>
          <w:rFonts w:hint="default" w:ascii="Times New Roman" w:hAnsi="Times New Roman" w:cs="Times New Roman"/>
          <w:color w:val="000000"/>
          <w:kern w:val="0"/>
          <w:sz w:val="20"/>
          <w:szCs w:val="20"/>
        </w:rPr>
      </w:pPr>
    </w:p>
    <w:p w14:paraId="7D36013A">
      <w:pPr>
        <w:widowControl/>
        <w:jc w:val="left"/>
        <w:rPr>
          <w:rFonts w:hint="default" w:ascii="Times New Roman" w:hAnsi="Times New Roman" w:cs="Times New Roman"/>
          <w:color w:val="000000"/>
          <w:kern w:val="0"/>
          <w:sz w:val="20"/>
          <w:szCs w:val="20"/>
        </w:rPr>
      </w:pPr>
    </w:p>
    <w:p w14:paraId="6A8B3621">
      <w:pPr>
        <w:widowControl/>
        <w:jc w:val="left"/>
        <w:rPr>
          <w:rFonts w:hint="default" w:ascii="Times New Roman" w:hAnsi="Times New Roman" w:cs="Times New Roman"/>
          <w:color w:val="000000"/>
          <w:kern w:val="0"/>
          <w:sz w:val="20"/>
          <w:szCs w:val="20"/>
        </w:rPr>
      </w:pPr>
    </w:p>
    <w:p w14:paraId="2015DD9B">
      <w:pPr>
        <w:widowControl/>
        <w:jc w:val="left"/>
        <w:rPr>
          <w:rFonts w:hint="default" w:ascii="Times New Roman" w:hAnsi="Times New Roman" w:cs="Times New Roman"/>
          <w:color w:val="000000"/>
          <w:kern w:val="0"/>
          <w:sz w:val="20"/>
          <w:szCs w:val="20"/>
        </w:rPr>
      </w:pPr>
    </w:p>
    <w:p w14:paraId="01E33956">
      <w:pPr>
        <w:widowControl/>
        <w:jc w:val="left"/>
        <w:rPr>
          <w:rFonts w:hint="default" w:ascii="Times New Roman" w:hAnsi="Times New Roman" w:cs="Times New Roman"/>
          <w:color w:val="000000"/>
          <w:kern w:val="0"/>
          <w:sz w:val="20"/>
          <w:szCs w:val="20"/>
        </w:rPr>
      </w:pPr>
    </w:p>
    <w:p w14:paraId="051B4A4C">
      <w:pPr>
        <w:widowControl/>
        <w:jc w:val="left"/>
        <w:rPr>
          <w:rFonts w:hint="default" w:ascii="Times New Roman" w:hAnsi="Times New Roman" w:cs="Times New Roman"/>
          <w:color w:val="000000"/>
          <w:kern w:val="0"/>
          <w:sz w:val="20"/>
          <w:szCs w:val="20"/>
        </w:rPr>
      </w:pPr>
    </w:p>
    <w:p w14:paraId="02FE05FB">
      <w:pPr>
        <w:widowControl/>
        <w:rPr>
          <w:rFonts w:hint="default" w:ascii="Times New Roman" w:hAnsi="Times New Roman" w:cs="Times New Roman"/>
          <w:b/>
          <w:bCs/>
          <w:color w:val="000000"/>
          <w:kern w:val="0"/>
          <w:sz w:val="43"/>
          <w:szCs w:val="43"/>
        </w:rPr>
      </w:pPr>
    </w:p>
    <w:p w14:paraId="66381369">
      <w:pPr>
        <w:pStyle w:val="6"/>
        <w:bidi w:val="0"/>
        <w:rPr>
          <w:rFonts w:hint="default" w:ascii="Times New Roman" w:hAnsi="Times New Roman" w:cs="Times New Roman"/>
        </w:rPr>
      </w:pPr>
      <w:bookmarkStart w:id="22" w:name="_Toc27015"/>
      <w:r>
        <w:rPr>
          <w:rFonts w:hint="default" w:ascii="Times New Roman" w:hAnsi="Times New Roman" w:cs="Times New Roman"/>
        </w:rPr>
        <w:t>第六章  投标文件格式</w:t>
      </w:r>
      <w:bookmarkEnd w:id="22"/>
    </w:p>
    <w:p w14:paraId="054E1091">
      <w:pPr>
        <w:spacing w:line="500" w:lineRule="exact"/>
        <w:ind w:firstLine="643"/>
        <w:jc w:val="right"/>
        <w:outlineLvl w:val="0"/>
        <w:rPr>
          <w:rFonts w:hint="default" w:ascii="Times New Roman" w:hAnsi="Times New Roman" w:cs="Times New Roman"/>
          <w:b/>
          <w:sz w:val="32"/>
        </w:rPr>
      </w:pPr>
      <w:bookmarkStart w:id="23" w:name="_Toc26439"/>
      <w:bookmarkStart w:id="24" w:name="_Toc2383"/>
      <w:bookmarkStart w:id="25" w:name="_Toc18715"/>
      <w:bookmarkStart w:id="26" w:name="_Toc22421"/>
      <w:bookmarkStart w:id="27" w:name="_Toc31385"/>
      <w:r>
        <w:rPr>
          <w:rFonts w:hint="default" w:ascii="Times New Roman" w:hAnsi="Times New Roman" w:cs="Times New Roman"/>
          <w:b/>
          <w:sz w:val="32"/>
        </w:rPr>
        <w:t>【正/副本】</w:t>
      </w:r>
      <w:bookmarkEnd w:id="23"/>
      <w:bookmarkEnd w:id="24"/>
      <w:bookmarkEnd w:id="25"/>
      <w:bookmarkEnd w:id="26"/>
      <w:bookmarkEnd w:id="27"/>
    </w:p>
    <w:p w14:paraId="20B6907E">
      <w:pPr>
        <w:spacing w:line="500" w:lineRule="exact"/>
        <w:ind w:firstLine="643"/>
        <w:jc w:val="center"/>
        <w:rPr>
          <w:rFonts w:hint="default" w:ascii="Times New Roman" w:hAnsi="Times New Roman" w:cs="Times New Roman"/>
          <w:b/>
          <w:sz w:val="32"/>
        </w:rPr>
      </w:pPr>
    </w:p>
    <w:p w14:paraId="104D9EA9">
      <w:pPr>
        <w:spacing w:line="500" w:lineRule="exact"/>
        <w:jc w:val="center"/>
        <w:rPr>
          <w:rFonts w:hint="default" w:ascii="Times New Roman" w:hAnsi="Times New Roman" w:cs="Times New Roman"/>
          <w:b/>
          <w:sz w:val="36"/>
          <w:szCs w:val="21"/>
        </w:rPr>
      </w:pPr>
      <w:r>
        <w:rPr>
          <w:rFonts w:hint="default" w:ascii="Times New Roman" w:hAnsi="Times New Roman" w:cs="Times New Roman"/>
          <w:b/>
          <w:sz w:val="36"/>
          <w:szCs w:val="21"/>
        </w:rPr>
        <w:t>2025长三角（合肥）汉服嘉年华活动项目</w:t>
      </w:r>
    </w:p>
    <w:p w14:paraId="0CCC721E">
      <w:pPr>
        <w:spacing w:line="900" w:lineRule="exact"/>
        <w:ind w:firstLine="1446"/>
        <w:jc w:val="center"/>
        <w:rPr>
          <w:rFonts w:hint="default" w:ascii="Times New Roman" w:hAnsi="Times New Roman" w:cs="Times New Roman"/>
          <w:b/>
          <w:sz w:val="72"/>
        </w:rPr>
      </w:pPr>
    </w:p>
    <w:p w14:paraId="1A42AFA2">
      <w:pPr>
        <w:spacing w:line="900" w:lineRule="exact"/>
        <w:jc w:val="center"/>
        <w:outlineLvl w:val="0"/>
        <w:rPr>
          <w:rFonts w:hint="default" w:ascii="Times New Roman" w:hAnsi="Times New Roman" w:cs="Times New Roman"/>
          <w:b/>
          <w:sz w:val="72"/>
        </w:rPr>
      </w:pPr>
      <w:bookmarkStart w:id="28" w:name="_Toc22583"/>
      <w:bookmarkStart w:id="29" w:name="_Toc31273"/>
      <w:bookmarkStart w:id="30" w:name="_Toc8272"/>
      <w:bookmarkStart w:id="31" w:name="_Toc18818"/>
      <w:bookmarkStart w:id="32" w:name="_Toc12927"/>
      <w:r>
        <w:rPr>
          <w:rFonts w:hint="default" w:ascii="Times New Roman" w:hAnsi="Times New Roman" w:cs="Times New Roman"/>
          <w:b/>
          <w:sz w:val="72"/>
        </w:rPr>
        <w:t>投</w:t>
      </w:r>
      <w:bookmarkEnd w:id="28"/>
      <w:bookmarkEnd w:id="29"/>
      <w:bookmarkEnd w:id="30"/>
      <w:bookmarkEnd w:id="31"/>
      <w:bookmarkEnd w:id="32"/>
    </w:p>
    <w:p w14:paraId="0C5F10D2">
      <w:pPr>
        <w:spacing w:line="900" w:lineRule="exact"/>
        <w:ind w:firstLine="1446"/>
        <w:jc w:val="center"/>
        <w:rPr>
          <w:rFonts w:hint="default" w:ascii="Times New Roman" w:hAnsi="Times New Roman" w:cs="Times New Roman"/>
          <w:b/>
          <w:sz w:val="72"/>
        </w:rPr>
      </w:pPr>
    </w:p>
    <w:p w14:paraId="0E468B97">
      <w:pPr>
        <w:spacing w:line="900" w:lineRule="exact"/>
        <w:jc w:val="center"/>
        <w:outlineLvl w:val="0"/>
        <w:rPr>
          <w:rFonts w:hint="default" w:ascii="Times New Roman" w:hAnsi="Times New Roman" w:cs="Times New Roman"/>
          <w:b/>
          <w:sz w:val="72"/>
        </w:rPr>
      </w:pPr>
      <w:bookmarkStart w:id="33" w:name="_Toc16862"/>
      <w:bookmarkStart w:id="34" w:name="_Toc7133"/>
      <w:bookmarkStart w:id="35" w:name="_Toc775"/>
      <w:bookmarkStart w:id="36" w:name="_Toc10764"/>
      <w:bookmarkStart w:id="37" w:name="_Toc15889"/>
      <w:r>
        <w:rPr>
          <w:rFonts w:hint="default" w:ascii="Times New Roman" w:hAnsi="Times New Roman" w:cs="Times New Roman"/>
          <w:b/>
          <w:sz w:val="72"/>
        </w:rPr>
        <w:t>标</w:t>
      </w:r>
      <w:bookmarkEnd w:id="33"/>
      <w:bookmarkEnd w:id="34"/>
      <w:bookmarkEnd w:id="35"/>
      <w:bookmarkEnd w:id="36"/>
      <w:bookmarkEnd w:id="37"/>
    </w:p>
    <w:p w14:paraId="0B589F50">
      <w:pPr>
        <w:spacing w:line="900" w:lineRule="exact"/>
        <w:ind w:firstLine="1446"/>
        <w:jc w:val="center"/>
        <w:rPr>
          <w:rFonts w:hint="default" w:ascii="Times New Roman" w:hAnsi="Times New Roman" w:cs="Times New Roman"/>
          <w:b/>
          <w:sz w:val="72"/>
        </w:rPr>
      </w:pPr>
    </w:p>
    <w:p w14:paraId="30ECBE5B">
      <w:pPr>
        <w:spacing w:line="900" w:lineRule="exact"/>
        <w:jc w:val="center"/>
        <w:outlineLvl w:val="0"/>
        <w:rPr>
          <w:rFonts w:hint="default" w:ascii="Times New Roman" w:hAnsi="Times New Roman" w:cs="Times New Roman"/>
          <w:b/>
          <w:sz w:val="72"/>
        </w:rPr>
      </w:pPr>
      <w:bookmarkStart w:id="38" w:name="_Toc21138"/>
      <w:bookmarkStart w:id="39" w:name="_Toc27139"/>
      <w:bookmarkStart w:id="40" w:name="_Toc16878"/>
      <w:bookmarkStart w:id="41" w:name="_Toc12390"/>
      <w:bookmarkStart w:id="42" w:name="_Toc5034"/>
      <w:r>
        <w:rPr>
          <w:rFonts w:hint="default" w:ascii="Times New Roman" w:hAnsi="Times New Roman" w:cs="Times New Roman"/>
          <w:b/>
          <w:sz w:val="72"/>
        </w:rPr>
        <w:t>文</w:t>
      </w:r>
      <w:bookmarkEnd w:id="38"/>
      <w:bookmarkEnd w:id="39"/>
      <w:bookmarkEnd w:id="40"/>
      <w:bookmarkEnd w:id="41"/>
      <w:bookmarkEnd w:id="42"/>
    </w:p>
    <w:p w14:paraId="61E48226">
      <w:pPr>
        <w:spacing w:line="900" w:lineRule="exact"/>
        <w:ind w:firstLine="1446"/>
        <w:jc w:val="center"/>
        <w:rPr>
          <w:rFonts w:hint="default" w:ascii="Times New Roman" w:hAnsi="Times New Roman" w:cs="Times New Roman"/>
          <w:b/>
          <w:sz w:val="72"/>
        </w:rPr>
      </w:pPr>
    </w:p>
    <w:p w14:paraId="74BCCC1D">
      <w:pPr>
        <w:jc w:val="center"/>
        <w:outlineLvl w:val="0"/>
        <w:rPr>
          <w:rFonts w:hint="default" w:ascii="Times New Roman" w:hAnsi="Times New Roman" w:cs="Times New Roman"/>
          <w:b/>
          <w:sz w:val="72"/>
        </w:rPr>
      </w:pPr>
      <w:bookmarkStart w:id="43" w:name="_Toc25518"/>
      <w:bookmarkStart w:id="44" w:name="_Toc12976"/>
      <w:bookmarkStart w:id="45" w:name="_Toc26757"/>
      <w:bookmarkStart w:id="46" w:name="_Toc22500"/>
      <w:bookmarkStart w:id="47" w:name="_Toc30054"/>
      <w:r>
        <w:rPr>
          <w:rFonts w:hint="default" w:ascii="Times New Roman" w:hAnsi="Times New Roman" w:cs="Times New Roman"/>
          <w:b/>
          <w:sz w:val="72"/>
        </w:rPr>
        <w:t>件</w:t>
      </w:r>
      <w:bookmarkEnd w:id="43"/>
      <w:bookmarkEnd w:id="44"/>
      <w:bookmarkEnd w:id="45"/>
      <w:bookmarkEnd w:id="46"/>
      <w:bookmarkEnd w:id="47"/>
    </w:p>
    <w:p w14:paraId="1661CD97">
      <w:pPr>
        <w:spacing w:after="156" w:afterLines="50" w:line="500" w:lineRule="exact"/>
        <w:ind w:firstLine="1446"/>
        <w:rPr>
          <w:rFonts w:hint="default" w:ascii="Times New Roman" w:hAnsi="Times New Roman" w:cs="Times New Roman"/>
          <w:b/>
          <w:sz w:val="72"/>
        </w:rPr>
      </w:pPr>
    </w:p>
    <w:p w14:paraId="59AE7AC8">
      <w:pPr>
        <w:jc w:val="center"/>
        <w:outlineLvl w:val="0"/>
        <w:rPr>
          <w:rFonts w:hint="default" w:ascii="Times New Roman" w:hAnsi="Times New Roman" w:cs="Times New Roman"/>
          <w:b/>
          <w:sz w:val="32"/>
          <w:u w:val="single"/>
        </w:rPr>
      </w:pPr>
      <w:r>
        <w:rPr>
          <w:rFonts w:hint="default" w:ascii="Times New Roman" w:hAnsi="Times New Roman" w:cs="Times New Roman"/>
          <w:b/>
          <w:sz w:val="32"/>
        </w:rPr>
        <w:t xml:space="preserve"> </w:t>
      </w:r>
      <w:bookmarkStart w:id="48" w:name="_Toc7392"/>
      <w:bookmarkStart w:id="49" w:name="_Toc537"/>
      <w:bookmarkStart w:id="50" w:name="_Toc8957"/>
      <w:bookmarkStart w:id="51" w:name="_Toc16355"/>
      <w:bookmarkStart w:id="52" w:name="_Toc23310"/>
      <w:r>
        <w:rPr>
          <w:rFonts w:hint="default" w:ascii="Times New Roman" w:hAnsi="Times New Roman" w:cs="Times New Roman"/>
          <w:b/>
          <w:sz w:val="32"/>
        </w:rPr>
        <w:t>投标人：</w:t>
      </w:r>
      <w:r>
        <w:rPr>
          <w:rFonts w:hint="default" w:ascii="Times New Roman" w:hAnsi="Times New Roman" w:cs="Times New Roman"/>
          <w:b/>
          <w:sz w:val="32"/>
          <w:u w:val="single"/>
        </w:rPr>
        <w:t xml:space="preserve">               </w:t>
      </w:r>
      <w:r>
        <w:rPr>
          <w:rFonts w:hint="default" w:ascii="Times New Roman" w:hAnsi="Times New Roman" w:cs="Times New Roman"/>
          <w:b/>
          <w:sz w:val="32"/>
        </w:rPr>
        <w:t>（加盖投标人公章）</w:t>
      </w:r>
      <w:bookmarkEnd w:id="48"/>
      <w:bookmarkEnd w:id="49"/>
      <w:bookmarkEnd w:id="50"/>
      <w:bookmarkEnd w:id="51"/>
      <w:bookmarkEnd w:id="52"/>
    </w:p>
    <w:p w14:paraId="4118CEE8">
      <w:pPr>
        <w:spacing w:after="156" w:afterLines="50" w:line="500" w:lineRule="exact"/>
        <w:ind w:firstLine="643"/>
        <w:jc w:val="center"/>
        <w:outlineLvl w:val="0"/>
        <w:rPr>
          <w:rFonts w:hint="default" w:ascii="Times New Roman" w:hAnsi="Times New Roman" w:cs="Times New Roman"/>
          <w:b/>
          <w:sz w:val="32"/>
        </w:rPr>
      </w:pPr>
      <w:bookmarkStart w:id="53" w:name="_Toc32373"/>
      <w:bookmarkStart w:id="54" w:name="_Toc20847"/>
      <w:bookmarkStart w:id="55" w:name="_Toc29597"/>
      <w:bookmarkStart w:id="56" w:name="_Toc21603"/>
      <w:bookmarkStart w:id="57" w:name="_Toc5426"/>
      <w:r>
        <w:rPr>
          <w:rFonts w:hint="default" w:ascii="Times New Roman" w:hAnsi="Times New Roman" w:cs="Times New Roman"/>
          <w:b/>
          <w:sz w:val="32"/>
        </w:rPr>
        <w:t>年</w:t>
      </w:r>
      <w:r>
        <w:rPr>
          <w:rFonts w:hint="default" w:ascii="Times New Roman" w:hAnsi="Times New Roman" w:cs="Times New Roman"/>
          <w:b/>
          <w:sz w:val="32"/>
          <w:u w:val="single"/>
        </w:rPr>
        <w:t xml:space="preserve">    </w:t>
      </w:r>
      <w:r>
        <w:rPr>
          <w:rFonts w:hint="default" w:ascii="Times New Roman" w:hAnsi="Times New Roman" w:cs="Times New Roman"/>
          <w:b/>
          <w:sz w:val="32"/>
        </w:rPr>
        <w:t>月</w:t>
      </w:r>
      <w:r>
        <w:rPr>
          <w:rFonts w:hint="default" w:ascii="Times New Roman" w:hAnsi="Times New Roman" w:cs="Times New Roman"/>
          <w:b/>
          <w:sz w:val="32"/>
          <w:u w:val="single"/>
        </w:rPr>
        <w:t xml:space="preserve">    </w:t>
      </w:r>
      <w:r>
        <w:rPr>
          <w:rFonts w:hint="default" w:ascii="Times New Roman" w:hAnsi="Times New Roman" w:cs="Times New Roman"/>
          <w:b/>
          <w:sz w:val="32"/>
        </w:rPr>
        <w:t>日</w:t>
      </w:r>
      <w:bookmarkEnd w:id="53"/>
      <w:bookmarkEnd w:id="54"/>
      <w:bookmarkEnd w:id="55"/>
      <w:bookmarkEnd w:id="56"/>
      <w:bookmarkEnd w:id="57"/>
    </w:p>
    <w:p w14:paraId="2947DFA1">
      <w:pPr>
        <w:widowControl/>
        <w:jc w:val="left"/>
        <w:rPr>
          <w:rFonts w:hint="default" w:ascii="Times New Roman" w:hAnsi="Times New Roman" w:cs="Times New Roman"/>
          <w:b/>
          <w:sz w:val="28"/>
        </w:rPr>
      </w:pPr>
    </w:p>
    <w:p w14:paraId="6FC664D5">
      <w:pPr>
        <w:rPr>
          <w:rFonts w:hint="default" w:ascii="Times New Roman" w:hAnsi="Times New Roman" w:cs="Times New Roman"/>
        </w:rPr>
      </w:pPr>
    </w:p>
    <w:p w14:paraId="133F722A">
      <w:pPr>
        <w:pStyle w:val="17"/>
        <w:spacing w:line="0" w:lineRule="atLeast"/>
        <w:rPr>
          <w:rFonts w:hint="default" w:ascii="Times New Roman" w:hAnsi="Times New Roman" w:eastAsia="宋体" w:cs="Times New Roman"/>
          <w:szCs w:val="28"/>
        </w:rPr>
      </w:pPr>
    </w:p>
    <w:p w14:paraId="16C182BC">
      <w:pPr>
        <w:pStyle w:val="17"/>
        <w:spacing w:line="0" w:lineRule="atLeast"/>
        <w:rPr>
          <w:rFonts w:hint="default" w:ascii="Times New Roman" w:hAnsi="Times New Roman" w:eastAsia="宋体" w:cs="Times New Roman"/>
          <w:szCs w:val="28"/>
        </w:rPr>
      </w:pPr>
    </w:p>
    <w:p w14:paraId="0DA004EC">
      <w:pPr>
        <w:pStyle w:val="17"/>
        <w:spacing w:line="0" w:lineRule="atLeast"/>
        <w:rPr>
          <w:rFonts w:hint="default" w:ascii="Times New Roman" w:hAnsi="Times New Roman" w:eastAsia="宋体" w:cs="Times New Roman"/>
          <w:szCs w:val="28"/>
        </w:rPr>
      </w:pPr>
    </w:p>
    <w:p w14:paraId="29173551">
      <w:pPr>
        <w:pStyle w:val="17"/>
        <w:spacing w:line="0" w:lineRule="atLeast"/>
        <w:rPr>
          <w:rFonts w:hint="default" w:ascii="Times New Roman" w:hAnsi="Times New Roman" w:eastAsia="宋体" w:cs="Times New Roman"/>
          <w:szCs w:val="28"/>
        </w:rPr>
      </w:pPr>
    </w:p>
    <w:p w14:paraId="6CC48F02">
      <w:pPr>
        <w:pStyle w:val="17"/>
        <w:spacing w:line="0" w:lineRule="atLeast"/>
        <w:rPr>
          <w:rFonts w:hint="default" w:ascii="Times New Roman" w:hAnsi="Times New Roman" w:eastAsia="宋体" w:cs="Times New Roman"/>
          <w:szCs w:val="28"/>
        </w:rPr>
      </w:pPr>
    </w:p>
    <w:p w14:paraId="7A653AAA">
      <w:pPr>
        <w:pStyle w:val="17"/>
        <w:spacing w:line="0" w:lineRule="atLeast"/>
        <w:rPr>
          <w:rFonts w:hint="default" w:ascii="Times New Roman" w:hAnsi="Times New Roman" w:eastAsia="黑体" w:cs="Times New Roman"/>
          <w:kern w:val="44"/>
          <w:sz w:val="32"/>
          <w:szCs w:val="32"/>
        </w:rPr>
      </w:pPr>
      <w:r>
        <w:rPr>
          <w:rFonts w:hint="default" w:ascii="Times New Roman" w:hAnsi="Times New Roman" w:eastAsia="黑体" w:cs="Times New Roman"/>
          <w:kern w:val="44"/>
          <w:sz w:val="32"/>
          <w:szCs w:val="32"/>
        </w:rPr>
        <w:t>投标文件资料清单</w:t>
      </w:r>
    </w:p>
    <w:p w14:paraId="18888E96">
      <w:pPr>
        <w:jc w:val="center"/>
        <w:outlineLvl w:val="2"/>
        <w:rPr>
          <w:rFonts w:hint="default" w:ascii="Times New Roman" w:hAnsi="Times New Roman" w:cs="Times New Roman"/>
          <w:b/>
          <w:sz w:val="24"/>
        </w:rPr>
      </w:pPr>
      <w:bookmarkStart w:id="58" w:name="_Toc477794142"/>
      <w:bookmarkStart w:id="59" w:name="_Toc507694547"/>
      <w:bookmarkStart w:id="60" w:name="_Toc30542"/>
      <w:r>
        <w:rPr>
          <w:rFonts w:hint="default" w:ascii="Times New Roman" w:hAnsi="Times New Roman" w:cs="Times New Roman"/>
          <w:b/>
          <w:sz w:val="24"/>
        </w:rPr>
        <w:t>投标文件格式</w:t>
      </w:r>
      <w:bookmarkEnd w:id="58"/>
      <w:bookmarkEnd w:id="59"/>
      <w:bookmarkEnd w:id="60"/>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37A5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29C80E7">
            <w:pPr>
              <w:jc w:val="center"/>
              <w:outlineLvl w:val="2"/>
              <w:rPr>
                <w:rFonts w:hint="default" w:ascii="Times New Roman" w:hAnsi="Times New Roman" w:cs="Times New Roman"/>
                <w:b/>
                <w:sz w:val="24"/>
              </w:rPr>
            </w:pPr>
            <w:bookmarkStart w:id="61" w:name="_Toc10690"/>
            <w:r>
              <w:rPr>
                <w:rFonts w:hint="default" w:ascii="Times New Roman" w:hAnsi="Times New Roman" w:cs="Times New Roman"/>
                <w:b/>
                <w:sz w:val="24"/>
              </w:rPr>
              <w:t>序号</w:t>
            </w:r>
            <w:bookmarkEnd w:id="61"/>
          </w:p>
        </w:tc>
        <w:tc>
          <w:tcPr>
            <w:tcW w:w="5493" w:type="dxa"/>
            <w:vAlign w:val="center"/>
          </w:tcPr>
          <w:p w14:paraId="4F291DC7">
            <w:pPr>
              <w:jc w:val="center"/>
              <w:outlineLvl w:val="2"/>
              <w:rPr>
                <w:rFonts w:hint="default" w:ascii="Times New Roman" w:hAnsi="Times New Roman" w:cs="Times New Roman"/>
                <w:b/>
                <w:sz w:val="24"/>
              </w:rPr>
            </w:pPr>
            <w:bookmarkStart w:id="62" w:name="_Toc22859"/>
            <w:r>
              <w:rPr>
                <w:rFonts w:hint="default" w:ascii="Times New Roman" w:hAnsi="Times New Roman" w:cs="Times New Roman"/>
                <w:b/>
                <w:sz w:val="24"/>
              </w:rPr>
              <w:t>资料名称</w:t>
            </w:r>
            <w:bookmarkEnd w:id="62"/>
          </w:p>
        </w:tc>
        <w:tc>
          <w:tcPr>
            <w:tcW w:w="2641" w:type="dxa"/>
            <w:vAlign w:val="center"/>
          </w:tcPr>
          <w:p w14:paraId="787978E1">
            <w:pPr>
              <w:jc w:val="center"/>
              <w:outlineLvl w:val="2"/>
              <w:rPr>
                <w:rFonts w:hint="default" w:ascii="Times New Roman" w:hAnsi="Times New Roman" w:cs="Times New Roman"/>
                <w:b/>
                <w:sz w:val="24"/>
              </w:rPr>
            </w:pPr>
            <w:bookmarkStart w:id="63" w:name="_Toc1527"/>
            <w:r>
              <w:rPr>
                <w:rFonts w:hint="default" w:ascii="Times New Roman" w:hAnsi="Times New Roman" w:cs="Times New Roman"/>
                <w:b/>
                <w:sz w:val="24"/>
              </w:rPr>
              <w:t>备注</w:t>
            </w:r>
            <w:bookmarkEnd w:id="63"/>
          </w:p>
        </w:tc>
      </w:tr>
      <w:tr w14:paraId="2342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49D2C9AA">
            <w:pPr>
              <w:jc w:val="center"/>
              <w:outlineLvl w:val="2"/>
              <w:rPr>
                <w:rFonts w:hint="default" w:ascii="Times New Roman" w:hAnsi="Times New Roman" w:cs="Times New Roman"/>
                <w:b/>
                <w:sz w:val="24"/>
              </w:rPr>
            </w:pPr>
            <w:bookmarkStart w:id="64" w:name="_Toc24143"/>
            <w:r>
              <w:rPr>
                <w:rFonts w:hint="default" w:ascii="Times New Roman" w:hAnsi="Times New Roman" w:cs="Times New Roman"/>
                <w:b/>
                <w:sz w:val="24"/>
              </w:rPr>
              <w:t>一</w:t>
            </w:r>
            <w:bookmarkEnd w:id="64"/>
          </w:p>
        </w:tc>
        <w:tc>
          <w:tcPr>
            <w:tcW w:w="5493" w:type="dxa"/>
            <w:vAlign w:val="center"/>
          </w:tcPr>
          <w:p w14:paraId="368F48F0">
            <w:pPr>
              <w:jc w:val="center"/>
              <w:outlineLvl w:val="2"/>
              <w:rPr>
                <w:rFonts w:hint="default" w:ascii="Times New Roman" w:hAnsi="Times New Roman" w:cs="Times New Roman"/>
                <w:b/>
                <w:sz w:val="24"/>
              </w:rPr>
            </w:pPr>
            <w:bookmarkStart w:id="65" w:name="_Toc18848"/>
            <w:r>
              <w:rPr>
                <w:rFonts w:hint="default" w:ascii="Times New Roman" w:hAnsi="Times New Roman" w:cs="Times New Roman"/>
                <w:b/>
                <w:sz w:val="24"/>
              </w:rPr>
              <w:t>开标一览表</w:t>
            </w:r>
            <w:bookmarkEnd w:id="65"/>
          </w:p>
        </w:tc>
        <w:tc>
          <w:tcPr>
            <w:tcW w:w="2641" w:type="dxa"/>
            <w:vAlign w:val="center"/>
          </w:tcPr>
          <w:p w14:paraId="1BCF50B2">
            <w:pPr>
              <w:jc w:val="center"/>
              <w:rPr>
                <w:rFonts w:hint="default" w:ascii="Times New Roman" w:hAnsi="Times New Roman" w:cs="Times New Roman"/>
                <w:b/>
                <w:sz w:val="24"/>
              </w:rPr>
            </w:pPr>
          </w:p>
        </w:tc>
      </w:tr>
      <w:tr w14:paraId="5F32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65" w:type="dxa"/>
            <w:vAlign w:val="center"/>
          </w:tcPr>
          <w:p w14:paraId="31EDF249">
            <w:pPr>
              <w:jc w:val="center"/>
              <w:outlineLvl w:val="2"/>
              <w:rPr>
                <w:rFonts w:hint="default" w:ascii="Times New Roman" w:hAnsi="Times New Roman" w:cs="Times New Roman"/>
                <w:b/>
                <w:sz w:val="24"/>
              </w:rPr>
            </w:pPr>
            <w:bookmarkStart w:id="66" w:name="_Toc15444"/>
            <w:r>
              <w:rPr>
                <w:rFonts w:hint="default" w:ascii="Times New Roman" w:hAnsi="Times New Roman" w:cs="Times New Roman"/>
                <w:b/>
                <w:sz w:val="24"/>
              </w:rPr>
              <w:t>二</w:t>
            </w:r>
            <w:bookmarkEnd w:id="66"/>
          </w:p>
        </w:tc>
        <w:tc>
          <w:tcPr>
            <w:tcW w:w="5493" w:type="dxa"/>
            <w:vAlign w:val="center"/>
          </w:tcPr>
          <w:p w14:paraId="4C3EDEFD">
            <w:pPr>
              <w:jc w:val="center"/>
              <w:outlineLvl w:val="2"/>
              <w:rPr>
                <w:rFonts w:hint="default" w:ascii="Times New Roman" w:hAnsi="Times New Roman" w:cs="Times New Roman"/>
                <w:b/>
                <w:sz w:val="24"/>
              </w:rPr>
            </w:pPr>
            <w:bookmarkStart w:id="67" w:name="_Toc20789"/>
            <w:r>
              <w:rPr>
                <w:rFonts w:hint="default" w:ascii="Times New Roman" w:hAnsi="Times New Roman" w:cs="Times New Roman"/>
                <w:b/>
                <w:sz w:val="24"/>
              </w:rPr>
              <w:t>投标函</w:t>
            </w:r>
            <w:bookmarkEnd w:id="67"/>
          </w:p>
        </w:tc>
        <w:tc>
          <w:tcPr>
            <w:tcW w:w="2641" w:type="dxa"/>
            <w:vAlign w:val="center"/>
          </w:tcPr>
          <w:p w14:paraId="10749EDB">
            <w:pPr>
              <w:jc w:val="center"/>
              <w:rPr>
                <w:rFonts w:hint="default" w:ascii="Times New Roman" w:hAnsi="Times New Roman" w:cs="Times New Roman"/>
                <w:b/>
                <w:sz w:val="24"/>
              </w:rPr>
            </w:pPr>
          </w:p>
        </w:tc>
      </w:tr>
      <w:tr w14:paraId="6F5B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65" w:type="dxa"/>
            <w:vAlign w:val="center"/>
          </w:tcPr>
          <w:p w14:paraId="64FF0435">
            <w:pPr>
              <w:jc w:val="center"/>
              <w:outlineLvl w:val="2"/>
              <w:rPr>
                <w:rFonts w:hint="default" w:ascii="Times New Roman" w:hAnsi="Times New Roman" w:cs="Times New Roman"/>
                <w:b/>
                <w:sz w:val="24"/>
              </w:rPr>
            </w:pPr>
            <w:bookmarkStart w:id="68" w:name="_Toc27335"/>
            <w:r>
              <w:rPr>
                <w:rFonts w:hint="default" w:ascii="Times New Roman" w:hAnsi="Times New Roman" w:cs="Times New Roman"/>
                <w:b/>
                <w:sz w:val="24"/>
              </w:rPr>
              <w:t>三</w:t>
            </w:r>
          </w:p>
        </w:tc>
        <w:tc>
          <w:tcPr>
            <w:tcW w:w="5493" w:type="dxa"/>
            <w:vAlign w:val="center"/>
          </w:tcPr>
          <w:p w14:paraId="26515E7D">
            <w:pPr>
              <w:pStyle w:val="6"/>
              <w:rPr>
                <w:rFonts w:hint="default" w:ascii="Times New Roman" w:hAnsi="Times New Roman" w:eastAsia="宋体" w:cs="Times New Roman"/>
                <w:sz w:val="24"/>
              </w:rPr>
            </w:pPr>
            <w:bookmarkStart w:id="69" w:name="_Toc5728"/>
            <w:r>
              <w:rPr>
                <w:rFonts w:hint="default" w:ascii="Times New Roman" w:hAnsi="Times New Roman" w:eastAsia="宋体" w:cs="Times New Roman"/>
                <w:bCs w:val="0"/>
                <w:kern w:val="2"/>
                <w:sz w:val="24"/>
                <w:szCs w:val="24"/>
              </w:rPr>
              <w:t>投标分项报价表</w:t>
            </w:r>
            <w:bookmarkEnd w:id="69"/>
          </w:p>
        </w:tc>
        <w:tc>
          <w:tcPr>
            <w:tcW w:w="2641" w:type="dxa"/>
            <w:vAlign w:val="center"/>
          </w:tcPr>
          <w:p w14:paraId="1AA2B735">
            <w:pPr>
              <w:jc w:val="center"/>
              <w:rPr>
                <w:rFonts w:hint="default" w:ascii="Times New Roman" w:hAnsi="Times New Roman" w:cs="Times New Roman"/>
                <w:b/>
                <w:sz w:val="24"/>
              </w:rPr>
            </w:pPr>
          </w:p>
        </w:tc>
      </w:tr>
      <w:bookmarkEnd w:id="68"/>
      <w:tr w14:paraId="214B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5BD7C08">
            <w:pPr>
              <w:jc w:val="center"/>
              <w:outlineLvl w:val="2"/>
              <w:rPr>
                <w:rFonts w:hint="default" w:ascii="Times New Roman" w:hAnsi="Times New Roman" w:cs="Times New Roman"/>
                <w:b/>
                <w:sz w:val="24"/>
              </w:rPr>
            </w:pPr>
            <w:r>
              <w:rPr>
                <w:rFonts w:hint="default" w:ascii="Times New Roman" w:hAnsi="Times New Roman" w:cs="Times New Roman"/>
                <w:b/>
                <w:sz w:val="24"/>
              </w:rPr>
              <w:t>四</w:t>
            </w:r>
          </w:p>
        </w:tc>
        <w:tc>
          <w:tcPr>
            <w:tcW w:w="5493" w:type="dxa"/>
            <w:vAlign w:val="center"/>
          </w:tcPr>
          <w:p w14:paraId="3A6CD486">
            <w:pPr>
              <w:jc w:val="center"/>
              <w:outlineLvl w:val="2"/>
              <w:rPr>
                <w:rFonts w:hint="default" w:ascii="Times New Roman" w:hAnsi="Times New Roman" w:cs="Times New Roman"/>
                <w:b/>
                <w:sz w:val="24"/>
              </w:rPr>
            </w:pPr>
            <w:bookmarkStart w:id="70" w:name="_Toc30689"/>
            <w:r>
              <w:rPr>
                <w:rFonts w:hint="default" w:ascii="Times New Roman" w:hAnsi="Times New Roman" w:cs="Times New Roman"/>
                <w:b/>
                <w:sz w:val="24"/>
              </w:rPr>
              <w:t>投标人信用承诺</w:t>
            </w:r>
            <w:bookmarkEnd w:id="70"/>
          </w:p>
        </w:tc>
        <w:tc>
          <w:tcPr>
            <w:tcW w:w="2641" w:type="dxa"/>
            <w:vAlign w:val="center"/>
          </w:tcPr>
          <w:p w14:paraId="203B3BDB">
            <w:pPr>
              <w:jc w:val="center"/>
              <w:rPr>
                <w:rFonts w:hint="default" w:ascii="Times New Roman" w:hAnsi="Times New Roman" w:cs="Times New Roman"/>
                <w:b/>
                <w:sz w:val="24"/>
              </w:rPr>
            </w:pPr>
          </w:p>
        </w:tc>
      </w:tr>
      <w:tr w14:paraId="7A9B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C637A60">
            <w:pPr>
              <w:jc w:val="center"/>
              <w:outlineLvl w:val="2"/>
              <w:rPr>
                <w:rFonts w:hint="default" w:ascii="Times New Roman" w:hAnsi="Times New Roman" w:cs="Times New Roman"/>
                <w:b/>
                <w:sz w:val="24"/>
              </w:rPr>
            </w:pPr>
            <w:r>
              <w:rPr>
                <w:rFonts w:hint="default" w:ascii="Times New Roman" w:hAnsi="Times New Roman" w:cs="Times New Roman"/>
                <w:b/>
                <w:sz w:val="24"/>
              </w:rPr>
              <w:t>五</w:t>
            </w:r>
          </w:p>
        </w:tc>
        <w:tc>
          <w:tcPr>
            <w:tcW w:w="5493" w:type="dxa"/>
            <w:vAlign w:val="center"/>
          </w:tcPr>
          <w:p w14:paraId="22AB66C8">
            <w:pPr>
              <w:jc w:val="center"/>
              <w:outlineLvl w:val="2"/>
              <w:rPr>
                <w:rFonts w:hint="default" w:ascii="Times New Roman" w:hAnsi="Times New Roman" w:cs="Times New Roman"/>
                <w:b/>
                <w:sz w:val="24"/>
              </w:rPr>
            </w:pPr>
            <w:bookmarkStart w:id="71" w:name="_Toc1046"/>
            <w:r>
              <w:rPr>
                <w:rFonts w:hint="default" w:ascii="Times New Roman" w:hAnsi="Times New Roman" w:cs="Times New Roman"/>
                <w:b/>
                <w:sz w:val="24"/>
              </w:rPr>
              <w:t>授权书</w:t>
            </w:r>
            <w:bookmarkEnd w:id="71"/>
          </w:p>
        </w:tc>
        <w:tc>
          <w:tcPr>
            <w:tcW w:w="2641" w:type="dxa"/>
            <w:vAlign w:val="center"/>
          </w:tcPr>
          <w:p w14:paraId="48267904">
            <w:pPr>
              <w:jc w:val="center"/>
              <w:rPr>
                <w:rFonts w:hint="default" w:ascii="Times New Roman" w:hAnsi="Times New Roman" w:cs="Times New Roman"/>
                <w:b/>
                <w:sz w:val="24"/>
              </w:rPr>
            </w:pPr>
          </w:p>
        </w:tc>
      </w:tr>
      <w:tr w14:paraId="1ED9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35BA9C33">
            <w:pPr>
              <w:jc w:val="center"/>
              <w:outlineLvl w:val="2"/>
              <w:rPr>
                <w:rFonts w:hint="default" w:ascii="Times New Roman" w:hAnsi="Times New Roman" w:cs="Times New Roman"/>
                <w:b/>
                <w:sz w:val="24"/>
              </w:rPr>
            </w:pPr>
            <w:r>
              <w:rPr>
                <w:rFonts w:hint="default" w:ascii="Times New Roman" w:hAnsi="Times New Roman" w:cs="Times New Roman"/>
                <w:b/>
                <w:sz w:val="24"/>
              </w:rPr>
              <w:t>六</w:t>
            </w:r>
          </w:p>
        </w:tc>
        <w:tc>
          <w:tcPr>
            <w:tcW w:w="5493" w:type="dxa"/>
            <w:vAlign w:val="center"/>
          </w:tcPr>
          <w:p w14:paraId="0F89F06D">
            <w:pPr>
              <w:jc w:val="center"/>
              <w:outlineLvl w:val="2"/>
              <w:rPr>
                <w:rFonts w:hint="default" w:ascii="Times New Roman" w:hAnsi="Times New Roman" w:cs="Times New Roman"/>
                <w:b/>
                <w:sz w:val="24"/>
              </w:rPr>
            </w:pPr>
            <w:bookmarkStart w:id="72" w:name="_Toc12813"/>
            <w:r>
              <w:rPr>
                <w:rFonts w:hint="default" w:ascii="Times New Roman" w:hAnsi="Times New Roman" w:cs="Times New Roman"/>
                <w:b/>
                <w:sz w:val="24"/>
              </w:rPr>
              <w:t>投标业绩承诺函</w:t>
            </w:r>
            <w:bookmarkEnd w:id="72"/>
          </w:p>
        </w:tc>
        <w:tc>
          <w:tcPr>
            <w:tcW w:w="2641" w:type="dxa"/>
            <w:vAlign w:val="center"/>
          </w:tcPr>
          <w:p w14:paraId="3A617D5C">
            <w:pPr>
              <w:jc w:val="center"/>
              <w:rPr>
                <w:rFonts w:hint="default" w:ascii="Times New Roman" w:hAnsi="Times New Roman" w:cs="Times New Roman"/>
                <w:b/>
                <w:sz w:val="24"/>
              </w:rPr>
            </w:pPr>
          </w:p>
        </w:tc>
      </w:tr>
      <w:tr w14:paraId="5267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vAlign w:val="center"/>
          </w:tcPr>
          <w:p w14:paraId="5307196F">
            <w:pPr>
              <w:jc w:val="center"/>
              <w:outlineLvl w:val="2"/>
              <w:rPr>
                <w:rFonts w:hint="default" w:ascii="Times New Roman" w:hAnsi="Times New Roman" w:cs="Times New Roman"/>
                <w:b/>
                <w:sz w:val="24"/>
              </w:rPr>
            </w:pPr>
            <w:r>
              <w:rPr>
                <w:rFonts w:hint="default" w:ascii="Times New Roman" w:hAnsi="Times New Roman" w:cs="Times New Roman"/>
                <w:b/>
                <w:sz w:val="24"/>
              </w:rPr>
              <w:t>七</w:t>
            </w:r>
          </w:p>
        </w:tc>
        <w:tc>
          <w:tcPr>
            <w:tcW w:w="5493" w:type="dxa"/>
            <w:vAlign w:val="center"/>
          </w:tcPr>
          <w:p w14:paraId="40A34A65">
            <w:pPr>
              <w:jc w:val="center"/>
              <w:outlineLvl w:val="2"/>
              <w:rPr>
                <w:rFonts w:hint="default" w:ascii="Times New Roman" w:hAnsi="Times New Roman" w:cs="Times New Roman"/>
                <w:b/>
                <w:sz w:val="24"/>
              </w:rPr>
            </w:pPr>
            <w:bookmarkStart w:id="73" w:name="_Toc4863"/>
            <w:r>
              <w:rPr>
                <w:rFonts w:hint="default" w:ascii="Times New Roman" w:hAnsi="Times New Roman" w:cs="Times New Roman"/>
                <w:b/>
                <w:sz w:val="24"/>
              </w:rPr>
              <w:t>拟投入本项目的人员情况</w:t>
            </w:r>
            <w:bookmarkEnd w:id="73"/>
          </w:p>
        </w:tc>
        <w:tc>
          <w:tcPr>
            <w:tcW w:w="2641" w:type="dxa"/>
            <w:vAlign w:val="center"/>
          </w:tcPr>
          <w:p w14:paraId="6DF154A9">
            <w:pPr>
              <w:jc w:val="center"/>
              <w:rPr>
                <w:rFonts w:hint="default" w:ascii="Times New Roman" w:hAnsi="Times New Roman" w:cs="Times New Roman"/>
                <w:b/>
                <w:sz w:val="24"/>
              </w:rPr>
            </w:pPr>
          </w:p>
        </w:tc>
      </w:tr>
      <w:tr w14:paraId="57EF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vAlign w:val="center"/>
          </w:tcPr>
          <w:p w14:paraId="68B4BB63">
            <w:pPr>
              <w:jc w:val="center"/>
              <w:outlineLvl w:val="2"/>
              <w:rPr>
                <w:rFonts w:hint="default" w:ascii="Times New Roman" w:hAnsi="Times New Roman" w:cs="Times New Roman"/>
                <w:b/>
                <w:sz w:val="24"/>
              </w:rPr>
            </w:pPr>
            <w:r>
              <w:rPr>
                <w:rFonts w:hint="default" w:ascii="Times New Roman" w:hAnsi="Times New Roman" w:cs="Times New Roman"/>
                <w:b/>
                <w:sz w:val="24"/>
              </w:rPr>
              <w:t>八</w:t>
            </w:r>
          </w:p>
        </w:tc>
        <w:tc>
          <w:tcPr>
            <w:tcW w:w="5493" w:type="dxa"/>
            <w:vAlign w:val="center"/>
          </w:tcPr>
          <w:p w14:paraId="7885B19C">
            <w:pPr>
              <w:jc w:val="center"/>
              <w:outlineLvl w:val="2"/>
              <w:rPr>
                <w:rFonts w:hint="default" w:ascii="Times New Roman" w:hAnsi="Times New Roman" w:cs="Times New Roman"/>
                <w:b/>
                <w:sz w:val="24"/>
              </w:rPr>
            </w:pPr>
            <w:bookmarkStart w:id="74" w:name="_Toc28496"/>
            <w:r>
              <w:rPr>
                <w:rFonts w:hint="default" w:ascii="Times New Roman" w:hAnsi="Times New Roman" w:cs="Times New Roman"/>
                <w:b/>
                <w:sz w:val="24"/>
              </w:rPr>
              <w:t>服务方案</w:t>
            </w:r>
            <w:bookmarkEnd w:id="74"/>
          </w:p>
        </w:tc>
        <w:tc>
          <w:tcPr>
            <w:tcW w:w="2641" w:type="dxa"/>
            <w:vAlign w:val="center"/>
          </w:tcPr>
          <w:p w14:paraId="3BFB960C">
            <w:pPr>
              <w:jc w:val="center"/>
              <w:rPr>
                <w:rFonts w:hint="default" w:ascii="Times New Roman" w:hAnsi="Times New Roman" w:cs="Times New Roman"/>
                <w:b/>
                <w:sz w:val="24"/>
              </w:rPr>
            </w:pPr>
          </w:p>
        </w:tc>
      </w:tr>
      <w:tr w14:paraId="015E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vAlign w:val="center"/>
          </w:tcPr>
          <w:p w14:paraId="3F996A49">
            <w:pPr>
              <w:jc w:val="center"/>
              <w:outlineLvl w:val="2"/>
              <w:rPr>
                <w:rFonts w:hint="default" w:ascii="Times New Roman" w:hAnsi="Times New Roman" w:cs="Times New Roman"/>
                <w:b/>
                <w:sz w:val="24"/>
              </w:rPr>
            </w:pPr>
            <w:r>
              <w:rPr>
                <w:rFonts w:hint="default" w:ascii="Times New Roman" w:hAnsi="Times New Roman" w:cs="Times New Roman"/>
                <w:b/>
                <w:sz w:val="24"/>
              </w:rPr>
              <w:t>九</w:t>
            </w:r>
          </w:p>
        </w:tc>
        <w:tc>
          <w:tcPr>
            <w:tcW w:w="5493" w:type="dxa"/>
            <w:vAlign w:val="center"/>
          </w:tcPr>
          <w:p w14:paraId="3DB8253F">
            <w:pPr>
              <w:jc w:val="center"/>
              <w:outlineLvl w:val="2"/>
              <w:rPr>
                <w:rFonts w:hint="default" w:ascii="Times New Roman" w:hAnsi="Times New Roman" w:cs="Times New Roman"/>
                <w:b/>
                <w:sz w:val="24"/>
              </w:rPr>
            </w:pPr>
            <w:bookmarkStart w:id="75" w:name="_Toc2833"/>
            <w:r>
              <w:rPr>
                <w:rFonts w:hint="default" w:ascii="Times New Roman" w:hAnsi="Times New Roman" w:cs="Times New Roman"/>
                <w:b/>
                <w:sz w:val="24"/>
              </w:rPr>
              <w:t>服务承诺</w:t>
            </w:r>
            <w:bookmarkEnd w:id="75"/>
          </w:p>
        </w:tc>
        <w:tc>
          <w:tcPr>
            <w:tcW w:w="2641" w:type="dxa"/>
            <w:vAlign w:val="center"/>
          </w:tcPr>
          <w:p w14:paraId="5C79C863">
            <w:pPr>
              <w:jc w:val="center"/>
              <w:rPr>
                <w:rFonts w:hint="default" w:ascii="Times New Roman" w:hAnsi="Times New Roman" w:cs="Times New Roman"/>
                <w:b/>
                <w:sz w:val="24"/>
              </w:rPr>
            </w:pPr>
          </w:p>
        </w:tc>
      </w:tr>
      <w:tr w14:paraId="1EE4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vAlign w:val="center"/>
          </w:tcPr>
          <w:p w14:paraId="2D94CAD3">
            <w:pPr>
              <w:jc w:val="center"/>
              <w:outlineLvl w:val="2"/>
              <w:rPr>
                <w:rFonts w:hint="default" w:ascii="Times New Roman" w:hAnsi="Times New Roman" w:cs="Times New Roman"/>
                <w:b/>
                <w:sz w:val="24"/>
              </w:rPr>
            </w:pPr>
            <w:r>
              <w:rPr>
                <w:rFonts w:hint="default" w:ascii="Times New Roman" w:hAnsi="Times New Roman" w:cs="Times New Roman"/>
                <w:b/>
                <w:sz w:val="24"/>
              </w:rPr>
              <w:t>十</w:t>
            </w:r>
          </w:p>
        </w:tc>
        <w:tc>
          <w:tcPr>
            <w:tcW w:w="5493" w:type="dxa"/>
            <w:vAlign w:val="center"/>
          </w:tcPr>
          <w:p w14:paraId="2F4BDFDD">
            <w:pPr>
              <w:jc w:val="center"/>
              <w:outlineLvl w:val="2"/>
              <w:rPr>
                <w:rFonts w:hint="default" w:ascii="Times New Roman" w:hAnsi="Times New Roman" w:cs="Times New Roman"/>
                <w:b/>
                <w:sz w:val="24"/>
              </w:rPr>
            </w:pPr>
            <w:bookmarkStart w:id="76" w:name="_Toc26491"/>
            <w:r>
              <w:rPr>
                <w:rFonts w:hint="default" w:ascii="Times New Roman" w:hAnsi="Times New Roman" w:cs="Times New Roman"/>
                <w:b/>
                <w:sz w:val="24"/>
              </w:rPr>
              <w:t>有关证明文件</w:t>
            </w:r>
            <w:bookmarkEnd w:id="76"/>
          </w:p>
        </w:tc>
        <w:tc>
          <w:tcPr>
            <w:tcW w:w="2641" w:type="dxa"/>
            <w:vAlign w:val="center"/>
          </w:tcPr>
          <w:p w14:paraId="3DA06E00">
            <w:pPr>
              <w:jc w:val="center"/>
              <w:rPr>
                <w:rFonts w:hint="default" w:ascii="Times New Roman" w:hAnsi="Times New Roman" w:cs="Times New Roman"/>
                <w:b/>
                <w:sz w:val="24"/>
              </w:rPr>
            </w:pPr>
          </w:p>
        </w:tc>
      </w:tr>
    </w:tbl>
    <w:p w14:paraId="47096A63">
      <w:pPr>
        <w:rPr>
          <w:rFonts w:hint="default" w:ascii="Times New Roman" w:hAnsi="Times New Roman" w:cs="Times New Roman"/>
          <w:b/>
          <w:sz w:val="24"/>
        </w:rPr>
      </w:pPr>
    </w:p>
    <w:p w14:paraId="4F432B6F">
      <w:pPr>
        <w:pStyle w:val="8"/>
        <w:ind w:firstLine="480"/>
        <w:rPr>
          <w:rFonts w:hint="default" w:ascii="Times New Roman" w:hAnsi="Times New Roman" w:cs="Times New Roman"/>
          <w:b w:val="0"/>
          <w:sz w:val="24"/>
        </w:rPr>
      </w:pPr>
    </w:p>
    <w:p w14:paraId="5EE62880">
      <w:pPr>
        <w:ind w:firstLine="482"/>
        <w:rPr>
          <w:rFonts w:hint="default" w:ascii="Times New Roman" w:hAnsi="Times New Roman" w:cs="Times New Roman"/>
          <w:b/>
          <w:sz w:val="24"/>
        </w:rPr>
      </w:pPr>
    </w:p>
    <w:p w14:paraId="3EAC94E9">
      <w:pPr>
        <w:pStyle w:val="8"/>
        <w:ind w:firstLine="480"/>
        <w:rPr>
          <w:rFonts w:hint="default" w:ascii="Times New Roman" w:hAnsi="Times New Roman" w:cs="Times New Roman"/>
          <w:b w:val="0"/>
          <w:sz w:val="24"/>
        </w:rPr>
      </w:pPr>
    </w:p>
    <w:p w14:paraId="43EF7D6C">
      <w:pPr>
        <w:ind w:firstLine="482"/>
        <w:rPr>
          <w:rFonts w:hint="default" w:ascii="Times New Roman" w:hAnsi="Times New Roman" w:cs="Times New Roman"/>
          <w:b/>
          <w:sz w:val="24"/>
        </w:rPr>
      </w:pPr>
    </w:p>
    <w:p w14:paraId="4C7E56AE">
      <w:pPr>
        <w:pStyle w:val="6"/>
        <w:jc w:val="both"/>
        <w:rPr>
          <w:rFonts w:hint="default" w:ascii="Times New Roman" w:hAnsi="Times New Roman" w:cs="Times New Roman"/>
          <w:sz w:val="32"/>
          <w:szCs w:val="32"/>
        </w:rPr>
      </w:pPr>
    </w:p>
    <w:p w14:paraId="7DD98363">
      <w:pPr>
        <w:pStyle w:val="6"/>
        <w:jc w:val="both"/>
        <w:rPr>
          <w:rFonts w:hint="default" w:ascii="Times New Roman" w:hAnsi="Times New Roman" w:cs="Times New Roman"/>
          <w:sz w:val="32"/>
          <w:szCs w:val="32"/>
        </w:rPr>
      </w:pPr>
    </w:p>
    <w:p w14:paraId="1C925784">
      <w:pPr>
        <w:ind w:firstLine="360"/>
        <w:rPr>
          <w:rFonts w:hint="default" w:ascii="Times New Roman" w:hAnsi="Times New Roman" w:cs="Times New Roman"/>
        </w:rPr>
      </w:pPr>
    </w:p>
    <w:p w14:paraId="535289AA">
      <w:pPr>
        <w:pStyle w:val="6"/>
        <w:jc w:val="both"/>
        <w:rPr>
          <w:rFonts w:hint="default" w:ascii="Times New Roman" w:hAnsi="Times New Roman" w:cs="Times New Roman"/>
          <w:sz w:val="32"/>
          <w:szCs w:val="32"/>
        </w:rPr>
      </w:pPr>
      <w:bookmarkStart w:id="77" w:name="_Toc7771"/>
      <w:bookmarkStart w:id="78" w:name="_Toc5035"/>
      <w:bookmarkStart w:id="79" w:name="_Toc13210"/>
      <w:bookmarkStart w:id="80" w:name="_Toc6166"/>
      <w:bookmarkStart w:id="81" w:name="_Toc19090"/>
      <w:bookmarkStart w:id="82" w:name="_Toc10928"/>
    </w:p>
    <w:p w14:paraId="353421D2">
      <w:pPr>
        <w:rPr>
          <w:rFonts w:hint="default" w:ascii="Times New Roman" w:hAnsi="Times New Roman" w:cs="Times New Roman"/>
        </w:rPr>
      </w:pPr>
    </w:p>
    <w:p w14:paraId="2C0237FA">
      <w:pPr>
        <w:pStyle w:val="6"/>
        <w:rPr>
          <w:rFonts w:hint="default" w:ascii="Times New Roman" w:hAnsi="Times New Roman" w:cs="Times New Roman"/>
          <w:sz w:val="32"/>
          <w:szCs w:val="32"/>
        </w:rPr>
      </w:pPr>
    </w:p>
    <w:p w14:paraId="15AEE38D">
      <w:pPr>
        <w:pStyle w:val="6"/>
        <w:rPr>
          <w:rFonts w:hint="default" w:ascii="Times New Roman" w:hAnsi="Times New Roman" w:cs="Times New Roman"/>
          <w:sz w:val="32"/>
          <w:szCs w:val="32"/>
        </w:rPr>
      </w:pPr>
      <w:bookmarkStart w:id="83" w:name="_Toc23701"/>
      <w:r>
        <w:rPr>
          <w:rFonts w:hint="default" w:ascii="Times New Roman" w:hAnsi="Times New Roman" w:cs="Times New Roman"/>
          <w:sz w:val="32"/>
          <w:szCs w:val="32"/>
        </w:rPr>
        <w:t>一、开标一览表</w:t>
      </w:r>
      <w:bookmarkEnd w:id="77"/>
      <w:bookmarkEnd w:id="78"/>
      <w:bookmarkEnd w:id="79"/>
      <w:bookmarkEnd w:id="80"/>
      <w:bookmarkEnd w:id="81"/>
      <w:bookmarkEnd w:id="82"/>
      <w:bookmarkEnd w:id="8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BB1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6C2A3E9F">
            <w:pPr>
              <w:jc w:val="center"/>
              <w:rPr>
                <w:rFonts w:hint="default" w:ascii="Times New Roman" w:hAnsi="Times New Roman" w:cs="Times New Roman"/>
                <w:b/>
                <w:bCs/>
                <w:sz w:val="24"/>
              </w:rPr>
            </w:pPr>
            <w:r>
              <w:rPr>
                <w:rFonts w:hint="default" w:ascii="Times New Roman" w:hAnsi="Times New Roman" w:cs="Times New Roman"/>
                <w:b/>
                <w:bCs/>
                <w:sz w:val="24"/>
              </w:rPr>
              <w:t>项目名称</w:t>
            </w:r>
          </w:p>
        </w:tc>
        <w:tc>
          <w:tcPr>
            <w:tcW w:w="6667" w:type="dxa"/>
            <w:tcBorders>
              <w:top w:val="single" w:color="auto" w:sz="4" w:space="0"/>
              <w:bottom w:val="single" w:color="auto" w:sz="4" w:space="0"/>
              <w:right w:val="single" w:color="auto" w:sz="4" w:space="0"/>
            </w:tcBorders>
            <w:vAlign w:val="center"/>
          </w:tcPr>
          <w:p w14:paraId="38F51108">
            <w:pPr>
              <w:ind w:firstLine="480"/>
              <w:rPr>
                <w:rFonts w:hint="default" w:ascii="Times New Roman" w:hAnsi="Times New Roman" w:cs="Times New Roman"/>
                <w:sz w:val="24"/>
              </w:rPr>
            </w:pPr>
          </w:p>
        </w:tc>
      </w:tr>
      <w:tr w14:paraId="2DB6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71" w:type="dxa"/>
            <w:tcBorders>
              <w:top w:val="nil"/>
            </w:tcBorders>
            <w:vAlign w:val="center"/>
          </w:tcPr>
          <w:p w14:paraId="4920C097">
            <w:pPr>
              <w:jc w:val="center"/>
              <w:rPr>
                <w:rFonts w:hint="default" w:ascii="Times New Roman" w:hAnsi="Times New Roman" w:cs="Times New Roman"/>
                <w:b/>
                <w:bCs/>
                <w:sz w:val="24"/>
              </w:rPr>
            </w:pPr>
            <w:r>
              <w:rPr>
                <w:rFonts w:hint="default" w:ascii="Times New Roman" w:hAnsi="Times New Roman" w:cs="Times New Roman"/>
                <w:b/>
                <w:bCs/>
                <w:sz w:val="24"/>
              </w:rPr>
              <w:t>投标人全称</w:t>
            </w:r>
          </w:p>
        </w:tc>
        <w:tc>
          <w:tcPr>
            <w:tcW w:w="6667" w:type="dxa"/>
            <w:tcBorders>
              <w:top w:val="nil"/>
            </w:tcBorders>
            <w:vAlign w:val="center"/>
          </w:tcPr>
          <w:p w14:paraId="08893AA0">
            <w:pPr>
              <w:ind w:firstLine="480"/>
              <w:rPr>
                <w:rFonts w:hint="default" w:ascii="Times New Roman" w:hAnsi="Times New Roman" w:cs="Times New Roman"/>
                <w:sz w:val="24"/>
              </w:rPr>
            </w:pPr>
          </w:p>
        </w:tc>
      </w:tr>
      <w:tr w14:paraId="5F79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39AB078">
            <w:pPr>
              <w:jc w:val="center"/>
              <w:rPr>
                <w:rFonts w:hint="default" w:ascii="Times New Roman" w:hAnsi="Times New Roman" w:cs="Times New Roman"/>
                <w:b/>
                <w:bCs/>
                <w:sz w:val="24"/>
              </w:rPr>
            </w:pPr>
            <w:r>
              <w:rPr>
                <w:rFonts w:hint="default" w:ascii="Times New Roman" w:hAnsi="Times New Roman" w:cs="Times New Roman"/>
                <w:b/>
                <w:bCs/>
                <w:sz w:val="24"/>
              </w:rPr>
              <w:t>投标范围</w:t>
            </w:r>
          </w:p>
        </w:tc>
        <w:tc>
          <w:tcPr>
            <w:tcW w:w="6667" w:type="dxa"/>
            <w:tcBorders>
              <w:top w:val="nil"/>
            </w:tcBorders>
            <w:vAlign w:val="center"/>
          </w:tcPr>
          <w:p w14:paraId="3070A2BE">
            <w:pPr>
              <w:ind w:firstLine="480"/>
              <w:rPr>
                <w:rFonts w:hint="default" w:ascii="Times New Roman" w:hAnsi="Times New Roman" w:cs="Times New Roman"/>
                <w:sz w:val="24"/>
              </w:rPr>
            </w:pPr>
            <w:r>
              <w:rPr>
                <w:rFonts w:hint="default" w:ascii="Times New Roman" w:hAnsi="Times New Roman" w:cs="Times New Roman"/>
                <w:sz w:val="24"/>
              </w:rPr>
              <w:t>全部</w:t>
            </w:r>
          </w:p>
        </w:tc>
      </w:tr>
      <w:tr w14:paraId="22CF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DE62F64">
            <w:pPr>
              <w:rPr>
                <w:rFonts w:hint="default" w:ascii="Times New Roman" w:hAnsi="Times New Roman" w:cs="Times New Roman"/>
                <w:b/>
                <w:bCs/>
                <w:sz w:val="24"/>
              </w:rPr>
            </w:pPr>
            <w:r>
              <w:rPr>
                <w:rFonts w:hint="default" w:ascii="Times New Roman" w:hAnsi="Times New Roman" w:cs="Times New Roman"/>
                <w:b/>
                <w:bCs/>
                <w:sz w:val="24"/>
              </w:rPr>
              <w:t>最终投标报价</w:t>
            </w:r>
          </w:p>
          <w:p w14:paraId="56EFC391">
            <w:pPr>
              <w:jc w:val="center"/>
              <w:rPr>
                <w:rFonts w:hint="default" w:ascii="Times New Roman" w:hAnsi="Times New Roman" w:cs="Times New Roman"/>
                <w:b/>
                <w:bCs/>
                <w:sz w:val="24"/>
              </w:rPr>
            </w:pPr>
            <w:r>
              <w:rPr>
                <w:rFonts w:hint="default" w:ascii="Times New Roman" w:hAnsi="Times New Roman" w:cs="Times New Roman"/>
                <w:b/>
                <w:bCs/>
                <w:sz w:val="24"/>
              </w:rPr>
              <w:t>（人民币）</w:t>
            </w:r>
          </w:p>
        </w:tc>
        <w:tc>
          <w:tcPr>
            <w:tcW w:w="6667" w:type="dxa"/>
            <w:tcBorders>
              <w:top w:val="nil"/>
            </w:tcBorders>
            <w:vAlign w:val="center"/>
          </w:tcPr>
          <w:p w14:paraId="0C044855">
            <w:pPr>
              <w:ind w:firstLine="480"/>
              <w:rPr>
                <w:rFonts w:hint="default" w:ascii="Times New Roman" w:hAnsi="Times New Roman" w:cs="Times New Roman"/>
                <w:sz w:val="24"/>
              </w:rPr>
            </w:pPr>
          </w:p>
          <w:p w14:paraId="6C2020DF">
            <w:pPr>
              <w:ind w:firstLine="480"/>
              <w:rPr>
                <w:rFonts w:hint="default" w:ascii="Times New Roman" w:hAnsi="Times New Roman" w:cs="Times New Roman"/>
                <w:sz w:val="24"/>
              </w:rPr>
            </w:pPr>
            <w:r>
              <w:rPr>
                <w:rFonts w:hint="default" w:ascii="Times New Roman" w:hAnsi="Times New Roman" w:cs="Times New Roman"/>
                <w:sz w:val="24"/>
              </w:rPr>
              <w:t xml:space="preserve">                  </w:t>
            </w:r>
          </w:p>
          <w:p w14:paraId="279A00A7">
            <w:pPr>
              <w:ind w:firstLine="480"/>
              <w:rPr>
                <w:rFonts w:hint="default" w:ascii="Times New Roman" w:hAnsi="Times New Roman" w:cs="Times New Roman"/>
                <w:sz w:val="24"/>
              </w:rPr>
            </w:pPr>
          </w:p>
        </w:tc>
      </w:tr>
      <w:tr w14:paraId="1206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66F4863">
            <w:pPr>
              <w:jc w:val="center"/>
              <w:rPr>
                <w:rFonts w:hint="default" w:ascii="Times New Roman" w:hAnsi="Times New Roman" w:cs="Times New Roman"/>
                <w:b/>
                <w:bCs/>
                <w:sz w:val="24"/>
              </w:rPr>
            </w:pPr>
            <w:r>
              <w:rPr>
                <w:rFonts w:hint="default" w:ascii="Times New Roman" w:hAnsi="Times New Roman" w:cs="Times New Roman"/>
                <w:b/>
                <w:bCs/>
                <w:sz w:val="24"/>
              </w:rPr>
              <w:t>是否响应招标文件物业部分定价标准</w:t>
            </w:r>
          </w:p>
        </w:tc>
        <w:tc>
          <w:tcPr>
            <w:tcW w:w="6667" w:type="dxa"/>
            <w:tcBorders>
              <w:top w:val="nil"/>
            </w:tcBorders>
            <w:vAlign w:val="center"/>
          </w:tcPr>
          <w:p w14:paraId="6172D8A7">
            <w:pPr>
              <w:ind w:firstLine="480"/>
              <w:rPr>
                <w:rFonts w:hint="default" w:ascii="Times New Roman" w:hAnsi="Times New Roman" w:cs="Times New Roman"/>
                <w:sz w:val="24"/>
              </w:rPr>
            </w:pPr>
            <w:r>
              <w:rPr>
                <w:rFonts w:hint="default" w:ascii="Times New Roman" w:hAnsi="Times New Roman" w:cs="Times New Roman"/>
                <w:sz w:val="24"/>
              </w:rPr>
              <w:t>响应</w:t>
            </w:r>
          </w:p>
        </w:tc>
      </w:tr>
      <w:tr w14:paraId="5A17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2" w:hRule="atLeast"/>
          <w:jc w:val="center"/>
        </w:trPr>
        <w:tc>
          <w:tcPr>
            <w:tcW w:w="2471" w:type="dxa"/>
            <w:tcBorders>
              <w:top w:val="nil"/>
            </w:tcBorders>
            <w:vAlign w:val="center"/>
          </w:tcPr>
          <w:p w14:paraId="6E3DC300">
            <w:pPr>
              <w:ind w:firstLine="482"/>
              <w:jc w:val="center"/>
              <w:rPr>
                <w:rFonts w:hint="default" w:ascii="Times New Roman" w:hAnsi="Times New Roman" w:cs="Times New Roman"/>
                <w:b/>
                <w:bCs/>
                <w:sz w:val="24"/>
              </w:rPr>
            </w:pPr>
            <w:r>
              <w:rPr>
                <w:rFonts w:hint="default" w:ascii="Times New Roman" w:hAnsi="Times New Roman" w:cs="Times New Roman"/>
                <w:b/>
                <w:bCs/>
                <w:sz w:val="24"/>
              </w:rPr>
              <w:t>备注</w:t>
            </w:r>
          </w:p>
        </w:tc>
        <w:tc>
          <w:tcPr>
            <w:tcW w:w="6667" w:type="dxa"/>
            <w:tcBorders>
              <w:top w:val="nil"/>
            </w:tcBorders>
            <w:vAlign w:val="center"/>
          </w:tcPr>
          <w:p w14:paraId="699EE4EE">
            <w:pPr>
              <w:ind w:firstLine="480"/>
              <w:rPr>
                <w:rFonts w:hint="default" w:ascii="Times New Roman" w:hAnsi="Times New Roman" w:cs="Times New Roman"/>
                <w:sz w:val="24"/>
              </w:rPr>
            </w:pPr>
          </w:p>
        </w:tc>
      </w:tr>
    </w:tbl>
    <w:p w14:paraId="5C556337">
      <w:pPr>
        <w:ind w:firstLine="480"/>
        <w:rPr>
          <w:rFonts w:hint="default" w:ascii="Times New Roman" w:hAnsi="Times New Roman" w:cs="Times New Roman"/>
          <w:sz w:val="24"/>
        </w:rPr>
      </w:pPr>
    </w:p>
    <w:p w14:paraId="0D2653A3">
      <w:pPr>
        <w:ind w:firstLine="480"/>
        <w:rPr>
          <w:rFonts w:hint="default" w:ascii="Times New Roman" w:hAnsi="Times New Roman" w:cs="Times New Roman"/>
          <w:sz w:val="24"/>
        </w:rPr>
      </w:pPr>
      <w:r>
        <w:rPr>
          <w:rFonts w:hint="default" w:ascii="Times New Roman" w:hAnsi="Times New Roman" w:cs="Times New Roman"/>
          <w:sz w:val="24"/>
        </w:rPr>
        <w:t xml:space="preserve">投标人公章：                                           </w:t>
      </w:r>
    </w:p>
    <w:p w14:paraId="52CC12DD">
      <w:pPr>
        <w:ind w:firstLine="360" w:firstLineChars="150"/>
        <w:rPr>
          <w:rFonts w:hint="default" w:ascii="Times New Roman" w:hAnsi="Times New Roman" w:cs="Times New Roman"/>
          <w:sz w:val="24"/>
        </w:rPr>
      </w:pPr>
    </w:p>
    <w:p w14:paraId="79FC98F9">
      <w:pPr>
        <w:ind w:firstLine="482"/>
        <w:rPr>
          <w:rFonts w:hint="default" w:ascii="Times New Roman" w:hAnsi="Times New Roman" w:cs="Times New Roman"/>
          <w:b/>
          <w:sz w:val="24"/>
        </w:rPr>
      </w:pPr>
      <w:r>
        <w:rPr>
          <w:rFonts w:hint="default" w:ascii="Times New Roman" w:hAnsi="Times New Roman" w:cs="Times New Roman"/>
          <w:b/>
          <w:sz w:val="24"/>
        </w:rPr>
        <w:t>备注：</w:t>
      </w:r>
    </w:p>
    <w:p w14:paraId="078B6AA7">
      <w:pPr>
        <w:ind w:firstLine="480"/>
        <w:rPr>
          <w:rFonts w:hint="default" w:ascii="Times New Roman" w:hAnsi="Times New Roman" w:cs="Times New Roman"/>
          <w:sz w:val="24"/>
        </w:rPr>
      </w:pPr>
      <w:r>
        <w:rPr>
          <w:rFonts w:hint="default" w:ascii="Times New Roman" w:hAnsi="Times New Roman" w:cs="Times New Roman"/>
          <w:sz w:val="24"/>
        </w:rPr>
        <w:t>1.此表用于开标唱标之用。</w:t>
      </w:r>
    </w:p>
    <w:p w14:paraId="6A858FDA">
      <w:pPr>
        <w:ind w:firstLine="480"/>
        <w:rPr>
          <w:rFonts w:hint="default" w:ascii="Times New Roman" w:hAnsi="Times New Roman" w:cs="Times New Roman"/>
          <w:sz w:val="24"/>
        </w:rPr>
      </w:pPr>
      <w:r>
        <w:rPr>
          <w:rFonts w:hint="default" w:ascii="Times New Roman" w:hAnsi="Times New Roman" w:cs="Times New Roman"/>
          <w:sz w:val="24"/>
        </w:rPr>
        <w:t>2.表中投标报价即为优惠后报价，并作为评审及定标依据。任何有选择或有条件的投标报价，或者表中某一包别填写多个报价，均为无效报价。</w:t>
      </w:r>
    </w:p>
    <w:p w14:paraId="2CB5388F">
      <w:pPr>
        <w:rPr>
          <w:rFonts w:hint="default" w:ascii="Times New Roman" w:hAnsi="Times New Roman" w:cs="Times New Roman"/>
          <w:b/>
          <w:sz w:val="28"/>
          <w:szCs w:val="28"/>
        </w:rPr>
      </w:pPr>
    </w:p>
    <w:p w14:paraId="0300517B">
      <w:pPr>
        <w:pStyle w:val="6"/>
        <w:jc w:val="both"/>
        <w:rPr>
          <w:rFonts w:hint="default" w:ascii="Times New Roman" w:hAnsi="Times New Roman" w:cs="Times New Roman"/>
          <w:sz w:val="32"/>
          <w:szCs w:val="32"/>
        </w:rPr>
      </w:pPr>
      <w:bookmarkStart w:id="84" w:name="_Toc4717"/>
      <w:bookmarkStart w:id="85" w:name="_Toc10490"/>
      <w:bookmarkStart w:id="86" w:name="_Toc12624"/>
      <w:bookmarkStart w:id="87" w:name="_Toc21777"/>
      <w:bookmarkStart w:id="88" w:name="_Toc9037"/>
      <w:bookmarkStart w:id="89" w:name="_Toc17525"/>
    </w:p>
    <w:p w14:paraId="20EC80BA">
      <w:pPr>
        <w:pStyle w:val="6"/>
        <w:jc w:val="both"/>
        <w:rPr>
          <w:rFonts w:hint="default" w:ascii="Times New Roman" w:hAnsi="Times New Roman" w:cs="Times New Roman"/>
          <w:sz w:val="32"/>
          <w:szCs w:val="32"/>
        </w:rPr>
      </w:pPr>
    </w:p>
    <w:p w14:paraId="2C1333F1">
      <w:pPr>
        <w:pStyle w:val="6"/>
        <w:jc w:val="both"/>
        <w:rPr>
          <w:rFonts w:hint="default" w:ascii="Times New Roman" w:hAnsi="Times New Roman" w:cs="Times New Roman"/>
          <w:sz w:val="32"/>
          <w:szCs w:val="32"/>
        </w:rPr>
      </w:pPr>
    </w:p>
    <w:p w14:paraId="77BC6C41">
      <w:pPr>
        <w:rPr>
          <w:rFonts w:hint="default" w:ascii="Times New Roman" w:hAnsi="Times New Roman" w:cs="Times New Roman"/>
        </w:rPr>
      </w:pPr>
    </w:p>
    <w:p w14:paraId="1291F34D">
      <w:pPr>
        <w:pStyle w:val="6"/>
        <w:rPr>
          <w:rFonts w:hint="default" w:ascii="Times New Roman" w:hAnsi="Times New Roman" w:cs="Times New Roman"/>
          <w:sz w:val="32"/>
          <w:szCs w:val="32"/>
        </w:rPr>
      </w:pPr>
      <w:bookmarkStart w:id="90" w:name="_Toc26535"/>
      <w:r>
        <w:rPr>
          <w:rFonts w:hint="default" w:ascii="Times New Roman" w:hAnsi="Times New Roman" w:cs="Times New Roman"/>
          <w:sz w:val="32"/>
          <w:szCs w:val="32"/>
        </w:rPr>
        <w:t>二、投标函</w:t>
      </w:r>
      <w:bookmarkEnd w:id="84"/>
      <w:bookmarkEnd w:id="85"/>
      <w:bookmarkEnd w:id="86"/>
      <w:bookmarkEnd w:id="87"/>
      <w:bookmarkEnd w:id="88"/>
      <w:bookmarkEnd w:id="89"/>
      <w:bookmarkEnd w:id="90"/>
    </w:p>
    <w:p w14:paraId="5A06CB3A">
      <w:pPr>
        <w:rPr>
          <w:rFonts w:hint="default" w:ascii="Times New Roman" w:hAnsi="Times New Roman" w:cs="Times New Roman"/>
        </w:rPr>
      </w:pPr>
    </w:p>
    <w:p w14:paraId="3487FE2D">
      <w:pPr>
        <w:pStyle w:val="12"/>
        <w:ind w:firstLine="482"/>
        <w:rPr>
          <w:rFonts w:hint="default" w:ascii="Times New Roman" w:hAnsi="Times New Roman" w:cs="Times New Roman"/>
          <w:sz w:val="24"/>
        </w:rPr>
      </w:pPr>
      <w:r>
        <w:rPr>
          <w:rFonts w:hint="default" w:ascii="Times New Roman" w:hAnsi="Times New Roman" w:cs="Times New Roman"/>
          <w:sz w:val="24"/>
        </w:rPr>
        <w:t>致：合肥滨湖时光文化旅游投资有限公司</w:t>
      </w:r>
    </w:p>
    <w:p w14:paraId="042F83DA">
      <w:pPr>
        <w:ind w:firstLine="480"/>
        <w:rPr>
          <w:rFonts w:hint="default" w:ascii="Times New Roman" w:hAnsi="Times New Roman" w:cs="Times New Roman"/>
          <w:sz w:val="24"/>
        </w:rPr>
      </w:pPr>
      <w:r>
        <w:rPr>
          <w:rFonts w:hint="default" w:ascii="Times New Roman" w:hAnsi="Times New Roman" w:cs="Times New Roman"/>
          <w:sz w:val="24"/>
        </w:rPr>
        <w:t>根据贵方的招标公告和投标邀请，我方兹宣布同意如下：</w:t>
      </w:r>
    </w:p>
    <w:p w14:paraId="1023F861">
      <w:pPr>
        <w:ind w:firstLine="480"/>
        <w:rPr>
          <w:rFonts w:hint="default" w:ascii="Times New Roman" w:hAnsi="Times New Roman" w:cs="Times New Roman"/>
          <w:sz w:val="24"/>
        </w:rPr>
      </w:pPr>
      <w:r>
        <w:rPr>
          <w:rFonts w:hint="default" w:ascii="Times New Roman" w:hAnsi="Times New Roman" w:cs="Times New Roman"/>
          <w:sz w:val="24"/>
        </w:rPr>
        <w:t>1.按招标文件规定提供相应服务，如我方中标，我方承诺愿意按招标文件规定缴纳履约保证金和中标服务费。</w:t>
      </w:r>
    </w:p>
    <w:p w14:paraId="5A6A91AC">
      <w:pPr>
        <w:ind w:firstLine="480"/>
        <w:rPr>
          <w:rFonts w:hint="default" w:ascii="Times New Roman" w:hAnsi="Times New Roman" w:cs="Times New Roman"/>
          <w:sz w:val="24"/>
        </w:rPr>
      </w:pPr>
      <w:r>
        <w:rPr>
          <w:rFonts w:hint="default" w:ascii="Times New Roman" w:hAnsi="Times New Roman" w:cs="Times New Roman"/>
          <w:sz w:val="24"/>
        </w:rPr>
        <w:t>2.我方根据招标文件的规定，严格履行合同的责任和义务。</w:t>
      </w:r>
    </w:p>
    <w:p w14:paraId="23A6E52E">
      <w:pPr>
        <w:ind w:firstLine="480"/>
        <w:rPr>
          <w:rFonts w:hint="default" w:ascii="Times New Roman" w:hAnsi="Times New Roman" w:cs="Times New Roman"/>
          <w:sz w:val="24"/>
        </w:rPr>
      </w:pPr>
      <w:r>
        <w:rPr>
          <w:rFonts w:hint="default" w:ascii="Times New Roman" w:hAnsi="Times New Roman" w:cs="Times New Roman"/>
          <w:sz w:val="24"/>
        </w:rPr>
        <w:t>3.我方承诺报价按照招标文件要求。</w:t>
      </w:r>
    </w:p>
    <w:p w14:paraId="2DE2027C">
      <w:pPr>
        <w:ind w:firstLine="480"/>
        <w:rPr>
          <w:rFonts w:hint="default" w:ascii="Times New Roman" w:hAnsi="Times New Roman" w:cs="Times New Roman"/>
          <w:sz w:val="24"/>
        </w:rPr>
      </w:pPr>
      <w:r>
        <w:rPr>
          <w:rFonts w:hint="default" w:ascii="Times New Roman" w:hAnsi="Times New Roman" w:cs="Times New Roman"/>
          <w:sz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06C30F8">
      <w:pPr>
        <w:ind w:firstLine="480"/>
        <w:rPr>
          <w:rFonts w:hint="default" w:ascii="Times New Roman" w:hAnsi="Times New Roman" w:cs="Times New Roman"/>
          <w:sz w:val="24"/>
        </w:rPr>
      </w:pPr>
      <w:r>
        <w:rPr>
          <w:rFonts w:hint="default" w:ascii="Times New Roman" w:hAnsi="Times New Roman" w:cs="Times New Roman"/>
          <w:sz w:val="24"/>
        </w:rPr>
        <w:t>5.我方同意从招标文件规定的开标日期起遵循本招标文件，并在招标文件规定的投标有效期之前均具有约束力。</w:t>
      </w:r>
    </w:p>
    <w:p w14:paraId="751F4E59">
      <w:pPr>
        <w:ind w:firstLine="480"/>
        <w:rPr>
          <w:rFonts w:hint="default" w:ascii="Times New Roman" w:hAnsi="Times New Roman" w:cs="Times New Roman"/>
          <w:sz w:val="24"/>
        </w:rPr>
      </w:pPr>
      <w:r>
        <w:rPr>
          <w:rFonts w:hint="default" w:ascii="Times New Roman" w:hAnsi="Times New Roman" w:cs="Times New Roman"/>
          <w:sz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24FBFD1B">
      <w:pPr>
        <w:ind w:firstLine="480"/>
        <w:rPr>
          <w:rFonts w:hint="default" w:ascii="Times New Roman" w:hAnsi="Times New Roman" w:cs="Times New Roman"/>
          <w:sz w:val="24"/>
        </w:rPr>
      </w:pPr>
      <w:r>
        <w:rPr>
          <w:rFonts w:hint="default" w:ascii="Times New Roman" w:hAnsi="Times New Roman" w:cs="Times New Roman"/>
          <w:sz w:val="24"/>
        </w:rPr>
        <w:t>7.我方完全理解贵方不一定接受最低报价的投标。</w:t>
      </w:r>
    </w:p>
    <w:p w14:paraId="5286230A">
      <w:pPr>
        <w:ind w:firstLine="480"/>
        <w:rPr>
          <w:rFonts w:hint="default" w:ascii="Times New Roman" w:hAnsi="Times New Roman" w:cs="Times New Roman"/>
          <w:sz w:val="24"/>
        </w:rPr>
      </w:pPr>
      <w:r>
        <w:rPr>
          <w:rFonts w:hint="default" w:ascii="Times New Roman" w:hAnsi="Times New Roman" w:cs="Times New Roman"/>
          <w:sz w:val="24"/>
        </w:rPr>
        <w:t>8.我方对投标文件中所提供资料、文件、证书及证件的真实性和有效性负责。</w:t>
      </w:r>
    </w:p>
    <w:p w14:paraId="2CD708FD">
      <w:pPr>
        <w:ind w:firstLine="480"/>
        <w:rPr>
          <w:rFonts w:hint="default" w:ascii="Times New Roman" w:hAnsi="Times New Roman" w:cs="Times New Roman"/>
          <w:sz w:val="24"/>
        </w:rPr>
      </w:pPr>
    </w:p>
    <w:p w14:paraId="7EFB2838">
      <w:pPr>
        <w:ind w:firstLine="480"/>
        <w:rPr>
          <w:rFonts w:hint="default" w:ascii="Times New Roman" w:hAnsi="Times New Roman" w:cs="Times New Roman"/>
          <w:sz w:val="24"/>
          <w:u w:val="single"/>
        </w:rPr>
      </w:pPr>
      <w:r>
        <w:rPr>
          <w:rFonts w:hint="default" w:ascii="Times New Roman" w:hAnsi="Times New Roman" w:cs="Times New Roman"/>
          <w:sz w:val="24"/>
        </w:rPr>
        <w:t>投标人公章：</w:t>
      </w:r>
      <w:r>
        <w:rPr>
          <w:rFonts w:hint="default" w:ascii="Times New Roman" w:hAnsi="Times New Roman" w:cs="Times New Roman"/>
          <w:sz w:val="24"/>
          <w:u w:val="single"/>
        </w:rPr>
        <w:t xml:space="preserve">                     </w:t>
      </w:r>
    </w:p>
    <w:p w14:paraId="0442FAA3">
      <w:pPr>
        <w:ind w:firstLine="480"/>
        <w:rPr>
          <w:rFonts w:hint="default" w:ascii="Times New Roman" w:hAnsi="Times New Roman" w:cs="Times New Roman"/>
          <w:sz w:val="24"/>
          <w:u w:val="single"/>
        </w:rPr>
      </w:pPr>
      <w:r>
        <w:rPr>
          <w:rFonts w:hint="default" w:ascii="Times New Roman" w:hAnsi="Times New Roman" w:cs="Times New Roman"/>
          <w:sz w:val="24"/>
        </w:rPr>
        <w:t>日      期：</w:t>
      </w:r>
      <w:r>
        <w:rPr>
          <w:rFonts w:hint="default" w:ascii="Times New Roman" w:hAnsi="Times New Roman" w:cs="Times New Roman"/>
          <w:sz w:val="24"/>
          <w:u w:val="single"/>
        </w:rPr>
        <w:t xml:space="preserve">                     </w:t>
      </w:r>
    </w:p>
    <w:p w14:paraId="197AFE4F">
      <w:pPr>
        <w:widowControl/>
        <w:jc w:val="left"/>
        <w:rPr>
          <w:rFonts w:hint="default" w:ascii="Times New Roman" w:hAnsi="Times New Roman" w:cs="Times New Roman"/>
          <w:sz w:val="24"/>
          <w:u w:val="single"/>
        </w:rPr>
      </w:pPr>
    </w:p>
    <w:p w14:paraId="1895F04C">
      <w:pPr>
        <w:pStyle w:val="3"/>
        <w:ind w:firstLine="420"/>
        <w:rPr>
          <w:rFonts w:hint="default" w:ascii="Times New Roman" w:hAnsi="Times New Roman" w:cs="Times New Roman"/>
        </w:rPr>
      </w:pPr>
    </w:p>
    <w:p w14:paraId="347A40A4">
      <w:pPr>
        <w:ind w:firstLine="360"/>
        <w:rPr>
          <w:rFonts w:hint="default" w:ascii="Times New Roman" w:hAnsi="Times New Roman" w:cs="Times New Roman"/>
        </w:rPr>
      </w:pPr>
    </w:p>
    <w:p w14:paraId="4B30461C">
      <w:pPr>
        <w:pStyle w:val="3"/>
        <w:ind w:left="360" w:firstLine="420"/>
        <w:rPr>
          <w:rFonts w:hint="default" w:ascii="Times New Roman" w:hAnsi="Times New Roman" w:cs="Times New Roman"/>
        </w:rPr>
      </w:pPr>
    </w:p>
    <w:p w14:paraId="52233E8D">
      <w:pPr>
        <w:pStyle w:val="3"/>
        <w:ind w:left="360" w:firstLine="420"/>
        <w:rPr>
          <w:rFonts w:hint="default" w:ascii="Times New Roman" w:hAnsi="Times New Roman" w:cs="Times New Roman"/>
        </w:rPr>
      </w:pPr>
    </w:p>
    <w:p w14:paraId="15FE8A59">
      <w:pPr>
        <w:pStyle w:val="6"/>
        <w:rPr>
          <w:rFonts w:hint="default" w:ascii="Times New Roman" w:hAnsi="Times New Roman" w:cs="Times New Roman"/>
          <w:sz w:val="32"/>
          <w:szCs w:val="32"/>
        </w:rPr>
      </w:pPr>
      <w:bookmarkStart w:id="91" w:name="_Toc21700"/>
      <w:bookmarkStart w:id="92" w:name="_Toc25828"/>
      <w:bookmarkStart w:id="93" w:name="_Toc3297"/>
      <w:bookmarkStart w:id="94" w:name="_Toc26920"/>
      <w:bookmarkStart w:id="95" w:name="_Toc11445"/>
      <w:bookmarkStart w:id="96" w:name="_Toc2052"/>
    </w:p>
    <w:p w14:paraId="610E3A91">
      <w:pPr>
        <w:pStyle w:val="6"/>
        <w:rPr>
          <w:rFonts w:hint="default" w:ascii="Times New Roman" w:hAnsi="Times New Roman" w:cs="Times New Roman"/>
          <w:sz w:val="32"/>
          <w:szCs w:val="32"/>
        </w:rPr>
      </w:pPr>
    </w:p>
    <w:p w14:paraId="79E9BC64">
      <w:pPr>
        <w:pStyle w:val="6"/>
        <w:jc w:val="both"/>
        <w:rPr>
          <w:rFonts w:hint="default" w:ascii="Times New Roman" w:hAnsi="Times New Roman" w:cs="Times New Roman"/>
          <w:sz w:val="32"/>
          <w:szCs w:val="32"/>
        </w:rPr>
      </w:pPr>
    </w:p>
    <w:p w14:paraId="43948D37">
      <w:pPr>
        <w:pStyle w:val="6"/>
        <w:rPr>
          <w:rFonts w:hint="default" w:ascii="Times New Roman" w:hAnsi="Times New Roman" w:cs="Times New Roman"/>
          <w:sz w:val="32"/>
          <w:szCs w:val="32"/>
        </w:rPr>
      </w:pPr>
      <w:r>
        <w:rPr>
          <w:rFonts w:hint="default" w:ascii="Times New Roman" w:hAnsi="Times New Roman" w:cs="Times New Roman"/>
          <w:sz w:val="32"/>
          <w:szCs w:val="32"/>
        </w:rPr>
        <w:br w:type="page"/>
      </w:r>
      <w:bookmarkStart w:id="97" w:name="_Toc8593"/>
      <w:r>
        <w:rPr>
          <w:rFonts w:hint="default" w:ascii="Times New Roman" w:hAnsi="Times New Roman" w:cs="Times New Roman"/>
          <w:sz w:val="32"/>
          <w:szCs w:val="32"/>
        </w:rPr>
        <w:t>三、投标分项报价表</w:t>
      </w:r>
      <w:bookmarkEnd w:id="97"/>
    </w:p>
    <w:p w14:paraId="16ED41DD">
      <w:pPr>
        <w:widowControl/>
        <w:jc w:val="center"/>
        <w:rPr>
          <w:rFonts w:hint="default" w:ascii="Times New Roman" w:hAnsi="Times New Roman" w:cs="Times New Roman"/>
        </w:rPr>
      </w:pPr>
      <w:r>
        <w:rPr>
          <w:rFonts w:hint="default" w:ascii="Times New Roman" w:hAnsi="Times New Roman" w:cs="Times New Roman"/>
          <w:b/>
          <w:bCs/>
          <w:color w:val="000000"/>
          <w:kern w:val="0"/>
          <w:sz w:val="28"/>
          <w:szCs w:val="28"/>
        </w:rPr>
        <w:t>投标分项报价表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91"/>
        <w:gridCol w:w="1420"/>
        <w:gridCol w:w="1420"/>
        <w:gridCol w:w="1421"/>
        <w:gridCol w:w="1421"/>
      </w:tblGrid>
      <w:tr w14:paraId="73B1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49" w:type="dxa"/>
            <w:vAlign w:val="center"/>
          </w:tcPr>
          <w:p w14:paraId="5D215C85">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序号</w:t>
            </w:r>
          </w:p>
        </w:tc>
        <w:tc>
          <w:tcPr>
            <w:tcW w:w="1991" w:type="dxa"/>
            <w:vAlign w:val="center"/>
          </w:tcPr>
          <w:p w14:paraId="0E1C6F6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服务名称</w:t>
            </w:r>
          </w:p>
        </w:tc>
        <w:tc>
          <w:tcPr>
            <w:tcW w:w="1420" w:type="dxa"/>
            <w:vAlign w:val="center"/>
          </w:tcPr>
          <w:p w14:paraId="71A4AC20">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服务内容</w:t>
            </w:r>
          </w:p>
        </w:tc>
        <w:tc>
          <w:tcPr>
            <w:tcW w:w="1420" w:type="dxa"/>
            <w:vAlign w:val="center"/>
          </w:tcPr>
          <w:p w14:paraId="31504C93">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数量</w:t>
            </w:r>
          </w:p>
        </w:tc>
        <w:tc>
          <w:tcPr>
            <w:tcW w:w="1421" w:type="dxa"/>
            <w:vAlign w:val="center"/>
          </w:tcPr>
          <w:p w14:paraId="7FEDCF8F">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单价</w:t>
            </w:r>
          </w:p>
        </w:tc>
        <w:tc>
          <w:tcPr>
            <w:tcW w:w="1421" w:type="dxa"/>
            <w:vAlign w:val="center"/>
          </w:tcPr>
          <w:p w14:paraId="4A39D089">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备注</w:t>
            </w:r>
          </w:p>
        </w:tc>
      </w:tr>
      <w:tr w14:paraId="5ED8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9" w:type="dxa"/>
            <w:vAlign w:val="center"/>
          </w:tcPr>
          <w:p w14:paraId="0896D7FF">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1991" w:type="dxa"/>
            <w:vAlign w:val="center"/>
          </w:tcPr>
          <w:p w14:paraId="22E860D7">
            <w:pPr>
              <w:widowControl/>
              <w:jc w:val="center"/>
              <w:rPr>
                <w:rFonts w:hint="default" w:ascii="Times New Roman" w:hAnsi="Times New Roman" w:cs="Times New Roman"/>
                <w:color w:val="000000"/>
                <w:kern w:val="0"/>
                <w:sz w:val="22"/>
                <w:szCs w:val="22"/>
              </w:rPr>
            </w:pPr>
          </w:p>
        </w:tc>
        <w:tc>
          <w:tcPr>
            <w:tcW w:w="1420" w:type="dxa"/>
            <w:vAlign w:val="center"/>
          </w:tcPr>
          <w:p w14:paraId="1DE8FE5F">
            <w:pPr>
              <w:widowControl/>
              <w:jc w:val="center"/>
              <w:rPr>
                <w:rFonts w:hint="default" w:ascii="Times New Roman" w:hAnsi="Times New Roman" w:cs="Times New Roman"/>
                <w:color w:val="000000"/>
                <w:kern w:val="0"/>
                <w:sz w:val="22"/>
                <w:szCs w:val="22"/>
              </w:rPr>
            </w:pPr>
          </w:p>
        </w:tc>
        <w:tc>
          <w:tcPr>
            <w:tcW w:w="1420" w:type="dxa"/>
            <w:vAlign w:val="center"/>
          </w:tcPr>
          <w:p w14:paraId="0E7346DA">
            <w:pPr>
              <w:widowControl/>
              <w:jc w:val="center"/>
              <w:rPr>
                <w:rFonts w:hint="default" w:ascii="Times New Roman" w:hAnsi="Times New Roman" w:cs="Times New Roman"/>
                <w:color w:val="000000"/>
                <w:kern w:val="0"/>
                <w:sz w:val="22"/>
                <w:szCs w:val="22"/>
              </w:rPr>
            </w:pPr>
          </w:p>
        </w:tc>
        <w:tc>
          <w:tcPr>
            <w:tcW w:w="1421" w:type="dxa"/>
            <w:vAlign w:val="center"/>
          </w:tcPr>
          <w:p w14:paraId="7771BF7B">
            <w:pPr>
              <w:widowControl/>
              <w:jc w:val="center"/>
              <w:rPr>
                <w:rFonts w:hint="default" w:ascii="Times New Roman" w:hAnsi="Times New Roman" w:cs="Times New Roman"/>
                <w:color w:val="000000"/>
                <w:kern w:val="0"/>
                <w:sz w:val="22"/>
                <w:szCs w:val="22"/>
              </w:rPr>
            </w:pPr>
          </w:p>
        </w:tc>
        <w:tc>
          <w:tcPr>
            <w:tcW w:w="1421" w:type="dxa"/>
            <w:vAlign w:val="center"/>
          </w:tcPr>
          <w:p w14:paraId="7AB9596E">
            <w:pPr>
              <w:widowControl/>
              <w:jc w:val="center"/>
              <w:rPr>
                <w:rFonts w:hint="default" w:ascii="Times New Roman" w:hAnsi="Times New Roman" w:cs="Times New Roman"/>
                <w:color w:val="000000"/>
                <w:kern w:val="0"/>
                <w:sz w:val="22"/>
                <w:szCs w:val="22"/>
              </w:rPr>
            </w:pPr>
          </w:p>
        </w:tc>
      </w:tr>
      <w:tr w14:paraId="238F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49" w:type="dxa"/>
            <w:vAlign w:val="center"/>
          </w:tcPr>
          <w:p w14:paraId="61CBCAEA">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1991" w:type="dxa"/>
            <w:vAlign w:val="center"/>
          </w:tcPr>
          <w:p w14:paraId="11DA89A2">
            <w:pPr>
              <w:widowControl/>
              <w:jc w:val="center"/>
              <w:rPr>
                <w:rFonts w:hint="default" w:ascii="Times New Roman" w:hAnsi="Times New Roman" w:cs="Times New Roman"/>
                <w:color w:val="000000"/>
                <w:kern w:val="0"/>
                <w:sz w:val="22"/>
                <w:szCs w:val="22"/>
              </w:rPr>
            </w:pPr>
          </w:p>
        </w:tc>
        <w:tc>
          <w:tcPr>
            <w:tcW w:w="1420" w:type="dxa"/>
            <w:vAlign w:val="center"/>
          </w:tcPr>
          <w:p w14:paraId="50FC6906">
            <w:pPr>
              <w:widowControl/>
              <w:jc w:val="center"/>
              <w:rPr>
                <w:rFonts w:hint="default" w:ascii="Times New Roman" w:hAnsi="Times New Roman" w:cs="Times New Roman"/>
                <w:color w:val="000000"/>
                <w:kern w:val="0"/>
                <w:sz w:val="22"/>
                <w:szCs w:val="22"/>
              </w:rPr>
            </w:pPr>
          </w:p>
        </w:tc>
        <w:tc>
          <w:tcPr>
            <w:tcW w:w="1420" w:type="dxa"/>
            <w:vAlign w:val="center"/>
          </w:tcPr>
          <w:p w14:paraId="62346F50">
            <w:pPr>
              <w:widowControl/>
              <w:jc w:val="center"/>
              <w:rPr>
                <w:rFonts w:hint="default" w:ascii="Times New Roman" w:hAnsi="Times New Roman" w:cs="Times New Roman"/>
                <w:color w:val="000000"/>
                <w:kern w:val="0"/>
                <w:sz w:val="22"/>
                <w:szCs w:val="22"/>
              </w:rPr>
            </w:pPr>
          </w:p>
        </w:tc>
        <w:tc>
          <w:tcPr>
            <w:tcW w:w="1421" w:type="dxa"/>
            <w:vAlign w:val="center"/>
          </w:tcPr>
          <w:p w14:paraId="109F3704">
            <w:pPr>
              <w:widowControl/>
              <w:jc w:val="center"/>
              <w:rPr>
                <w:rFonts w:hint="default" w:ascii="Times New Roman" w:hAnsi="Times New Roman" w:cs="Times New Roman"/>
                <w:color w:val="000000"/>
                <w:kern w:val="0"/>
                <w:sz w:val="22"/>
                <w:szCs w:val="22"/>
              </w:rPr>
            </w:pPr>
          </w:p>
        </w:tc>
        <w:tc>
          <w:tcPr>
            <w:tcW w:w="1421" w:type="dxa"/>
            <w:vAlign w:val="center"/>
          </w:tcPr>
          <w:p w14:paraId="220429F4">
            <w:pPr>
              <w:widowControl/>
              <w:jc w:val="center"/>
              <w:rPr>
                <w:rFonts w:hint="default" w:ascii="Times New Roman" w:hAnsi="Times New Roman" w:cs="Times New Roman"/>
                <w:color w:val="000000"/>
                <w:kern w:val="0"/>
                <w:sz w:val="22"/>
                <w:szCs w:val="22"/>
              </w:rPr>
            </w:pPr>
          </w:p>
        </w:tc>
      </w:tr>
      <w:tr w14:paraId="7C27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9" w:type="dxa"/>
            <w:vAlign w:val="center"/>
          </w:tcPr>
          <w:p w14:paraId="470E5DF5">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1991" w:type="dxa"/>
            <w:vAlign w:val="center"/>
          </w:tcPr>
          <w:p w14:paraId="0D37611D">
            <w:pPr>
              <w:widowControl/>
              <w:jc w:val="center"/>
              <w:rPr>
                <w:rFonts w:hint="default" w:ascii="Times New Roman" w:hAnsi="Times New Roman" w:cs="Times New Roman"/>
                <w:color w:val="000000"/>
                <w:kern w:val="0"/>
                <w:sz w:val="22"/>
                <w:szCs w:val="22"/>
              </w:rPr>
            </w:pPr>
          </w:p>
        </w:tc>
        <w:tc>
          <w:tcPr>
            <w:tcW w:w="1420" w:type="dxa"/>
            <w:vAlign w:val="center"/>
          </w:tcPr>
          <w:p w14:paraId="20955899">
            <w:pPr>
              <w:widowControl/>
              <w:jc w:val="center"/>
              <w:rPr>
                <w:rFonts w:hint="default" w:ascii="Times New Roman" w:hAnsi="Times New Roman" w:cs="Times New Roman"/>
                <w:color w:val="000000"/>
                <w:kern w:val="0"/>
                <w:sz w:val="22"/>
                <w:szCs w:val="22"/>
              </w:rPr>
            </w:pPr>
          </w:p>
        </w:tc>
        <w:tc>
          <w:tcPr>
            <w:tcW w:w="1420" w:type="dxa"/>
            <w:vAlign w:val="center"/>
          </w:tcPr>
          <w:p w14:paraId="1C74AEDD">
            <w:pPr>
              <w:widowControl/>
              <w:jc w:val="center"/>
              <w:rPr>
                <w:rFonts w:hint="default" w:ascii="Times New Roman" w:hAnsi="Times New Roman" w:cs="Times New Roman"/>
                <w:color w:val="000000"/>
                <w:kern w:val="0"/>
                <w:sz w:val="22"/>
                <w:szCs w:val="22"/>
              </w:rPr>
            </w:pPr>
          </w:p>
        </w:tc>
        <w:tc>
          <w:tcPr>
            <w:tcW w:w="1421" w:type="dxa"/>
            <w:vAlign w:val="center"/>
          </w:tcPr>
          <w:p w14:paraId="3F6806AC">
            <w:pPr>
              <w:widowControl/>
              <w:jc w:val="center"/>
              <w:rPr>
                <w:rFonts w:hint="default" w:ascii="Times New Roman" w:hAnsi="Times New Roman" w:cs="Times New Roman"/>
                <w:color w:val="000000"/>
                <w:kern w:val="0"/>
                <w:sz w:val="22"/>
                <w:szCs w:val="22"/>
              </w:rPr>
            </w:pPr>
          </w:p>
        </w:tc>
        <w:tc>
          <w:tcPr>
            <w:tcW w:w="1421" w:type="dxa"/>
            <w:vAlign w:val="center"/>
          </w:tcPr>
          <w:p w14:paraId="4365207D">
            <w:pPr>
              <w:widowControl/>
              <w:jc w:val="center"/>
              <w:rPr>
                <w:rFonts w:hint="default" w:ascii="Times New Roman" w:hAnsi="Times New Roman" w:cs="Times New Roman"/>
                <w:color w:val="000000"/>
                <w:kern w:val="0"/>
                <w:sz w:val="22"/>
                <w:szCs w:val="22"/>
              </w:rPr>
            </w:pPr>
          </w:p>
        </w:tc>
      </w:tr>
      <w:tr w14:paraId="3EFD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9" w:type="dxa"/>
            <w:vAlign w:val="center"/>
          </w:tcPr>
          <w:p w14:paraId="2014316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w:t>
            </w:r>
          </w:p>
        </w:tc>
        <w:tc>
          <w:tcPr>
            <w:tcW w:w="1991" w:type="dxa"/>
            <w:vAlign w:val="center"/>
          </w:tcPr>
          <w:p w14:paraId="199C2AD6">
            <w:pPr>
              <w:widowControl/>
              <w:jc w:val="center"/>
              <w:rPr>
                <w:rFonts w:hint="default" w:ascii="Times New Roman" w:hAnsi="Times New Roman" w:cs="Times New Roman"/>
                <w:color w:val="000000"/>
                <w:kern w:val="0"/>
                <w:sz w:val="22"/>
                <w:szCs w:val="22"/>
              </w:rPr>
            </w:pPr>
          </w:p>
        </w:tc>
        <w:tc>
          <w:tcPr>
            <w:tcW w:w="1420" w:type="dxa"/>
            <w:vAlign w:val="center"/>
          </w:tcPr>
          <w:p w14:paraId="17241BE7">
            <w:pPr>
              <w:widowControl/>
              <w:jc w:val="center"/>
              <w:rPr>
                <w:rFonts w:hint="default" w:ascii="Times New Roman" w:hAnsi="Times New Roman" w:cs="Times New Roman"/>
                <w:color w:val="000000"/>
                <w:kern w:val="0"/>
                <w:sz w:val="22"/>
                <w:szCs w:val="22"/>
              </w:rPr>
            </w:pPr>
          </w:p>
        </w:tc>
        <w:tc>
          <w:tcPr>
            <w:tcW w:w="1420" w:type="dxa"/>
            <w:vAlign w:val="center"/>
          </w:tcPr>
          <w:p w14:paraId="5F4F1D52">
            <w:pPr>
              <w:widowControl/>
              <w:jc w:val="center"/>
              <w:rPr>
                <w:rFonts w:hint="default" w:ascii="Times New Roman" w:hAnsi="Times New Roman" w:cs="Times New Roman"/>
                <w:color w:val="000000"/>
                <w:kern w:val="0"/>
                <w:sz w:val="22"/>
                <w:szCs w:val="22"/>
              </w:rPr>
            </w:pPr>
          </w:p>
        </w:tc>
        <w:tc>
          <w:tcPr>
            <w:tcW w:w="1421" w:type="dxa"/>
            <w:vAlign w:val="center"/>
          </w:tcPr>
          <w:p w14:paraId="7924B9AA">
            <w:pPr>
              <w:widowControl/>
              <w:jc w:val="center"/>
              <w:rPr>
                <w:rFonts w:hint="default" w:ascii="Times New Roman" w:hAnsi="Times New Roman" w:cs="Times New Roman"/>
                <w:color w:val="000000"/>
                <w:kern w:val="0"/>
                <w:sz w:val="22"/>
                <w:szCs w:val="22"/>
              </w:rPr>
            </w:pPr>
          </w:p>
        </w:tc>
        <w:tc>
          <w:tcPr>
            <w:tcW w:w="1421" w:type="dxa"/>
            <w:vAlign w:val="center"/>
          </w:tcPr>
          <w:p w14:paraId="10F397A9">
            <w:pPr>
              <w:widowControl/>
              <w:jc w:val="center"/>
              <w:rPr>
                <w:rFonts w:hint="default" w:ascii="Times New Roman" w:hAnsi="Times New Roman" w:cs="Times New Roman"/>
                <w:color w:val="000000"/>
                <w:kern w:val="0"/>
                <w:sz w:val="22"/>
                <w:szCs w:val="22"/>
              </w:rPr>
            </w:pPr>
          </w:p>
        </w:tc>
      </w:tr>
      <w:tr w14:paraId="05CB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9" w:type="dxa"/>
            <w:vAlign w:val="center"/>
          </w:tcPr>
          <w:p w14:paraId="6C0DED42">
            <w:pPr>
              <w:widowControl/>
              <w:jc w:val="center"/>
              <w:rPr>
                <w:rFonts w:hint="default" w:ascii="Times New Roman" w:hAnsi="Times New Roman" w:cs="Times New Roman"/>
                <w:color w:val="000000"/>
                <w:kern w:val="0"/>
                <w:sz w:val="22"/>
                <w:szCs w:val="22"/>
              </w:rPr>
            </w:pPr>
          </w:p>
        </w:tc>
        <w:tc>
          <w:tcPr>
            <w:tcW w:w="1991" w:type="dxa"/>
            <w:vAlign w:val="center"/>
          </w:tcPr>
          <w:p w14:paraId="300661BE">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其他费用</w:t>
            </w:r>
          </w:p>
        </w:tc>
        <w:tc>
          <w:tcPr>
            <w:tcW w:w="1420" w:type="dxa"/>
            <w:vAlign w:val="center"/>
          </w:tcPr>
          <w:p w14:paraId="6B8EAD99">
            <w:pPr>
              <w:widowControl/>
              <w:jc w:val="center"/>
              <w:rPr>
                <w:rFonts w:hint="default" w:ascii="Times New Roman" w:hAnsi="Times New Roman" w:cs="Times New Roman"/>
                <w:color w:val="000000"/>
                <w:kern w:val="0"/>
                <w:sz w:val="22"/>
                <w:szCs w:val="22"/>
              </w:rPr>
            </w:pPr>
          </w:p>
        </w:tc>
        <w:tc>
          <w:tcPr>
            <w:tcW w:w="1420" w:type="dxa"/>
            <w:vAlign w:val="center"/>
          </w:tcPr>
          <w:p w14:paraId="6D53E606">
            <w:pPr>
              <w:widowControl/>
              <w:jc w:val="center"/>
              <w:rPr>
                <w:rFonts w:hint="default" w:ascii="Times New Roman" w:hAnsi="Times New Roman" w:cs="Times New Roman"/>
                <w:color w:val="000000"/>
                <w:kern w:val="0"/>
                <w:sz w:val="22"/>
                <w:szCs w:val="22"/>
              </w:rPr>
            </w:pPr>
          </w:p>
        </w:tc>
        <w:tc>
          <w:tcPr>
            <w:tcW w:w="1421" w:type="dxa"/>
            <w:vAlign w:val="center"/>
          </w:tcPr>
          <w:p w14:paraId="46AC677F">
            <w:pPr>
              <w:widowControl/>
              <w:jc w:val="center"/>
              <w:rPr>
                <w:rFonts w:hint="default" w:ascii="Times New Roman" w:hAnsi="Times New Roman" w:cs="Times New Roman"/>
                <w:color w:val="000000"/>
                <w:kern w:val="0"/>
                <w:sz w:val="22"/>
                <w:szCs w:val="22"/>
              </w:rPr>
            </w:pPr>
          </w:p>
        </w:tc>
        <w:tc>
          <w:tcPr>
            <w:tcW w:w="1421" w:type="dxa"/>
            <w:vAlign w:val="center"/>
          </w:tcPr>
          <w:p w14:paraId="38083A40">
            <w:pPr>
              <w:widowControl/>
              <w:jc w:val="center"/>
              <w:rPr>
                <w:rFonts w:hint="default" w:ascii="Times New Roman" w:hAnsi="Times New Roman" w:cs="Times New Roman"/>
                <w:color w:val="000000"/>
                <w:kern w:val="0"/>
                <w:sz w:val="22"/>
                <w:szCs w:val="22"/>
              </w:rPr>
            </w:pPr>
          </w:p>
        </w:tc>
      </w:tr>
      <w:tr w14:paraId="326E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840" w:type="dxa"/>
            <w:gridSpan w:val="2"/>
            <w:vAlign w:val="center"/>
          </w:tcPr>
          <w:p w14:paraId="5F0B3B97">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报价总计</w:t>
            </w:r>
          </w:p>
        </w:tc>
        <w:tc>
          <w:tcPr>
            <w:tcW w:w="1420" w:type="dxa"/>
            <w:vAlign w:val="center"/>
          </w:tcPr>
          <w:p w14:paraId="4CFA027F">
            <w:pPr>
              <w:widowControl/>
              <w:jc w:val="center"/>
              <w:rPr>
                <w:rFonts w:hint="default" w:ascii="Times New Roman" w:hAnsi="Times New Roman" w:cs="Times New Roman"/>
                <w:color w:val="000000"/>
                <w:kern w:val="0"/>
                <w:sz w:val="22"/>
                <w:szCs w:val="22"/>
              </w:rPr>
            </w:pPr>
          </w:p>
        </w:tc>
        <w:tc>
          <w:tcPr>
            <w:tcW w:w="1420" w:type="dxa"/>
            <w:vAlign w:val="center"/>
          </w:tcPr>
          <w:p w14:paraId="56D717D5">
            <w:pPr>
              <w:widowControl/>
              <w:jc w:val="center"/>
              <w:rPr>
                <w:rFonts w:hint="default" w:ascii="Times New Roman" w:hAnsi="Times New Roman" w:cs="Times New Roman"/>
                <w:color w:val="000000"/>
                <w:kern w:val="0"/>
                <w:sz w:val="22"/>
                <w:szCs w:val="22"/>
              </w:rPr>
            </w:pPr>
          </w:p>
        </w:tc>
        <w:tc>
          <w:tcPr>
            <w:tcW w:w="1421" w:type="dxa"/>
            <w:vAlign w:val="center"/>
          </w:tcPr>
          <w:p w14:paraId="74AA1CE2">
            <w:pPr>
              <w:widowControl/>
              <w:jc w:val="center"/>
              <w:rPr>
                <w:rFonts w:hint="default" w:ascii="Times New Roman" w:hAnsi="Times New Roman" w:cs="Times New Roman"/>
                <w:color w:val="000000"/>
                <w:kern w:val="0"/>
                <w:sz w:val="22"/>
                <w:szCs w:val="22"/>
              </w:rPr>
            </w:pPr>
          </w:p>
        </w:tc>
        <w:tc>
          <w:tcPr>
            <w:tcW w:w="1421" w:type="dxa"/>
            <w:vAlign w:val="center"/>
          </w:tcPr>
          <w:p w14:paraId="2E3E9888">
            <w:pPr>
              <w:widowControl/>
              <w:jc w:val="center"/>
              <w:rPr>
                <w:rFonts w:hint="default" w:ascii="Times New Roman" w:hAnsi="Times New Roman" w:cs="Times New Roman"/>
                <w:color w:val="000000"/>
                <w:kern w:val="0"/>
                <w:sz w:val="22"/>
                <w:szCs w:val="22"/>
              </w:rPr>
            </w:pPr>
          </w:p>
        </w:tc>
      </w:tr>
    </w:tbl>
    <w:p w14:paraId="40EC8B5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投标人：</w:t>
      </w:r>
    </w:p>
    <w:p w14:paraId="05E14E4F">
      <w:pPr>
        <w:widowControl/>
        <w:jc w:val="left"/>
        <w:rPr>
          <w:rFonts w:hint="default" w:ascii="Times New Roman" w:hAnsi="Times New Roman" w:cs="Times New Roman"/>
          <w:color w:val="000000"/>
          <w:kern w:val="0"/>
          <w:sz w:val="22"/>
          <w:szCs w:val="22"/>
        </w:rPr>
      </w:pPr>
    </w:p>
    <w:p w14:paraId="6F5943C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法定代表人：</w:t>
      </w:r>
    </w:p>
    <w:p w14:paraId="4F038F31">
      <w:pPr>
        <w:widowControl/>
        <w:jc w:val="left"/>
        <w:rPr>
          <w:rFonts w:hint="default" w:ascii="Times New Roman" w:hAnsi="Times New Roman" w:cs="Times New Roman"/>
          <w:color w:val="000000"/>
          <w:kern w:val="0"/>
          <w:sz w:val="22"/>
          <w:szCs w:val="22"/>
        </w:rPr>
      </w:pPr>
    </w:p>
    <w:p w14:paraId="497E7ADC">
      <w:pPr>
        <w:widowControl/>
        <w:jc w:val="left"/>
        <w:rPr>
          <w:rFonts w:hint="default" w:ascii="Times New Roman" w:hAnsi="Times New Roman" w:cs="Times New Roman"/>
          <w:color w:val="000000"/>
          <w:kern w:val="0"/>
          <w:sz w:val="22"/>
          <w:szCs w:val="22"/>
        </w:rPr>
      </w:pPr>
    </w:p>
    <w:p w14:paraId="746BA9D7">
      <w:pPr>
        <w:widowControl/>
        <w:jc w:val="left"/>
        <w:rPr>
          <w:rFonts w:hint="default" w:ascii="Times New Roman" w:hAnsi="Times New Roman" w:cs="Times New Roman"/>
        </w:rPr>
      </w:pPr>
      <w:r>
        <w:rPr>
          <w:rFonts w:hint="default" w:ascii="Times New Roman" w:hAnsi="Times New Roman" w:cs="Times New Roman"/>
          <w:b/>
          <w:bCs/>
          <w:color w:val="000000"/>
          <w:kern w:val="0"/>
          <w:sz w:val="22"/>
          <w:szCs w:val="22"/>
        </w:rPr>
        <w:t>注</w:t>
      </w:r>
      <w:r>
        <w:rPr>
          <w:rFonts w:hint="default" w:ascii="Times New Roman" w:hAnsi="Times New Roman" w:cs="Times New Roman"/>
          <w:color w:val="000000"/>
          <w:kern w:val="0"/>
          <w:sz w:val="22"/>
          <w:szCs w:val="22"/>
        </w:rPr>
        <w:t>：</w:t>
      </w:r>
    </w:p>
    <w:p w14:paraId="5F549524">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1.表中所列服务为对应本项目需求的全部服务内容。如有漏项或缺项，投标人承担 </w:t>
      </w:r>
    </w:p>
    <w:p w14:paraId="4CE09584">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全部责任。 </w:t>
      </w:r>
    </w:p>
    <w:p w14:paraId="56992E28">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2.如果按单价计算的结果与总价不一致，以单价为准修正总价。 </w:t>
      </w:r>
    </w:p>
    <w:p w14:paraId="27176E4B">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3.上述单价为综合单价，应包含一切税费。 </w:t>
      </w:r>
    </w:p>
    <w:p w14:paraId="4D8C88D3">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4.投标人根据项目实际填写，表中单项，项目招标要求不涉及的可留空或自行调整。 </w:t>
      </w:r>
    </w:p>
    <w:p w14:paraId="2369EDC1">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5.表格不够可以自行加页；具体配置请投标人填写完全，没有填写完全的则按无此 </w:t>
      </w:r>
    </w:p>
    <w:p w14:paraId="31D2DC8E">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配置评标。</w:t>
      </w:r>
    </w:p>
    <w:p w14:paraId="01640C74">
      <w:pPr>
        <w:pStyle w:val="6"/>
        <w:jc w:val="both"/>
        <w:rPr>
          <w:rFonts w:hint="default" w:ascii="Times New Roman" w:hAnsi="Times New Roman" w:cs="Times New Roman"/>
          <w:sz w:val="32"/>
          <w:szCs w:val="32"/>
        </w:rPr>
      </w:pPr>
    </w:p>
    <w:p w14:paraId="763E81F3">
      <w:pPr>
        <w:pStyle w:val="6"/>
        <w:rPr>
          <w:rFonts w:hint="default" w:ascii="Times New Roman" w:hAnsi="Times New Roman" w:cs="Times New Roman"/>
          <w:sz w:val="32"/>
          <w:szCs w:val="32"/>
        </w:rPr>
      </w:pPr>
    </w:p>
    <w:p w14:paraId="631E6AFA">
      <w:pPr>
        <w:pStyle w:val="6"/>
        <w:rPr>
          <w:rFonts w:hint="default" w:ascii="Times New Roman" w:hAnsi="Times New Roman" w:cs="Times New Roman"/>
          <w:sz w:val="32"/>
          <w:szCs w:val="32"/>
        </w:rPr>
      </w:pPr>
      <w:r>
        <w:rPr>
          <w:rFonts w:hint="default" w:ascii="Times New Roman" w:hAnsi="Times New Roman" w:cs="Times New Roman"/>
          <w:sz w:val="32"/>
          <w:szCs w:val="32"/>
        </w:rPr>
        <w:br w:type="page"/>
      </w:r>
      <w:bookmarkStart w:id="98" w:name="_Toc17886"/>
      <w:r>
        <w:rPr>
          <w:rFonts w:hint="default" w:ascii="Times New Roman" w:hAnsi="Times New Roman" w:cs="Times New Roman"/>
          <w:sz w:val="32"/>
          <w:szCs w:val="32"/>
        </w:rPr>
        <w:t>四、无重大违法记录声明函、无不良信用记录声明函</w:t>
      </w:r>
      <w:bookmarkEnd w:id="91"/>
      <w:bookmarkEnd w:id="92"/>
      <w:bookmarkEnd w:id="93"/>
      <w:bookmarkEnd w:id="94"/>
      <w:bookmarkEnd w:id="95"/>
      <w:bookmarkEnd w:id="96"/>
      <w:bookmarkEnd w:id="98"/>
    </w:p>
    <w:p w14:paraId="570C2FE1">
      <w:pPr>
        <w:ind w:firstLine="480"/>
        <w:jc w:val="center"/>
        <w:rPr>
          <w:rFonts w:hint="default" w:ascii="Times New Roman" w:hAnsi="Times New Roman" w:cs="Times New Roman"/>
          <w:i/>
          <w:sz w:val="24"/>
        </w:rPr>
      </w:pPr>
    </w:p>
    <w:p w14:paraId="09959FA3">
      <w:pPr>
        <w:ind w:firstLine="480"/>
        <w:rPr>
          <w:rFonts w:hint="default" w:ascii="Times New Roman" w:hAnsi="Times New Roman" w:cs="Times New Roman"/>
          <w:sz w:val="24"/>
        </w:rPr>
      </w:pPr>
      <w:r>
        <w:rPr>
          <w:rFonts w:hint="default" w:ascii="Times New Roman" w:hAnsi="Times New Roman" w:cs="Times New Roman"/>
          <w:sz w:val="24"/>
        </w:rPr>
        <w:t>1.本单位郑重声明，参加</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采购活动前三年内，本单位在经营活动中没有重大违法记录，没有因违法经营受到刑事处罚或者责令停产停业、吊销许可证或者执照、较大数额罚款等行政处罚，且未在被禁止参加采购活动的处罚期限内。</w:t>
      </w:r>
    </w:p>
    <w:p w14:paraId="34D3C23B">
      <w:pPr>
        <w:ind w:firstLine="480"/>
        <w:rPr>
          <w:rFonts w:hint="default" w:ascii="Times New Roman" w:hAnsi="Times New Roman" w:cs="Times New Roman"/>
          <w:sz w:val="24"/>
        </w:rPr>
      </w:pPr>
      <w:r>
        <w:rPr>
          <w:rFonts w:hint="default" w:ascii="Times New Roman" w:hAnsi="Times New Roman" w:cs="Times New Roman"/>
          <w:sz w:val="24"/>
        </w:rPr>
        <w:t>2.本单位郑重声明，我单位无以下不良信用记录情形：</w:t>
      </w:r>
    </w:p>
    <w:p w14:paraId="6F5A6100">
      <w:pPr>
        <w:ind w:firstLine="480"/>
        <w:rPr>
          <w:rFonts w:hint="default" w:ascii="Times New Roman" w:hAnsi="Times New Roman" w:cs="Times New Roman"/>
          <w:sz w:val="24"/>
        </w:rPr>
      </w:pPr>
      <w:r>
        <w:rPr>
          <w:rFonts w:hint="default" w:ascii="Times New Roman" w:hAnsi="Times New Roman" w:cs="Times New Roman"/>
          <w:sz w:val="24"/>
        </w:rPr>
        <w:t>（1）被人民法院列入失信被执行人；</w:t>
      </w:r>
    </w:p>
    <w:p w14:paraId="7D3DDD51">
      <w:pPr>
        <w:ind w:firstLine="480"/>
        <w:rPr>
          <w:rFonts w:hint="default" w:ascii="Times New Roman" w:hAnsi="Times New Roman" w:cs="Times New Roman"/>
          <w:sz w:val="24"/>
        </w:rPr>
      </w:pPr>
      <w:r>
        <w:rPr>
          <w:rFonts w:hint="default" w:ascii="Times New Roman" w:hAnsi="Times New Roman" w:cs="Times New Roman"/>
          <w:sz w:val="24"/>
        </w:rPr>
        <w:t>（2）被税务部门列入重大税收违法案件当事人名单。</w:t>
      </w:r>
    </w:p>
    <w:p w14:paraId="4C19DBF9">
      <w:pPr>
        <w:ind w:firstLine="48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3D927A21">
      <w:pPr>
        <w:ind w:firstLine="480"/>
        <w:rPr>
          <w:rFonts w:hint="default" w:ascii="Times New Roman" w:hAnsi="Times New Roman" w:cs="Times New Roman"/>
          <w:sz w:val="24"/>
        </w:rPr>
      </w:pPr>
    </w:p>
    <w:p w14:paraId="1718BC4C">
      <w:pPr>
        <w:ind w:firstLine="480"/>
        <w:rPr>
          <w:rFonts w:hint="default" w:ascii="Times New Roman" w:hAnsi="Times New Roman" w:cs="Times New Roman"/>
          <w:sz w:val="24"/>
        </w:rPr>
      </w:pPr>
      <w:r>
        <w:rPr>
          <w:rFonts w:hint="default" w:ascii="Times New Roman" w:hAnsi="Times New Roman" w:cs="Times New Roman"/>
          <w:sz w:val="24"/>
        </w:rPr>
        <w:t>本单位对上述声明的真实性负责。如有虚假，将依法承担相应责任。</w:t>
      </w:r>
    </w:p>
    <w:p w14:paraId="2AFC651C">
      <w:pPr>
        <w:ind w:firstLine="4800" w:firstLineChars="2000"/>
        <w:rPr>
          <w:rFonts w:hint="default" w:ascii="Times New Roman" w:hAnsi="Times New Roman" w:cs="Times New Roman"/>
          <w:sz w:val="24"/>
          <w:u w:val="single"/>
        </w:rPr>
      </w:pPr>
      <w:r>
        <w:rPr>
          <w:rFonts w:hint="default" w:ascii="Times New Roman" w:hAnsi="Times New Roman" w:cs="Times New Roman"/>
          <w:sz w:val="24"/>
        </w:rPr>
        <w:t>投标人公章：</w:t>
      </w:r>
      <w:r>
        <w:rPr>
          <w:rFonts w:hint="default" w:ascii="Times New Roman" w:hAnsi="Times New Roman" w:cs="Times New Roman"/>
          <w:sz w:val="24"/>
          <w:u w:val="single"/>
        </w:rPr>
        <w:t xml:space="preserve">             </w:t>
      </w:r>
    </w:p>
    <w:p w14:paraId="4CE8F92B">
      <w:pPr>
        <w:ind w:firstLine="4800" w:firstLineChars="2000"/>
        <w:rPr>
          <w:rFonts w:hint="default" w:ascii="Times New Roman" w:hAnsi="Times New Roman" w:cs="Times New Roman"/>
          <w:sz w:val="24"/>
          <w:u w:val="single"/>
        </w:rPr>
      </w:pPr>
      <w:r>
        <w:rPr>
          <w:rFonts w:hint="default" w:ascii="Times New Roman" w:hAnsi="Times New Roman" w:cs="Times New Roman"/>
          <w:sz w:val="24"/>
        </w:rPr>
        <w:t>日      期：</w:t>
      </w:r>
      <w:r>
        <w:rPr>
          <w:rFonts w:hint="default" w:ascii="Times New Roman" w:hAnsi="Times New Roman" w:cs="Times New Roman"/>
          <w:sz w:val="24"/>
          <w:u w:val="single"/>
        </w:rPr>
        <w:t xml:space="preserve">             </w:t>
      </w:r>
    </w:p>
    <w:p w14:paraId="41C9E4AE">
      <w:pPr>
        <w:pStyle w:val="6"/>
        <w:rPr>
          <w:rFonts w:hint="default" w:ascii="Times New Roman" w:hAnsi="Times New Roman" w:eastAsia="宋体" w:cs="Times New Roman"/>
          <w:b w:val="0"/>
          <w:sz w:val="28"/>
          <w:szCs w:val="28"/>
        </w:rPr>
      </w:pPr>
      <w:r>
        <w:rPr>
          <w:rFonts w:hint="default" w:ascii="Times New Roman" w:hAnsi="Times New Roman" w:eastAsia="宋体" w:cs="Times New Roman"/>
          <w:b w:val="0"/>
          <w:sz w:val="28"/>
          <w:szCs w:val="28"/>
        </w:rPr>
        <w:br w:type="page"/>
      </w:r>
      <w:bookmarkStart w:id="99" w:name="_Toc16850"/>
      <w:bookmarkStart w:id="100" w:name="_Toc23193"/>
      <w:bookmarkStart w:id="101" w:name="_Toc4225"/>
      <w:bookmarkStart w:id="102" w:name="_Toc19276"/>
      <w:bookmarkStart w:id="103" w:name="_Toc8196"/>
      <w:bookmarkStart w:id="104" w:name="_Toc30859"/>
      <w:bookmarkStart w:id="105" w:name="_Toc1068"/>
      <w:r>
        <w:rPr>
          <w:rFonts w:hint="default" w:ascii="Times New Roman" w:hAnsi="Times New Roman" w:cs="Times New Roman"/>
          <w:sz w:val="32"/>
          <w:szCs w:val="32"/>
        </w:rPr>
        <w:t>五、授权书</w:t>
      </w:r>
      <w:bookmarkEnd w:id="99"/>
      <w:bookmarkEnd w:id="100"/>
      <w:bookmarkEnd w:id="101"/>
      <w:bookmarkEnd w:id="102"/>
      <w:bookmarkEnd w:id="103"/>
      <w:bookmarkEnd w:id="104"/>
      <w:bookmarkEnd w:id="105"/>
    </w:p>
    <w:p w14:paraId="2FBFB12C">
      <w:pPr>
        <w:pStyle w:val="11"/>
        <w:snapToGrid w:val="0"/>
        <w:ind w:firstLine="480"/>
        <w:jc w:val="left"/>
        <w:rPr>
          <w:rFonts w:hint="default" w:ascii="Times New Roman" w:hAnsi="Times New Roman" w:cs="Times New Roman"/>
          <w:sz w:val="24"/>
          <w:szCs w:val="28"/>
        </w:rPr>
      </w:pPr>
    </w:p>
    <w:p w14:paraId="38840F76">
      <w:pPr>
        <w:ind w:firstLine="480"/>
        <w:rPr>
          <w:rFonts w:hint="default" w:ascii="Times New Roman" w:hAnsi="Times New Roman" w:cs="Times New Roman"/>
          <w:sz w:val="24"/>
          <w:szCs w:val="28"/>
        </w:rPr>
      </w:pPr>
      <w:r>
        <w:rPr>
          <w:rFonts w:hint="default" w:ascii="Times New Roman" w:hAnsi="Times New Roman" w:cs="Times New Roman"/>
          <w:sz w:val="24"/>
          <w:szCs w:val="28"/>
        </w:rPr>
        <w:t>本</w:t>
      </w:r>
      <w:r>
        <w:rPr>
          <w:rFonts w:hint="default" w:ascii="Times New Roman" w:hAnsi="Times New Roman" w:cs="Times New Roman"/>
          <w:sz w:val="24"/>
        </w:rPr>
        <w:t>授权</w:t>
      </w:r>
      <w:r>
        <w:rPr>
          <w:rFonts w:hint="default" w:ascii="Times New Roman" w:hAnsi="Times New Roman" w:cs="Times New Roman"/>
          <w:sz w:val="24"/>
          <w:szCs w:val="28"/>
        </w:rPr>
        <w:t>书声明：</w:t>
      </w:r>
      <w:r>
        <w:rPr>
          <w:rFonts w:hint="default" w:ascii="Times New Roman" w:hAnsi="Times New Roman" w:cs="Times New Roman"/>
          <w:sz w:val="24"/>
          <w:szCs w:val="28"/>
          <w:u w:val="single"/>
        </w:rPr>
        <w:t xml:space="preserve">           </w:t>
      </w:r>
      <w:r>
        <w:rPr>
          <w:rFonts w:hint="default" w:ascii="Times New Roman" w:hAnsi="Times New Roman" w:cs="Times New Roman"/>
          <w:sz w:val="24"/>
          <w:szCs w:val="28"/>
        </w:rPr>
        <w:t>（投标人名称）授权</w:t>
      </w:r>
      <w:r>
        <w:rPr>
          <w:rFonts w:hint="default" w:ascii="Times New Roman" w:hAnsi="Times New Roman" w:cs="Times New Roman"/>
          <w:sz w:val="24"/>
          <w:szCs w:val="28"/>
          <w:u w:val="single"/>
        </w:rPr>
        <w:t xml:space="preserve">       </w:t>
      </w:r>
      <w:r>
        <w:rPr>
          <w:rFonts w:hint="default" w:ascii="Times New Roman" w:hAnsi="Times New Roman" w:cs="Times New Roman"/>
          <w:sz w:val="24"/>
          <w:szCs w:val="28"/>
        </w:rPr>
        <w:t>（投标人授权代表姓名、职务）代表我方参加本项目</w:t>
      </w:r>
      <w:r>
        <w:rPr>
          <w:rFonts w:hint="default" w:ascii="Times New Roman" w:hAnsi="Times New Roman" w:cs="Times New Roman"/>
          <w:bCs/>
          <w:sz w:val="24"/>
          <w:szCs w:val="28"/>
        </w:rPr>
        <w:t>投标</w:t>
      </w:r>
      <w:r>
        <w:rPr>
          <w:rFonts w:hint="default" w:ascii="Times New Roman" w:hAnsi="Times New Roman" w:cs="Times New Roman"/>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03A9872">
      <w:pPr>
        <w:ind w:firstLine="480"/>
        <w:rPr>
          <w:rFonts w:hint="default" w:ascii="Times New Roman" w:hAnsi="Times New Roman" w:cs="Times New Roman"/>
          <w:sz w:val="24"/>
          <w:szCs w:val="28"/>
        </w:rPr>
      </w:pPr>
      <w:r>
        <w:rPr>
          <w:rFonts w:hint="default" w:ascii="Times New Roman" w:hAnsi="Times New Roman" w:cs="Times New Roman"/>
          <w:sz w:val="24"/>
          <w:szCs w:val="28"/>
        </w:rPr>
        <w:t>本授权书自出具之日起生效。</w:t>
      </w:r>
    </w:p>
    <w:p w14:paraId="005B6522">
      <w:pPr>
        <w:ind w:firstLine="480"/>
        <w:rPr>
          <w:rFonts w:hint="default" w:ascii="Times New Roman" w:hAnsi="Times New Roman" w:cs="Times New Roman"/>
          <w:sz w:val="24"/>
        </w:rPr>
      </w:pPr>
      <w:r>
        <w:rPr>
          <w:rFonts w:hint="default" w:ascii="Times New Roman" w:hAnsi="Times New Roman" w:cs="Times New Roman"/>
          <w:sz w:val="24"/>
          <w:szCs w:val="28"/>
        </w:rPr>
        <w:t>授权</w:t>
      </w:r>
      <w:r>
        <w:rPr>
          <w:rFonts w:hint="default" w:ascii="Times New Roman" w:hAnsi="Times New Roman" w:cs="Times New Roman"/>
          <w:sz w:val="24"/>
        </w:rPr>
        <w:t>代表身份证明复印件或影印件：</w:t>
      </w:r>
    </w:p>
    <w:p w14:paraId="58F8FCD7">
      <w:pPr>
        <w:ind w:firstLine="480"/>
        <w:rPr>
          <w:rFonts w:hint="default" w:ascii="Times New Roman" w:hAnsi="Times New Roman" w:cs="Times New Roman"/>
          <w:sz w:val="24"/>
        </w:rPr>
      </w:pPr>
    </w:p>
    <w:p w14:paraId="52686829">
      <w:pPr>
        <w:ind w:firstLine="480"/>
        <w:rPr>
          <w:rFonts w:hint="default" w:ascii="Times New Roman" w:hAnsi="Times New Roman" w:cs="Times New Roman"/>
          <w:sz w:val="24"/>
        </w:rPr>
      </w:pPr>
    </w:p>
    <w:p w14:paraId="31DDEAF3">
      <w:pPr>
        <w:ind w:firstLine="480"/>
        <w:rPr>
          <w:rFonts w:hint="default" w:ascii="Times New Roman" w:hAnsi="Times New Roman" w:cs="Times New Roman"/>
          <w:sz w:val="24"/>
        </w:rPr>
      </w:pPr>
    </w:p>
    <w:p w14:paraId="18A2DE9D">
      <w:pPr>
        <w:ind w:firstLine="480"/>
        <w:rPr>
          <w:rFonts w:hint="default" w:ascii="Times New Roman" w:hAnsi="Times New Roman" w:cs="Times New Roman"/>
          <w:sz w:val="24"/>
          <w:szCs w:val="28"/>
          <w:u w:val="single"/>
        </w:rPr>
      </w:pPr>
      <w:r>
        <w:rPr>
          <w:rFonts w:hint="default" w:ascii="Times New Roman" w:hAnsi="Times New Roman" w:cs="Times New Roman"/>
          <w:sz w:val="24"/>
          <w:szCs w:val="28"/>
        </w:rPr>
        <w:t>授权代表联系方式：</w:t>
      </w:r>
      <w:r>
        <w:rPr>
          <w:rFonts w:hint="default" w:ascii="Times New Roman" w:hAnsi="Times New Roman" w:cs="Times New Roman"/>
          <w:sz w:val="24"/>
          <w:szCs w:val="28"/>
          <w:u w:val="single"/>
        </w:rPr>
        <w:t xml:space="preserve">          （请填写手机号码）</w:t>
      </w:r>
    </w:p>
    <w:p w14:paraId="67FCC231">
      <w:pPr>
        <w:ind w:firstLine="480"/>
        <w:rPr>
          <w:rFonts w:hint="default" w:ascii="Times New Roman" w:hAnsi="Times New Roman" w:cs="Times New Roman"/>
          <w:sz w:val="24"/>
          <w:szCs w:val="28"/>
        </w:rPr>
      </w:pPr>
    </w:p>
    <w:p w14:paraId="27E947CA">
      <w:pPr>
        <w:ind w:firstLine="480"/>
        <w:rPr>
          <w:rFonts w:hint="default" w:ascii="Times New Roman" w:hAnsi="Times New Roman" w:cs="Times New Roman"/>
          <w:sz w:val="24"/>
          <w:szCs w:val="28"/>
        </w:rPr>
      </w:pPr>
      <w:r>
        <w:rPr>
          <w:rFonts w:hint="default" w:ascii="Times New Roman" w:hAnsi="Times New Roman" w:cs="Times New Roman"/>
          <w:sz w:val="24"/>
        </w:rPr>
        <w:t>特此</w:t>
      </w:r>
      <w:r>
        <w:rPr>
          <w:rFonts w:hint="default" w:ascii="Times New Roman" w:hAnsi="Times New Roman" w:cs="Times New Roman"/>
          <w:sz w:val="24"/>
          <w:szCs w:val="28"/>
        </w:rPr>
        <w:t>声明。</w:t>
      </w:r>
    </w:p>
    <w:p w14:paraId="66B2D081">
      <w:pPr>
        <w:ind w:firstLine="480"/>
        <w:rPr>
          <w:rFonts w:hint="default" w:ascii="Times New Roman" w:hAnsi="Times New Roman" w:cs="Times New Roman"/>
          <w:sz w:val="24"/>
          <w:szCs w:val="28"/>
        </w:rPr>
      </w:pPr>
    </w:p>
    <w:p w14:paraId="74F5C49E">
      <w:pPr>
        <w:ind w:firstLine="480"/>
        <w:rPr>
          <w:rFonts w:hint="default" w:ascii="Times New Roman" w:hAnsi="Times New Roman" w:cs="Times New Roman"/>
          <w:bCs/>
          <w:sz w:val="24"/>
          <w:szCs w:val="28"/>
        </w:rPr>
      </w:pPr>
      <w:r>
        <w:rPr>
          <w:rFonts w:hint="default" w:ascii="Times New Roman" w:hAnsi="Times New Roman" w:cs="Times New Roman"/>
          <w:bCs/>
          <w:sz w:val="24"/>
          <w:szCs w:val="28"/>
        </w:rPr>
        <w:t>投标人公章：</w:t>
      </w:r>
      <w:r>
        <w:rPr>
          <w:rFonts w:hint="default" w:ascii="Times New Roman" w:hAnsi="Times New Roman" w:cs="Times New Roman"/>
          <w:bCs/>
          <w:sz w:val="24"/>
          <w:szCs w:val="28"/>
          <w:u w:val="single"/>
        </w:rPr>
        <w:t xml:space="preserve">                    </w:t>
      </w:r>
    </w:p>
    <w:p w14:paraId="56B09506">
      <w:pPr>
        <w:ind w:firstLine="480"/>
        <w:rPr>
          <w:rFonts w:hint="default" w:ascii="Times New Roman" w:hAnsi="Times New Roman" w:cs="Times New Roman"/>
          <w:bCs/>
          <w:sz w:val="24"/>
          <w:szCs w:val="28"/>
          <w:u w:val="single"/>
        </w:rPr>
      </w:pPr>
      <w:r>
        <w:rPr>
          <w:rFonts w:hint="default" w:ascii="Times New Roman" w:hAnsi="Times New Roman" w:cs="Times New Roman"/>
          <w:sz w:val="24"/>
          <w:szCs w:val="28"/>
        </w:rPr>
        <w:t>日      期：</w:t>
      </w:r>
      <w:r>
        <w:rPr>
          <w:rFonts w:hint="default" w:ascii="Times New Roman" w:hAnsi="Times New Roman" w:cs="Times New Roman"/>
          <w:bCs/>
          <w:sz w:val="24"/>
          <w:szCs w:val="28"/>
          <w:u w:val="single"/>
        </w:rPr>
        <w:t xml:space="preserve">                    </w:t>
      </w:r>
    </w:p>
    <w:p w14:paraId="36F9C969">
      <w:pPr>
        <w:ind w:firstLine="480"/>
        <w:rPr>
          <w:rFonts w:hint="default" w:ascii="Times New Roman" w:hAnsi="Times New Roman" w:cs="Times New Roman"/>
          <w:bCs/>
          <w:sz w:val="24"/>
          <w:szCs w:val="28"/>
          <w:u w:val="single"/>
        </w:rPr>
      </w:pPr>
    </w:p>
    <w:p w14:paraId="1384E6D9">
      <w:pPr>
        <w:ind w:firstLine="480"/>
        <w:rPr>
          <w:rFonts w:hint="default" w:ascii="Times New Roman" w:hAnsi="Times New Roman" w:cs="Times New Roman"/>
          <w:sz w:val="24"/>
        </w:rPr>
      </w:pPr>
    </w:p>
    <w:p w14:paraId="222917A8">
      <w:pPr>
        <w:ind w:firstLine="480"/>
        <w:rPr>
          <w:rFonts w:hint="default" w:ascii="Times New Roman" w:hAnsi="Times New Roman" w:cs="Times New Roman"/>
          <w:sz w:val="24"/>
        </w:rPr>
      </w:pPr>
      <w:r>
        <w:rPr>
          <w:rFonts w:hint="default" w:ascii="Times New Roman" w:hAnsi="Times New Roman" w:cs="Times New Roman"/>
          <w:sz w:val="24"/>
        </w:rPr>
        <w:t>注：</w:t>
      </w:r>
    </w:p>
    <w:p w14:paraId="0A153214">
      <w:pPr>
        <w:ind w:firstLine="480"/>
        <w:rPr>
          <w:rFonts w:hint="default" w:ascii="Times New Roman" w:hAnsi="Times New Roman" w:cs="Times New Roman"/>
          <w:sz w:val="24"/>
        </w:rPr>
      </w:pPr>
      <w:r>
        <w:rPr>
          <w:rFonts w:hint="default" w:ascii="Times New Roman" w:hAnsi="Times New Roman" w:cs="Times New Roman"/>
          <w:sz w:val="24"/>
        </w:rPr>
        <w:t>1.本项目只允许有唯一的投标人授权代表，提供身份证明复印件；</w:t>
      </w:r>
    </w:p>
    <w:p w14:paraId="6C98D9A3">
      <w:pPr>
        <w:ind w:firstLine="480"/>
        <w:rPr>
          <w:rFonts w:hint="default" w:ascii="Times New Roman" w:hAnsi="Times New Roman" w:cs="Times New Roman"/>
          <w:sz w:val="24"/>
        </w:rPr>
      </w:pPr>
      <w:r>
        <w:rPr>
          <w:rFonts w:hint="default" w:ascii="Times New Roman" w:hAnsi="Times New Roman" w:cs="Times New Roman"/>
          <w:sz w:val="24"/>
        </w:rPr>
        <w:t>2.法定代表人参加投标的无需提供授权书，提供身份证明复印件。</w:t>
      </w:r>
    </w:p>
    <w:p w14:paraId="3EE23501">
      <w:pPr>
        <w:widowControl/>
        <w:jc w:val="center"/>
        <w:rPr>
          <w:rFonts w:hint="default" w:ascii="Times New Roman" w:hAnsi="Times New Roman" w:cs="Times New Roman"/>
          <w:sz w:val="24"/>
        </w:rPr>
      </w:pPr>
      <w:r>
        <w:rPr>
          <w:rFonts w:hint="default" w:ascii="Times New Roman" w:hAnsi="Times New Roman" w:cs="Times New Roman"/>
          <w:sz w:val="24"/>
        </w:rPr>
        <w:br w:type="page"/>
      </w:r>
      <w:bookmarkStart w:id="106" w:name="_Toc507694553"/>
      <w:r>
        <w:rPr>
          <w:rFonts w:hint="default" w:ascii="Times New Roman" w:hAnsi="Times New Roman" w:eastAsia="黑体" w:cs="Times New Roman"/>
          <w:b/>
          <w:bCs/>
          <w:kern w:val="44"/>
          <w:sz w:val="32"/>
          <w:szCs w:val="32"/>
        </w:rPr>
        <w:t>六、投标业绩承诺函</w:t>
      </w:r>
      <w:bookmarkEnd w:id="106"/>
    </w:p>
    <w:p w14:paraId="07184BB2">
      <w:pPr>
        <w:widowControl/>
        <w:ind w:firstLine="480"/>
        <w:jc w:val="left"/>
        <w:rPr>
          <w:rFonts w:hint="default" w:ascii="Times New Roman" w:hAnsi="Times New Roman" w:cs="Times New Roman"/>
          <w:sz w:val="24"/>
        </w:rPr>
      </w:pPr>
      <w:r>
        <w:rPr>
          <w:rFonts w:hint="default" w:ascii="Times New Roman" w:hAnsi="Times New Roman" w:cs="Times New Roman"/>
          <w:sz w:val="24"/>
        </w:rPr>
        <w:t>致：合肥滨湖时光文化旅游投资有限公司</w:t>
      </w:r>
    </w:p>
    <w:p w14:paraId="4A1CA775">
      <w:pPr>
        <w:widowControl/>
        <w:ind w:firstLine="480"/>
        <w:jc w:val="left"/>
        <w:rPr>
          <w:rFonts w:hint="default" w:ascii="Times New Roman" w:hAnsi="Times New Roman" w:cs="Times New Roman"/>
          <w:sz w:val="24"/>
        </w:rPr>
      </w:pPr>
      <w:r>
        <w:rPr>
          <w:rFonts w:hint="default" w:ascii="Times New Roman" w:hAnsi="Times New Roman" w:cs="Times New Roman"/>
          <w:sz w:val="24"/>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48510B65">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投标人电子签章：                     </w:t>
      </w:r>
    </w:p>
    <w:p w14:paraId="682EFE00">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日          期：                      </w:t>
      </w:r>
    </w:p>
    <w:tbl>
      <w:tblPr>
        <w:tblStyle w:val="18"/>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3188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013904EB">
            <w:pPr>
              <w:widowControl/>
              <w:jc w:val="center"/>
              <w:rPr>
                <w:rFonts w:hint="default" w:ascii="Times New Roman" w:hAnsi="Times New Roman" w:cs="Times New Roman"/>
                <w:sz w:val="24"/>
              </w:rPr>
            </w:pPr>
            <w:r>
              <w:rPr>
                <w:rFonts w:hint="default" w:ascii="Times New Roman" w:hAnsi="Times New Roman" w:cs="Times New Roman"/>
                <w:sz w:val="24"/>
              </w:rPr>
              <w:t>序号</w:t>
            </w:r>
          </w:p>
        </w:tc>
        <w:tc>
          <w:tcPr>
            <w:tcW w:w="1559" w:type="dxa"/>
            <w:vAlign w:val="center"/>
          </w:tcPr>
          <w:p w14:paraId="6DD33DCF">
            <w:pPr>
              <w:widowControl/>
              <w:jc w:val="center"/>
              <w:rPr>
                <w:rFonts w:hint="default" w:ascii="Times New Roman" w:hAnsi="Times New Roman" w:cs="Times New Roman"/>
                <w:sz w:val="24"/>
              </w:rPr>
            </w:pPr>
            <w:r>
              <w:rPr>
                <w:rFonts w:hint="default" w:ascii="Times New Roman" w:hAnsi="Times New Roman" w:cs="Times New Roman"/>
                <w:sz w:val="24"/>
              </w:rPr>
              <w:t>项目名称</w:t>
            </w:r>
          </w:p>
        </w:tc>
        <w:tc>
          <w:tcPr>
            <w:tcW w:w="2410" w:type="dxa"/>
            <w:vAlign w:val="center"/>
          </w:tcPr>
          <w:p w14:paraId="41F21532">
            <w:pPr>
              <w:widowControl/>
              <w:jc w:val="center"/>
              <w:rPr>
                <w:rFonts w:hint="default" w:ascii="Times New Roman" w:hAnsi="Times New Roman" w:cs="Times New Roman"/>
                <w:sz w:val="24"/>
              </w:rPr>
            </w:pPr>
            <w:r>
              <w:rPr>
                <w:rFonts w:hint="default" w:ascii="Times New Roman" w:hAnsi="Times New Roman" w:cs="Times New Roman"/>
                <w:sz w:val="24"/>
              </w:rPr>
              <w:t>服务内容</w:t>
            </w:r>
          </w:p>
        </w:tc>
        <w:tc>
          <w:tcPr>
            <w:tcW w:w="1559" w:type="dxa"/>
            <w:vAlign w:val="center"/>
          </w:tcPr>
          <w:p w14:paraId="5BF7190C">
            <w:pPr>
              <w:widowControl/>
              <w:jc w:val="center"/>
              <w:rPr>
                <w:rFonts w:hint="default" w:ascii="Times New Roman" w:hAnsi="Times New Roman" w:cs="Times New Roman"/>
                <w:sz w:val="24"/>
              </w:rPr>
            </w:pPr>
            <w:r>
              <w:rPr>
                <w:rFonts w:hint="default" w:ascii="Times New Roman" w:hAnsi="Times New Roman" w:cs="Times New Roman"/>
                <w:sz w:val="24"/>
              </w:rPr>
              <w:t>合同总金额</w:t>
            </w:r>
          </w:p>
        </w:tc>
        <w:tc>
          <w:tcPr>
            <w:tcW w:w="1701" w:type="dxa"/>
            <w:vAlign w:val="center"/>
          </w:tcPr>
          <w:p w14:paraId="0401BE7B">
            <w:pPr>
              <w:widowControl/>
              <w:jc w:val="center"/>
              <w:rPr>
                <w:rFonts w:hint="default" w:ascii="Times New Roman" w:hAnsi="Times New Roman" w:cs="Times New Roman"/>
                <w:sz w:val="24"/>
              </w:rPr>
            </w:pPr>
            <w:r>
              <w:rPr>
                <w:rFonts w:hint="default" w:ascii="Times New Roman" w:hAnsi="Times New Roman" w:cs="Times New Roman"/>
                <w:sz w:val="24"/>
              </w:rPr>
              <w:t>业主单位</w:t>
            </w:r>
          </w:p>
          <w:p w14:paraId="15421B9D">
            <w:pPr>
              <w:widowControl/>
              <w:jc w:val="center"/>
              <w:rPr>
                <w:rFonts w:hint="default" w:ascii="Times New Roman" w:hAnsi="Times New Roman" w:cs="Times New Roman"/>
                <w:sz w:val="24"/>
              </w:rPr>
            </w:pPr>
            <w:r>
              <w:rPr>
                <w:rFonts w:hint="default" w:ascii="Times New Roman" w:hAnsi="Times New Roman" w:cs="Times New Roman"/>
                <w:sz w:val="24"/>
              </w:rPr>
              <w:t>及联系电话</w:t>
            </w:r>
          </w:p>
        </w:tc>
        <w:tc>
          <w:tcPr>
            <w:tcW w:w="1134" w:type="dxa"/>
            <w:vAlign w:val="center"/>
          </w:tcPr>
          <w:p w14:paraId="12128175">
            <w:pPr>
              <w:widowControl/>
              <w:jc w:val="center"/>
              <w:rPr>
                <w:rFonts w:hint="default" w:ascii="Times New Roman" w:hAnsi="Times New Roman" w:cs="Times New Roman"/>
                <w:sz w:val="24"/>
              </w:rPr>
            </w:pPr>
            <w:r>
              <w:rPr>
                <w:rFonts w:hint="default" w:ascii="Times New Roman" w:hAnsi="Times New Roman" w:cs="Times New Roman"/>
                <w:sz w:val="24"/>
              </w:rPr>
              <w:t>备注</w:t>
            </w:r>
          </w:p>
        </w:tc>
      </w:tr>
      <w:tr w14:paraId="65A4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3282730F">
            <w:pPr>
              <w:widowControl/>
              <w:jc w:val="center"/>
              <w:rPr>
                <w:rFonts w:hint="default" w:ascii="Times New Roman" w:hAnsi="Times New Roman" w:cs="Times New Roman"/>
                <w:sz w:val="24"/>
              </w:rPr>
            </w:pPr>
            <w:r>
              <w:rPr>
                <w:rFonts w:hint="default" w:ascii="Times New Roman" w:hAnsi="Times New Roman" w:cs="Times New Roman"/>
                <w:sz w:val="24"/>
              </w:rPr>
              <w:t>评审业绩（打分业绩）</w:t>
            </w:r>
          </w:p>
        </w:tc>
      </w:tr>
      <w:tr w14:paraId="36DF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B2A033D">
            <w:pPr>
              <w:widowControl/>
              <w:jc w:val="center"/>
              <w:rPr>
                <w:rFonts w:hint="default" w:ascii="Times New Roman" w:hAnsi="Times New Roman" w:cs="Times New Roman"/>
                <w:sz w:val="24"/>
              </w:rPr>
            </w:pPr>
            <w:r>
              <w:rPr>
                <w:rFonts w:hint="default" w:ascii="Times New Roman" w:hAnsi="Times New Roman" w:cs="Times New Roman"/>
                <w:sz w:val="24"/>
              </w:rPr>
              <w:t>1</w:t>
            </w:r>
          </w:p>
        </w:tc>
        <w:tc>
          <w:tcPr>
            <w:tcW w:w="1559" w:type="dxa"/>
            <w:vAlign w:val="center"/>
          </w:tcPr>
          <w:p w14:paraId="01BE259C">
            <w:pPr>
              <w:widowControl/>
              <w:ind w:firstLine="480"/>
              <w:jc w:val="center"/>
              <w:rPr>
                <w:rFonts w:hint="default" w:ascii="Times New Roman" w:hAnsi="Times New Roman" w:cs="Times New Roman"/>
                <w:sz w:val="24"/>
              </w:rPr>
            </w:pPr>
          </w:p>
        </w:tc>
        <w:tc>
          <w:tcPr>
            <w:tcW w:w="2410" w:type="dxa"/>
            <w:vAlign w:val="center"/>
          </w:tcPr>
          <w:p w14:paraId="073B5256">
            <w:pPr>
              <w:widowControl/>
              <w:ind w:firstLine="480"/>
              <w:jc w:val="center"/>
              <w:rPr>
                <w:rFonts w:hint="default" w:ascii="Times New Roman" w:hAnsi="Times New Roman" w:cs="Times New Roman"/>
                <w:sz w:val="24"/>
              </w:rPr>
            </w:pPr>
          </w:p>
        </w:tc>
        <w:tc>
          <w:tcPr>
            <w:tcW w:w="1559" w:type="dxa"/>
            <w:vAlign w:val="center"/>
          </w:tcPr>
          <w:p w14:paraId="76B57E07">
            <w:pPr>
              <w:widowControl/>
              <w:ind w:firstLine="480"/>
              <w:jc w:val="center"/>
              <w:rPr>
                <w:rFonts w:hint="default" w:ascii="Times New Roman" w:hAnsi="Times New Roman" w:cs="Times New Roman"/>
                <w:sz w:val="24"/>
              </w:rPr>
            </w:pPr>
          </w:p>
        </w:tc>
        <w:tc>
          <w:tcPr>
            <w:tcW w:w="1701" w:type="dxa"/>
            <w:vAlign w:val="center"/>
          </w:tcPr>
          <w:p w14:paraId="2BB0C0C4">
            <w:pPr>
              <w:widowControl/>
              <w:ind w:firstLine="480"/>
              <w:jc w:val="center"/>
              <w:rPr>
                <w:rFonts w:hint="default" w:ascii="Times New Roman" w:hAnsi="Times New Roman" w:cs="Times New Roman"/>
                <w:sz w:val="24"/>
              </w:rPr>
            </w:pPr>
          </w:p>
        </w:tc>
        <w:tc>
          <w:tcPr>
            <w:tcW w:w="1134" w:type="dxa"/>
            <w:vAlign w:val="center"/>
          </w:tcPr>
          <w:p w14:paraId="6611EBDA">
            <w:pPr>
              <w:widowControl/>
              <w:ind w:firstLine="480"/>
              <w:jc w:val="center"/>
              <w:rPr>
                <w:rFonts w:hint="default" w:ascii="Times New Roman" w:hAnsi="Times New Roman" w:cs="Times New Roman"/>
                <w:sz w:val="24"/>
              </w:rPr>
            </w:pPr>
          </w:p>
        </w:tc>
      </w:tr>
      <w:tr w14:paraId="322A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8313A60">
            <w:pPr>
              <w:widowControl/>
              <w:jc w:val="center"/>
              <w:rPr>
                <w:rFonts w:hint="default" w:ascii="Times New Roman" w:hAnsi="Times New Roman" w:cs="Times New Roman"/>
                <w:sz w:val="24"/>
              </w:rPr>
            </w:pPr>
            <w:r>
              <w:rPr>
                <w:rFonts w:hint="default" w:ascii="Times New Roman" w:hAnsi="Times New Roman" w:cs="Times New Roman"/>
                <w:sz w:val="24"/>
              </w:rPr>
              <w:t>2</w:t>
            </w:r>
          </w:p>
        </w:tc>
        <w:tc>
          <w:tcPr>
            <w:tcW w:w="1559" w:type="dxa"/>
            <w:vAlign w:val="center"/>
          </w:tcPr>
          <w:p w14:paraId="6D6A6E0D">
            <w:pPr>
              <w:widowControl/>
              <w:ind w:firstLine="480"/>
              <w:jc w:val="center"/>
              <w:rPr>
                <w:rFonts w:hint="default" w:ascii="Times New Roman" w:hAnsi="Times New Roman" w:cs="Times New Roman"/>
                <w:sz w:val="24"/>
              </w:rPr>
            </w:pPr>
          </w:p>
        </w:tc>
        <w:tc>
          <w:tcPr>
            <w:tcW w:w="2410" w:type="dxa"/>
            <w:vAlign w:val="center"/>
          </w:tcPr>
          <w:p w14:paraId="23995D1A">
            <w:pPr>
              <w:widowControl/>
              <w:ind w:firstLine="480"/>
              <w:jc w:val="center"/>
              <w:rPr>
                <w:rFonts w:hint="default" w:ascii="Times New Roman" w:hAnsi="Times New Roman" w:cs="Times New Roman"/>
                <w:sz w:val="24"/>
              </w:rPr>
            </w:pPr>
          </w:p>
        </w:tc>
        <w:tc>
          <w:tcPr>
            <w:tcW w:w="1559" w:type="dxa"/>
            <w:vAlign w:val="center"/>
          </w:tcPr>
          <w:p w14:paraId="4D957B52">
            <w:pPr>
              <w:widowControl/>
              <w:ind w:firstLine="480"/>
              <w:jc w:val="center"/>
              <w:rPr>
                <w:rFonts w:hint="default" w:ascii="Times New Roman" w:hAnsi="Times New Roman" w:cs="Times New Roman"/>
                <w:sz w:val="24"/>
              </w:rPr>
            </w:pPr>
          </w:p>
        </w:tc>
        <w:tc>
          <w:tcPr>
            <w:tcW w:w="1701" w:type="dxa"/>
            <w:vAlign w:val="center"/>
          </w:tcPr>
          <w:p w14:paraId="7AA8E090">
            <w:pPr>
              <w:widowControl/>
              <w:ind w:firstLine="480"/>
              <w:jc w:val="center"/>
              <w:rPr>
                <w:rFonts w:hint="default" w:ascii="Times New Roman" w:hAnsi="Times New Roman" w:cs="Times New Roman"/>
                <w:sz w:val="24"/>
              </w:rPr>
            </w:pPr>
          </w:p>
        </w:tc>
        <w:tc>
          <w:tcPr>
            <w:tcW w:w="1134" w:type="dxa"/>
            <w:vAlign w:val="center"/>
          </w:tcPr>
          <w:p w14:paraId="3BBBE41B">
            <w:pPr>
              <w:widowControl/>
              <w:ind w:firstLine="480"/>
              <w:jc w:val="center"/>
              <w:rPr>
                <w:rFonts w:hint="default" w:ascii="Times New Roman" w:hAnsi="Times New Roman" w:cs="Times New Roman"/>
                <w:sz w:val="24"/>
              </w:rPr>
            </w:pPr>
          </w:p>
        </w:tc>
      </w:tr>
      <w:tr w14:paraId="3E63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B8789E8">
            <w:pPr>
              <w:widowControl/>
              <w:jc w:val="center"/>
              <w:rPr>
                <w:rFonts w:hint="default" w:ascii="Times New Roman" w:hAnsi="Times New Roman" w:cs="Times New Roman"/>
                <w:sz w:val="24"/>
              </w:rPr>
            </w:pPr>
            <w:r>
              <w:rPr>
                <w:rFonts w:hint="default" w:ascii="Times New Roman" w:hAnsi="Times New Roman" w:cs="Times New Roman"/>
                <w:sz w:val="24"/>
              </w:rPr>
              <w:t>3</w:t>
            </w:r>
          </w:p>
        </w:tc>
        <w:tc>
          <w:tcPr>
            <w:tcW w:w="1559" w:type="dxa"/>
            <w:vAlign w:val="center"/>
          </w:tcPr>
          <w:p w14:paraId="255181B7">
            <w:pPr>
              <w:widowControl/>
              <w:ind w:firstLine="480"/>
              <w:jc w:val="center"/>
              <w:rPr>
                <w:rFonts w:hint="default" w:ascii="Times New Roman" w:hAnsi="Times New Roman" w:cs="Times New Roman"/>
                <w:sz w:val="24"/>
              </w:rPr>
            </w:pPr>
          </w:p>
        </w:tc>
        <w:tc>
          <w:tcPr>
            <w:tcW w:w="2410" w:type="dxa"/>
            <w:vAlign w:val="center"/>
          </w:tcPr>
          <w:p w14:paraId="2C2C6676">
            <w:pPr>
              <w:widowControl/>
              <w:ind w:firstLine="480"/>
              <w:jc w:val="center"/>
              <w:rPr>
                <w:rFonts w:hint="default" w:ascii="Times New Roman" w:hAnsi="Times New Roman" w:cs="Times New Roman"/>
                <w:sz w:val="24"/>
              </w:rPr>
            </w:pPr>
          </w:p>
        </w:tc>
        <w:tc>
          <w:tcPr>
            <w:tcW w:w="1559" w:type="dxa"/>
            <w:vAlign w:val="center"/>
          </w:tcPr>
          <w:p w14:paraId="289ACD78">
            <w:pPr>
              <w:widowControl/>
              <w:ind w:firstLine="480"/>
              <w:jc w:val="center"/>
              <w:rPr>
                <w:rFonts w:hint="default" w:ascii="Times New Roman" w:hAnsi="Times New Roman" w:cs="Times New Roman"/>
                <w:sz w:val="24"/>
              </w:rPr>
            </w:pPr>
          </w:p>
        </w:tc>
        <w:tc>
          <w:tcPr>
            <w:tcW w:w="1701" w:type="dxa"/>
            <w:vAlign w:val="center"/>
          </w:tcPr>
          <w:p w14:paraId="63F4C799">
            <w:pPr>
              <w:widowControl/>
              <w:ind w:firstLine="480"/>
              <w:jc w:val="center"/>
              <w:rPr>
                <w:rFonts w:hint="default" w:ascii="Times New Roman" w:hAnsi="Times New Roman" w:cs="Times New Roman"/>
                <w:sz w:val="24"/>
              </w:rPr>
            </w:pPr>
          </w:p>
        </w:tc>
        <w:tc>
          <w:tcPr>
            <w:tcW w:w="1134" w:type="dxa"/>
            <w:vAlign w:val="center"/>
          </w:tcPr>
          <w:p w14:paraId="561ADBA0">
            <w:pPr>
              <w:widowControl/>
              <w:ind w:firstLine="480"/>
              <w:jc w:val="center"/>
              <w:rPr>
                <w:rFonts w:hint="default" w:ascii="Times New Roman" w:hAnsi="Times New Roman" w:cs="Times New Roman"/>
                <w:sz w:val="24"/>
              </w:rPr>
            </w:pPr>
          </w:p>
        </w:tc>
      </w:tr>
    </w:tbl>
    <w:p w14:paraId="71E97BF8">
      <w:pPr>
        <w:widowControl/>
        <w:ind w:firstLine="480"/>
        <w:jc w:val="left"/>
        <w:rPr>
          <w:rFonts w:hint="default" w:ascii="Times New Roman" w:hAnsi="Times New Roman" w:cs="Times New Roman"/>
          <w:sz w:val="24"/>
        </w:rPr>
      </w:pPr>
    </w:p>
    <w:p w14:paraId="0B0FCCA8">
      <w:pPr>
        <w:widowControl/>
        <w:ind w:firstLine="480"/>
        <w:jc w:val="left"/>
        <w:rPr>
          <w:rFonts w:hint="default" w:ascii="Times New Roman" w:hAnsi="Times New Roman" w:cs="Times New Roman"/>
          <w:sz w:val="24"/>
        </w:rPr>
      </w:pPr>
      <w:r>
        <w:rPr>
          <w:rFonts w:hint="default" w:ascii="Times New Roman" w:hAnsi="Times New Roman" w:cs="Times New Roman"/>
          <w:sz w:val="24"/>
        </w:rPr>
        <w:t>备注：</w:t>
      </w:r>
    </w:p>
    <w:p w14:paraId="782B06B2">
      <w:pPr>
        <w:widowControl/>
        <w:ind w:firstLine="480"/>
        <w:jc w:val="left"/>
        <w:rPr>
          <w:rFonts w:hint="default" w:ascii="Times New Roman" w:hAnsi="Times New Roman" w:cs="Times New Roman"/>
          <w:sz w:val="24"/>
        </w:rPr>
      </w:pPr>
      <w:r>
        <w:rPr>
          <w:rFonts w:hint="default" w:ascii="Times New Roman" w:hAnsi="Times New Roman" w:cs="Times New Roman"/>
          <w:sz w:val="24"/>
        </w:rPr>
        <w:t>1.表中所列业绩应为投标人满足本招标文件要求（包括评审业绩）并一一对应的业绩，如投标文件中实际提供证明材料的业绩在表中未填写或与表中填写业绩不匹配，可能导致业绩评审不得分；</w:t>
      </w:r>
    </w:p>
    <w:p w14:paraId="6A660E11">
      <w:pPr>
        <w:widowControl/>
        <w:ind w:firstLine="480"/>
        <w:jc w:val="left"/>
        <w:rPr>
          <w:rFonts w:hint="default" w:ascii="Times New Roman" w:hAnsi="Times New Roman" w:cs="Times New Roman"/>
          <w:sz w:val="24"/>
        </w:rPr>
      </w:pPr>
      <w:r>
        <w:rPr>
          <w:rFonts w:hint="default" w:ascii="Times New Roman" w:hAnsi="Times New Roman" w:cs="Times New Roman"/>
          <w:sz w:val="24"/>
        </w:rPr>
        <w:t>2.投标人提供的评审业绩数量均不得超过评审指标要求的数量上限（例如：招标文件业绩评审指标中规定每个业绩得5分，满分10分，则投标人在此项评审指标中最多只能提供2个对应业绩供评标委员会评审），且应一一对应。否则，可能导致业绩评审不得分。</w:t>
      </w:r>
    </w:p>
    <w:p w14:paraId="760FC2CF">
      <w:pPr>
        <w:widowControl/>
        <w:ind w:firstLine="480"/>
        <w:jc w:val="left"/>
        <w:rPr>
          <w:rFonts w:hint="default" w:ascii="Times New Roman" w:hAnsi="Times New Roman" w:cs="Times New Roman"/>
          <w:sz w:val="24"/>
        </w:rPr>
      </w:pPr>
      <w:r>
        <w:rPr>
          <w:rFonts w:hint="default" w:ascii="Times New Roman" w:hAnsi="Times New Roman" w:cs="Times New Roman"/>
          <w:sz w:val="24"/>
        </w:rPr>
        <w:t>3.中标候选人提供的以上业绩情况（含项目名称、合同总金额），如招标文件《投标人须知前附表》有约定的，将按约定随评审结果公告。</w:t>
      </w:r>
    </w:p>
    <w:p w14:paraId="25ACC750">
      <w:pPr>
        <w:widowControl/>
        <w:jc w:val="center"/>
        <w:rPr>
          <w:rFonts w:hint="default" w:ascii="Times New Roman" w:hAnsi="Times New Roman" w:eastAsia="黑体" w:cs="Times New Roman"/>
          <w:b/>
          <w:bCs/>
          <w:kern w:val="44"/>
          <w:sz w:val="32"/>
          <w:szCs w:val="32"/>
        </w:rPr>
      </w:pPr>
      <w:r>
        <w:rPr>
          <w:rFonts w:hint="default" w:ascii="Times New Roman" w:hAnsi="Times New Roman" w:cs="Times New Roman"/>
          <w:sz w:val="24"/>
        </w:rPr>
        <w:br w:type="page"/>
      </w:r>
      <w:bookmarkStart w:id="107" w:name="_Toc507694554"/>
      <w:r>
        <w:rPr>
          <w:rFonts w:hint="default" w:ascii="Times New Roman" w:hAnsi="Times New Roman" w:eastAsia="黑体" w:cs="Times New Roman"/>
          <w:b/>
          <w:bCs/>
          <w:kern w:val="44"/>
          <w:sz w:val="32"/>
          <w:szCs w:val="32"/>
        </w:rPr>
        <w:t>七、拟投入本项目的人员情况</w:t>
      </w:r>
      <w:bookmarkEnd w:id="107"/>
    </w:p>
    <w:p w14:paraId="347DE253">
      <w:pPr>
        <w:pStyle w:val="3"/>
        <w:ind w:left="360" w:firstLine="420"/>
        <w:rPr>
          <w:rFonts w:hint="default" w:ascii="Times New Roman" w:hAnsi="Times New Roman" w:cs="Times New Roman"/>
        </w:rPr>
      </w:pPr>
    </w:p>
    <w:p w14:paraId="70670A39">
      <w:pPr>
        <w:widowControl/>
        <w:ind w:firstLine="480"/>
        <w:jc w:val="left"/>
        <w:rPr>
          <w:rFonts w:hint="default" w:ascii="Times New Roman" w:hAnsi="Times New Roman" w:cs="Times New Roman"/>
          <w:sz w:val="24"/>
        </w:rPr>
      </w:pPr>
      <w:r>
        <w:rPr>
          <w:rFonts w:hint="default" w:ascii="Times New Roman" w:hAnsi="Times New Roman" w:cs="Times New Roman"/>
          <w:sz w:val="24"/>
        </w:rPr>
        <w:t>（一）项目负责人工作经验承诺函</w:t>
      </w:r>
    </w:p>
    <w:p w14:paraId="3C001575">
      <w:pPr>
        <w:widowControl/>
        <w:ind w:firstLine="480"/>
        <w:jc w:val="left"/>
        <w:rPr>
          <w:rFonts w:hint="default" w:ascii="Times New Roman" w:hAnsi="Times New Roman" w:cs="Times New Roman"/>
          <w:sz w:val="24"/>
        </w:rPr>
      </w:pPr>
      <w:r>
        <w:rPr>
          <w:rFonts w:hint="default" w:ascii="Times New Roman" w:hAnsi="Times New Roman" w:cs="Times New Roman"/>
          <w:sz w:val="24"/>
        </w:rPr>
        <w:t>我单位承诺为本项目配备的项目负责人      （填写姓名）具有大型演出或活动的编导及执行经验满    年。招标人可在合同签订前将对项目负责人工作经验进行核实，如有不符，自行承担由此引发的一切后果。</w:t>
      </w:r>
    </w:p>
    <w:p w14:paraId="0CA8DD21">
      <w:pPr>
        <w:widowControl/>
        <w:ind w:firstLine="480"/>
        <w:jc w:val="left"/>
        <w:rPr>
          <w:rFonts w:hint="default" w:ascii="Times New Roman" w:hAnsi="Times New Roman" w:cs="Times New Roman"/>
          <w:sz w:val="24"/>
        </w:rPr>
      </w:pPr>
    </w:p>
    <w:p w14:paraId="6D77BB6A">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投标人公章：                     </w:t>
      </w:r>
    </w:p>
    <w:p w14:paraId="6A4400F1">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日          期：                      </w:t>
      </w:r>
    </w:p>
    <w:p w14:paraId="0CEEFA59">
      <w:pPr>
        <w:widowControl/>
        <w:ind w:firstLine="480"/>
        <w:jc w:val="left"/>
        <w:rPr>
          <w:rFonts w:hint="default" w:ascii="Times New Roman" w:hAnsi="Times New Roman" w:cs="Times New Roman"/>
          <w:sz w:val="24"/>
        </w:rPr>
      </w:pPr>
    </w:p>
    <w:p w14:paraId="4DE51CC7">
      <w:pPr>
        <w:widowControl/>
        <w:ind w:firstLine="480"/>
        <w:jc w:val="left"/>
        <w:rPr>
          <w:rFonts w:hint="default" w:ascii="Times New Roman" w:hAnsi="Times New Roman" w:cs="Times New Roman"/>
          <w:sz w:val="24"/>
        </w:rPr>
      </w:pPr>
      <w:r>
        <w:rPr>
          <w:rFonts w:hint="default" w:ascii="Times New Roman" w:hAnsi="Times New Roman" w:cs="Times New Roman"/>
          <w:sz w:val="24"/>
        </w:rPr>
        <w:t>其余人员投标人可自行制作格式，应能体现出所有招标文件要求的内容，并附相关证明材料（扫描件）。</w:t>
      </w:r>
    </w:p>
    <w:p w14:paraId="698DE877">
      <w:pPr>
        <w:pStyle w:val="3"/>
        <w:ind w:firstLine="420"/>
        <w:rPr>
          <w:rFonts w:hint="default" w:ascii="Times New Roman" w:hAnsi="Times New Roman" w:cs="Times New Roman"/>
        </w:rPr>
      </w:pPr>
    </w:p>
    <w:p w14:paraId="041C05D6">
      <w:pPr>
        <w:ind w:firstLine="360"/>
        <w:rPr>
          <w:rFonts w:hint="default" w:ascii="Times New Roman" w:hAnsi="Times New Roman" w:cs="Times New Roman"/>
        </w:rPr>
      </w:pPr>
    </w:p>
    <w:p w14:paraId="571CB2CC">
      <w:pPr>
        <w:pStyle w:val="3"/>
        <w:ind w:firstLine="420"/>
        <w:rPr>
          <w:rFonts w:hint="default" w:ascii="Times New Roman" w:hAnsi="Times New Roman" w:cs="Times New Roman"/>
        </w:rPr>
      </w:pPr>
    </w:p>
    <w:p w14:paraId="421885BC">
      <w:pPr>
        <w:ind w:firstLine="360"/>
        <w:rPr>
          <w:rFonts w:hint="default" w:ascii="Times New Roman" w:hAnsi="Times New Roman" w:cs="Times New Roman"/>
        </w:rPr>
      </w:pPr>
    </w:p>
    <w:p w14:paraId="41CF5078">
      <w:pPr>
        <w:pStyle w:val="3"/>
        <w:ind w:firstLine="420"/>
        <w:rPr>
          <w:rFonts w:hint="default" w:ascii="Times New Roman" w:hAnsi="Times New Roman" w:cs="Times New Roman"/>
        </w:rPr>
      </w:pPr>
    </w:p>
    <w:p w14:paraId="494ED6E5">
      <w:pPr>
        <w:ind w:firstLine="360"/>
        <w:rPr>
          <w:rFonts w:hint="default" w:ascii="Times New Roman" w:hAnsi="Times New Roman" w:cs="Times New Roman"/>
        </w:rPr>
      </w:pPr>
    </w:p>
    <w:p w14:paraId="610C351E">
      <w:pPr>
        <w:pStyle w:val="3"/>
        <w:ind w:firstLine="420"/>
        <w:rPr>
          <w:rFonts w:hint="default" w:ascii="Times New Roman" w:hAnsi="Times New Roman" w:cs="Times New Roman"/>
        </w:rPr>
      </w:pPr>
    </w:p>
    <w:p w14:paraId="7096FE15">
      <w:pPr>
        <w:ind w:firstLine="360"/>
        <w:rPr>
          <w:rFonts w:hint="default" w:ascii="Times New Roman" w:hAnsi="Times New Roman" w:cs="Times New Roman"/>
        </w:rPr>
      </w:pPr>
    </w:p>
    <w:p w14:paraId="6B9E653C">
      <w:pPr>
        <w:pStyle w:val="3"/>
        <w:ind w:firstLine="420"/>
        <w:rPr>
          <w:rFonts w:hint="default" w:ascii="Times New Roman" w:hAnsi="Times New Roman" w:cs="Times New Roman"/>
        </w:rPr>
      </w:pPr>
    </w:p>
    <w:p w14:paraId="19CD95AA">
      <w:pPr>
        <w:ind w:firstLine="360"/>
        <w:rPr>
          <w:rFonts w:hint="default" w:ascii="Times New Roman" w:hAnsi="Times New Roman" w:cs="Times New Roman"/>
        </w:rPr>
      </w:pPr>
    </w:p>
    <w:p w14:paraId="369EA782">
      <w:pPr>
        <w:pStyle w:val="3"/>
        <w:ind w:firstLine="420"/>
        <w:rPr>
          <w:rFonts w:hint="default" w:ascii="Times New Roman" w:hAnsi="Times New Roman" w:cs="Times New Roman"/>
        </w:rPr>
      </w:pPr>
    </w:p>
    <w:p w14:paraId="7E3FF48E">
      <w:pPr>
        <w:ind w:firstLine="360"/>
        <w:rPr>
          <w:rFonts w:hint="default" w:ascii="Times New Roman" w:hAnsi="Times New Roman" w:cs="Times New Roman"/>
        </w:rPr>
      </w:pPr>
    </w:p>
    <w:p w14:paraId="591C6F9F">
      <w:pPr>
        <w:pStyle w:val="3"/>
        <w:ind w:firstLine="420"/>
        <w:rPr>
          <w:rFonts w:hint="default" w:ascii="Times New Roman" w:hAnsi="Times New Roman" w:cs="Times New Roman"/>
        </w:rPr>
      </w:pPr>
    </w:p>
    <w:p w14:paraId="7F8CF1AD">
      <w:pPr>
        <w:ind w:firstLine="360"/>
        <w:rPr>
          <w:rFonts w:hint="default" w:ascii="Times New Roman" w:hAnsi="Times New Roman" w:cs="Times New Roman"/>
        </w:rPr>
      </w:pPr>
    </w:p>
    <w:p w14:paraId="1EF44FDA">
      <w:pPr>
        <w:pStyle w:val="3"/>
        <w:ind w:firstLine="0"/>
        <w:rPr>
          <w:rFonts w:hint="default" w:ascii="Times New Roman" w:hAnsi="Times New Roman" w:cs="Times New Roman"/>
        </w:rPr>
      </w:pPr>
    </w:p>
    <w:p w14:paraId="3B10A33E">
      <w:pPr>
        <w:widowControl/>
        <w:jc w:val="center"/>
        <w:rPr>
          <w:rFonts w:hint="default" w:ascii="Times New Roman" w:hAnsi="Times New Roman" w:eastAsia="黑体" w:cs="Times New Roman"/>
          <w:b/>
          <w:bCs/>
          <w:kern w:val="44"/>
          <w:sz w:val="32"/>
          <w:szCs w:val="32"/>
        </w:rPr>
      </w:pPr>
      <w:bookmarkStart w:id="108" w:name="_Toc507694555"/>
    </w:p>
    <w:p w14:paraId="3AE45096">
      <w:pPr>
        <w:widowControl/>
        <w:jc w:val="center"/>
        <w:rPr>
          <w:rFonts w:hint="default" w:ascii="Times New Roman" w:hAnsi="Times New Roman" w:eastAsia="黑体" w:cs="Times New Roman"/>
          <w:b/>
          <w:bCs/>
          <w:kern w:val="44"/>
          <w:sz w:val="32"/>
          <w:szCs w:val="32"/>
        </w:rPr>
      </w:pPr>
    </w:p>
    <w:p w14:paraId="5D2076AD">
      <w:pPr>
        <w:widowControl/>
        <w:jc w:val="center"/>
        <w:rPr>
          <w:rFonts w:hint="default" w:ascii="Times New Roman" w:hAnsi="Times New Roman" w:eastAsia="黑体" w:cs="Times New Roman"/>
          <w:b/>
          <w:bCs/>
          <w:kern w:val="44"/>
          <w:sz w:val="32"/>
          <w:szCs w:val="32"/>
        </w:rPr>
      </w:pPr>
    </w:p>
    <w:p w14:paraId="4175BC5D">
      <w:pPr>
        <w:widowControl/>
        <w:jc w:val="center"/>
        <w:rPr>
          <w:rFonts w:hint="default" w:ascii="Times New Roman" w:hAnsi="Times New Roman" w:eastAsia="黑体" w:cs="Times New Roman"/>
          <w:b/>
          <w:bCs/>
          <w:kern w:val="44"/>
          <w:sz w:val="32"/>
          <w:szCs w:val="32"/>
        </w:rPr>
      </w:pPr>
    </w:p>
    <w:p w14:paraId="5CC81CBE">
      <w:pPr>
        <w:widowControl/>
        <w:jc w:val="center"/>
        <w:rPr>
          <w:rFonts w:hint="default" w:ascii="Times New Roman" w:hAnsi="Times New Roman" w:eastAsia="黑体" w:cs="Times New Roman"/>
          <w:b/>
          <w:bCs/>
          <w:kern w:val="44"/>
          <w:sz w:val="32"/>
          <w:szCs w:val="32"/>
        </w:rPr>
      </w:pPr>
      <w:r>
        <w:rPr>
          <w:rFonts w:hint="default" w:ascii="Times New Roman" w:hAnsi="Times New Roman" w:eastAsia="黑体" w:cs="Times New Roman"/>
          <w:b/>
          <w:bCs/>
          <w:kern w:val="44"/>
          <w:sz w:val="32"/>
          <w:szCs w:val="32"/>
        </w:rPr>
        <w:t>八、服务方案</w:t>
      </w:r>
      <w:bookmarkEnd w:id="108"/>
    </w:p>
    <w:p w14:paraId="1B0089C6">
      <w:pPr>
        <w:jc w:val="center"/>
        <w:outlineLvl w:val="2"/>
        <w:rPr>
          <w:rFonts w:hint="default" w:ascii="Times New Roman" w:hAnsi="Times New Roman" w:cs="Times New Roman"/>
          <w:b/>
          <w:sz w:val="24"/>
        </w:rPr>
      </w:pPr>
      <w:bookmarkStart w:id="109" w:name="_Toc12644"/>
      <w:r>
        <w:rPr>
          <w:rFonts w:hint="default" w:ascii="Times New Roman" w:hAnsi="Times New Roman" w:cs="Times New Roman"/>
          <w:b/>
          <w:sz w:val="24"/>
        </w:rPr>
        <w:t>（投标人可自行制作格式）</w:t>
      </w:r>
      <w:bookmarkEnd w:id="109"/>
    </w:p>
    <w:p w14:paraId="5E0A5A36">
      <w:pPr>
        <w:pStyle w:val="8"/>
        <w:spacing w:before="0" w:after="0" w:line="360" w:lineRule="auto"/>
        <w:ind w:firstLine="480"/>
        <w:rPr>
          <w:rFonts w:hint="default" w:ascii="Times New Roman" w:hAnsi="Times New Roman" w:cs="Times New Roman"/>
          <w:b w:val="0"/>
          <w:sz w:val="24"/>
        </w:rPr>
      </w:pPr>
    </w:p>
    <w:p w14:paraId="23D43E79">
      <w:pPr>
        <w:ind w:firstLine="360"/>
        <w:rPr>
          <w:rFonts w:hint="default" w:ascii="Times New Roman" w:hAnsi="Times New Roman" w:cs="Times New Roman"/>
        </w:rPr>
      </w:pPr>
    </w:p>
    <w:p w14:paraId="04038084">
      <w:pPr>
        <w:pStyle w:val="3"/>
        <w:ind w:firstLine="420"/>
        <w:rPr>
          <w:rFonts w:hint="default" w:ascii="Times New Roman" w:hAnsi="Times New Roman" w:cs="Times New Roman"/>
        </w:rPr>
      </w:pPr>
    </w:p>
    <w:p w14:paraId="570949A7">
      <w:pPr>
        <w:ind w:firstLine="360"/>
        <w:rPr>
          <w:rFonts w:hint="default" w:ascii="Times New Roman" w:hAnsi="Times New Roman" w:cs="Times New Roman"/>
        </w:rPr>
      </w:pPr>
    </w:p>
    <w:p w14:paraId="25AC3187">
      <w:pPr>
        <w:pStyle w:val="3"/>
        <w:ind w:firstLine="420"/>
        <w:rPr>
          <w:rFonts w:hint="default" w:ascii="Times New Roman" w:hAnsi="Times New Roman" w:cs="Times New Roman"/>
        </w:rPr>
      </w:pPr>
    </w:p>
    <w:p w14:paraId="05E1A4E8">
      <w:pPr>
        <w:ind w:firstLine="360"/>
        <w:rPr>
          <w:rFonts w:hint="default" w:ascii="Times New Roman" w:hAnsi="Times New Roman" w:cs="Times New Roman"/>
        </w:rPr>
      </w:pPr>
    </w:p>
    <w:p w14:paraId="1565F31D">
      <w:pPr>
        <w:pStyle w:val="3"/>
        <w:ind w:firstLine="420"/>
        <w:rPr>
          <w:rFonts w:hint="default" w:ascii="Times New Roman" w:hAnsi="Times New Roman" w:cs="Times New Roman"/>
        </w:rPr>
      </w:pPr>
    </w:p>
    <w:p w14:paraId="6A06B265">
      <w:pPr>
        <w:ind w:firstLine="360"/>
        <w:rPr>
          <w:rFonts w:hint="default" w:ascii="Times New Roman" w:hAnsi="Times New Roman" w:cs="Times New Roman"/>
        </w:rPr>
      </w:pPr>
    </w:p>
    <w:p w14:paraId="2238C97F">
      <w:pPr>
        <w:pStyle w:val="3"/>
        <w:ind w:firstLine="420"/>
        <w:rPr>
          <w:rFonts w:hint="default" w:ascii="Times New Roman" w:hAnsi="Times New Roman" w:cs="Times New Roman"/>
        </w:rPr>
      </w:pPr>
    </w:p>
    <w:p w14:paraId="032C6AFE">
      <w:pPr>
        <w:ind w:firstLine="360"/>
        <w:rPr>
          <w:rFonts w:hint="default" w:ascii="Times New Roman" w:hAnsi="Times New Roman" w:cs="Times New Roman"/>
        </w:rPr>
      </w:pPr>
    </w:p>
    <w:p w14:paraId="082424BE">
      <w:pPr>
        <w:ind w:firstLine="360"/>
        <w:rPr>
          <w:rFonts w:hint="default" w:ascii="Times New Roman" w:hAnsi="Times New Roman" w:cs="Times New Roman"/>
        </w:rPr>
      </w:pPr>
    </w:p>
    <w:p w14:paraId="5A114260">
      <w:pPr>
        <w:pStyle w:val="3"/>
        <w:ind w:firstLine="420"/>
        <w:rPr>
          <w:rFonts w:hint="default" w:ascii="Times New Roman" w:hAnsi="Times New Roman" w:cs="Times New Roman"/>
        </w:rPr>
      </w:pPr>
    </w:p>
    <w:p w14:paraId="2DA7747A">
      <w:pPr>
        <w:widowControl/>
        <w:jc w:val="center"/>
        <w:outlineLvl w:val="0"/>
        <w:rPr>
          <w:rFonts w:hint="default" w:ascii="Times New Roman" w:hAnsi="Times New Roman" w:eastAsia="黑体" w:cs="Times New Roman"/>
          <w:b/>
          <w:bCs/>
          <w:kern w:val="44"/>
          <w:sz w:val="32"/>
          <w:szCs w:val="32"/>
        </w:rPr>
      </w:pPr>
      <w:bookmarkStart w:id="110" w:name="_Toc8576"/>
      <w:bookmarkStart w:id="111" w:name="_Toc507694556"/>
      <w:bookmarkStart w:id="112" w:name="_Toc19764"/>
      <w:bookmarkStart w:id="113" w:name="_Toc25596"/>
      <w:bookmarkStart w:id="114" w:name="_Toc23851"/>
      <w:bookmarkStart w:id="115" w:name="_Toc19505"/>
      <w:r>
        <w:rPr>
          <w:rFonts w:hint="default" w:ascii="Times New Roman" w:hAnsi="Times New Roman" w:eastAsia="黑体" w:cs="Times New Roman"/>
          <w:b/>
          <w:bCs/>
          <w:kern w:val="44"/>
          <w:sz w:val="32"/>
          <w:szCs w:val="32"/>
        </w:rPr>
        <w:t>九、服务承诺</w:t>
      </w:r>
      <w:bookmarkEnd w:id="110"/>
      <w:bookmarkEnd w:id="111"/>
      <w:bookmarkEnd w:id="112"/>
      <w:bookmarkEnd w:id="113"/>
      <w:bookmarkEnd w:id="114"/>
      <w:bookmarkEnd w:id="115"/>
    </w:p>
    <w:p w14:paraId="632C4E3E">
      <w:pPr>
        <w:ind w:firstLine="482"/>
        <w:jc w:val="center"/>
        <w:outlineLvl w:val="2"/>
        <w:rPr>
          <w:rFonts w:hint="default" w:ascii="Times New Roman" w:hAnsi="Times New Roman" w:cs="Times New Roman"/>
          <w:b/>
          <w:sz w:val="24"/>
        </w:rPr>
      </w:pPr>
      <w:bookmarkStart w:id="116" w:name="_Toc7429"/>
      <w:r>
        <w:rPr>
          <w:rFonts w:hint="default" w:ascii="Times New Roman" w:hAnsi="Times New Roman" w:cs="Times New Roman"/>
          <w:b/>
          <w:sz w:val="24"/>
        </w:rPr>
        <w:t>（投标人可自行制作格式）</w:t>
      </w:r>
      <w:bookmarkEnd w:id="116"/>
    </w:p>
    <w:p w14:paraId="35C28A8C">
      <w:pPr>
        <w:pStyle w:val="3"/>
        <w:ind w:firstLine="482"/>
        <w:rPr>
          <w:rFonts w:hint="default" w:ascii="Times New Roman" w:hAnsi="Times New Roman" w:cs="Times New Roman"/>
          <w:b/>
          <w:sz w:val="24"/>
        </w:rPr>
      </w:pPr>
    </w:p>
    <w:p w14:paraId="75ACEBBF">
      <w:pPr>
        <w:ind w:firstLine="482"/>
        <w:rPr>
          <w:rFonts w:hint="default" w:ascii="Times New Roman" w:hAnsi="Times New Roman" w:cs="Times New Roman"/>
          <w:b/>
          <w:sz w:val="24"/>
        </w:rPr>
      </w:pPr>
    </w:p>
    <w:p w14:paraId="0349F787">
      <w:pPr>
        <w:pStyle w:val="3"/>
        <w:ind w:firstLine="482"/>
        <w:rPr>
          <w:rFonts w:hint="default" w:ascii="Times New Roman" w:hAnsi="Times New Roman" w:cs="Times New Roman"/>
          <w:b/>
          <w:sz w:val="24"/>
        </w:rPr>
      </w:pPr>
    </w:p>
    <w:p w14:paraId="228182E7">
      <w:pPr>
        <w:ind w:firstLine="482"/>
        <w:rPr>
          <w:rFonts w:hint="default" w:ascii="Times New Roman" w:hAnsi="Times New Roman" w:cs="Times New Roman"/>
          <w:b/>
          <w:sz w:val="24"/>
        </w:rPr>
      </w:pPr>
    </w:p>
    <w:p w14:paraId="47A9A147">
      <w:pPr>
        <w:pStyle w:val="3"/>
        <w:ind w:firstLine="482"/>
        <w:rPr>
          <w:rFonts w:hint="default" w:ascii="Times New Roman" w:hAnsi="Times New Roman" w:cs="Times New Roman"/>
          <w:b/>
          <w:sz w:val="24"/>
        </w:rPr>
      </w:pPr>
    </w:p>
    <w:p w14:paraId="1E7AAF5F">
      <w:pPr>
        <w:ind w:firstLine="482"/>
        <w:rPr>
          <w:rFonts w:hint="default" w:ascii="Times New Roman" w:hAnsi="Times New Roman" w:cs="Times New Roman"/>
          <w:b/>
          <w:sz w:val="24"/>
        </w:rPr>
      </w:pPr>
    </w:p>
    <w:p w14:paraId="519CF337">
      <w:pPr>
        <w:pStyle w:val="3"/>
        <w:ind w:firstLine="420"/>
        <w:rPr>
          <w:rFonts w:hint="default" w:ascii="Times New Roman" w:hAnsi="Times New Roman" w:cs="Times New Roman"/>
        </w:rPr>
      </w:pPr>
    </w:p>
    <w:p w14:paraId="4CDD41F1">
      <w:pPr>
        <w:ind w:firstLine="360"/>
        <w:rPr>
          <w:rFonts w:hint="default" w:ascii="Times New Roman" w:hAnsi="Times New Roman" w:cs="Times New Roman"/>
        </w:rPr>
      </w:pPr>
    </w:p>
    <w:p w14:paraId="1A224D40">
      <w:pPr>
        <w:pStyle w:val="3"/>
        <w:ind w:left="360" w:firstLine="420"/>
        <w:rPr>
          <w:rFonts w:hint="default" w:ascii="Times New Roman" w:hAnsi="Times New Roman" w:cs="Times New Roman"/>
        </w:rPr>
      </w:pPr>
    </w:p>
    <w:p w14:paraId="3E50379A">
      <w:pPr>
        <w:ind w:firstLine="360"/>
        <w:rPr>
          <w:rFonts w:hint="default" w:ascii="Times New Roman" w:hAnsi="Times New Roman" w:cs="Times New Roman"/>
        </w:rPr>
      </w:pPr>
    </w:p>
    <w:p w14:paraId="1E46EE30">
      <w:pPr>
        <w:ind w:firstLine="482"/>
        <w:jc w:val="center"/>
        <w:rPr>
          <w:rFonts w:hint="default" w:ascii="Times New Roman" w:hAnsi="Times New Roman" w:cs="Times New Roman"/>
          <w:b/>
          <w:sz w:val="24"/>
        </w:rPr>
      </w:pPr>
    </w:p>
    <w:p w14:paraId="03D254AC">
      <w:pPr>
        <w:jc w:val="center"/>
        <w:outlineLvl w:val="0"/>
        <w:rPr>
          <w:rFonts w:hint="default" w:ascii="Times New Roman" w:hAnsi="Times New Roman" w:eastAsia="黑体" w:cs="Times New Roman"/>
          <w:b/>
          <w:bCs/>
          <w:kern w:val="44"/>
          <w:sz w:val="32"/>
          <w:szCs w:val="32"/>
        </w:rPr>
      </w:pPr>
      <w:bookmarkStart w:id="117" w:name="_Toc14999"/>
      <w:bookmarkStart w:id="118" w:name="_Toc21015"/>
      <w:bookmarkStart w:id="119" w:name="_Toc10010"/>
      <w:bookmarkStart w:id="120" w:name="_Toc17419"/>
      <w:bookmarkStart w:id="121" w:name="_Toc20147"/>
      <w:bookmarkStart w:id="122" w:name="_Toc19900"/>
      <w:bookmarkStart w:id="123" w:name="_Toc516969105"/>
      <w:bookmarkStart w:id="124" w:name="_Toc507694557"/>
      <w:bookmarkStart w:id="125" w:name="_Toc220232402"/>
    </w:p>
    <w:p w14:paraId="53F14D67">
      <w:pPr>
        <w:jc w:val="center"/>
        <w:outlineLvl w:val="0"/>
        <w:rPr>
          <w:rFonts w:hint="default" w:ascii="Times New Roman" w:hAnsi="Times New Roman" w:eastAsia="黑体" w:cs="Times New Roman"/>
          <w:b/>
          <w:bCs/>
          <w:kern w:val="44"/>
          <w:sz w:val="32"/>
          <w:szCs w:val="32"/>
        </w:rPr>
      </w:pPr>
    </w:p>
    <w:p w14:paraId="3761BFDA">
      <w:pPr>
        <w:jc w:val="center"/>
        <w:outlineLvl w:val="0"/>
        <w:rPr>
          <w:rFonts w:hint="default" w:ascii="Times New Roman" w:hAnsi="Times New Roman" w:eastAsia="黑体" w:cs="Times New Roman"/>
          <w:b/>
          <w:bCs/>
          <w:kern w:val="44"/>
          <w:sz w:val="32"/>
          <w:szCs w:val="32"/>
        </w:rPr>
      </w:pPr>
    </w:p>
    <w:p w14:paraId="1BD15040">
      <w:pPr>
        <w:jc w:val="center"/>
        <w:outlineLvl w:val="0"/>
        <w:rPr>
          <w:rFonts w:hint="default" w:ascii="Times New Roman" w:hAnsi="Times New Roman" w:eastAsia="黑体" w:cs="Times New Roman"/>
          <w:b/>
          <w:bCs/>
          <w:kern w:val="44"/>
          <w:sz w:val="32"/>
          <w:szCs w:val="32"/>
        </w:rPr>
      </w:pPr>
    </w:p>
    <w:p w14:paraId="0D2B6E55">
      <w:pPr>
        <w:jc w:val="center"/>
        <w:outlineLvl w:val="0"/>
        <w:rPr>
          <w:rFonts w:hint="default" w:ascii="Times New Roman" w:hAnsi="Times New Roman" w:cs="Times New Roman"/>
          <w:b/>
          <w:sz w:val="24"/>
        </w:rPr>
      </w:pPr>
      <w:r>
        <w:rPr>
          <w:rFonts w:hint="default" w:ascii="Times New Roman" w:hAnsi="Times New Roman" w:eastAsia="黑体" w:cs="Times New Roman"/>
          <w:b/>
          <w:bCs/>
          <w:kern w:val="44"/>
          <w:sz w:val="32"/>
          <w:szCs w:val="32"/>
        </w:rPr>
        <w:t>十、有关证明文件</w:t>
      </w:r>
      <w:bookmarkEnd w:id="117"/>
      <w:bookmarkEnd w:id="118"/>
      <w:bookmarkEnd w:id="119"/>
      <w:bookmarkEnd w:id="120"/>
      <w:bookmarkEnd w:id="121"/>
      <w:bookmarkEnd w:id="122"/>
      <w:bookmarkEnd w:id="123"/>
      <w:bookmarkEnd w:id="124"/>
      <w:bookmarkEnd w:id="125"/>
    </w:p>
    <w:p w14:paraId="69EB04B0">
      <w:pPr>
        <w:ind w:firstLine="480"/>
        <w:outlineLvl w:val="2"/>
        <w:rPr>
          <w:rFonts w:hint="default" w:ascii="Times New Roman" w:hAnsi="Times New Roman" w:cs="Times New Roman"/>
          <w:bCs/>
          <w:sz w:val="24"/>
        </w:rPr>
      </w:pPr>
      <w:bookmarkStart w:id="126" w:name="_Toc20975"/>
      <w:r>
        <w:rPr>
          <w:rFonts w:hint="default" w:ascii="Times New Roman" w:hAnsi="Times New Roman" w:cs="Times New Roman"/>
          <w:bCs/>
          <w:sz w:val="24"/>
        </w:rPr>
        <w:t>提供符合投标邀请（招标公告）、招标需求及评标办法规定的相关证明文件（制作成扫描件上传）。</w:t>
      </w:r>
      <w:bookmarkEnd w:id="126"/>
    </w:p>
    <w:p w14:paraId="5EFF6EFB">
      <w:pPr>
        <w:pStyle w:val="3"/>
        <w:ind w:firstLine="420"/>
        <w:rPr>
          <w:rFonts w:hint="default" w:ascii="Times New Roman" w:hAnsi="Times New Roman" w:cs="Times New Roman"/>
        </w:rPr>
      </w:pPr>
    </w:p>
    <w:p w14:paraId="56347530">
      <w:pPr>
        <w:ind w:firstLine="360"/>
        <w:rPr>
          <w:rFonts w:hint="default" w:ascii="Times New Roman" w:hAnsi="Times New Roman" w:cs="Times New Roman"/>
        </w:rPr>
      </w:pPr>
    </w:p>
    <w:p w14:paraId="24919852">
      <w:pPr>
        <w:pStyle w:val="3"/>
        <w:ind w:left="360" w:firstLine="420"/>
        <w:rPr>
          <w:rFonts w:hint="default" w:ascii="Times New Roman" w:hAnsi="Times New Roman" w:cs="Times New Roman"/>
        </w:rPr>
      </w:pPr>
    </w:p>
    <w:p w14:paraId="3580A920">
      <w:pPr>
        <w:ind w:firstLine="360"/>
        <w:rPr>
          <w:rFonts w:hint="default" w:ascii="Times New Roman" w:hAnsi="Times New Roman" w:cs="Times New Roman"/>
        </w:rPr>
      </w:pPr>
    </w:p>
    <w:p w14:paraId="23E4FFAD">
      <w:pPr>
        <w:pStyle w:val="3"/>
        <w:ind w:firstLine="420"/>
        <w:rPr>
          <w:rFonts w:hint="default" w:ascii="Times New Roman" w:hAnsi="Times New Roman" w:cs="Times New Roman"/>
        </w:rPr>
      </w:pPr>
    </w:p>
    <w:p w14:paraId="0A0E5360">
      <w:pPr>
        <w:pStyle w:val="3"/>
        <w:ind w:firstLine="480"/>
        <w:rPr>
          <w:rFonts w:hint="default" w:ascii="Times New Roman" w:hAnsi="Times New Roman" w:cs="Times New Roman"/>
          <w:bCs/>
          <w:sz w:val="24"/>
        </w:rPr>
      </w:pPr>
    </w:p>
    <w:p w14:paraId="23315B87">
      <w:pPr>
        <w:ind w:firstLine="360"/>
        <w:rPr>
          <w:rFonts w:hint="default" w:ascii="Times New Roman" w:hAnsi="Times New Roman" w:cs="Times New Roman"/>
        </w:rPr>
      </w:pPr>
    </w:p>
    <w:p w14:paraId="63E76547">
      <w:pPr>
        <w:ind w:firstLine="360"/>
        <w:rPr>
          <w:rFonts w:hint="default" w:ascii="Times New Roman" w:hAnsi="Times New Roman" w:cs="Times New Roman"/>
        </w:rPr>
      </w:pPr>
    </w:p>
    <w:p w14:paraId="37910F0E">
      <w:pPr>
        <w:pStyle w:val="3"/>
        <w:ind w:firstLine="420"/>
        <w:rPr>
          <w:rFonts w:hint="default" w:ascii="Times New Roman" w:hAnsi="Times New Roman" w:cs="Times New Roman"/>
        </w:rPr>
      </w:pPr>
    </w:p>
    <w:p w14:paraId="750CB196">
      <w:pPr>
        <w:jc w:val="center"/>
        <w:outlineLvl w:val="2"/>
        <w:rPr>
          <w:rFonts w:hint="default" w:ascii="Times New Roman" w:hAnsi="Times New Roman" w:eastAsia="黑体" w:cs="Times New Roman"/>
          <w:b/>
          <w:bCs/>
          <w:kern w:val="44"/>
          <w:sz w:val="32"/>
          <w:szCs w:val="32"/>
        </w:rPr>
      </w:pPr>
      <w:bookmarkStart w:id="127" w:name="_Toc18283"/>
      <w:r>
        <w:rPr>
          <w:rFonts w:hint="default" w:ascii="Times New Roman" w:hAnsi="Times New Roman" w:eastAsia="黑体" w:cs="Times New Roman"/>
          <w:b/>
          <w:bCs/>
          <w:kern w:val="44"/>
          <w:sz w:val="32"/>
          <w:szCs w:val="32"/>
        </w:rPr>
        <w:t>特别提示：</w:t>
      </w:r>
      <w:bookmarkEnd w:id="127"/>
    </w:p>
    <w:p w14:paraId="52FB4ABA">
      <w:pPr>
        <w:ind w:firstLine="480"/>
        <w:outlineLvl w:val="2"/>
        <w:rPr>
          <w:rFonts w:hint="default" w:ascii="Times New Roman" w:hAnsi="Times New Roman" w:cs="Times New Roman"/>
          <w:bCs/>
          <w:sz w:val="24"/>
        </w:rPr>
      </w:pPr>
      <w:bookmarkStart w:id="128" w:name="_Toc20833"/>
      <w:r>
        <w:rPr>
          <w:rFonts w:hint="default" w:ascii="Times New Roman" w:hAnsi="Times New Roman" w:cs="Times New Roman"/>
          <w:bCs/>
          <w:sz w:val="24"/>
        </w:rPr>
        <w:t>投标人在投标文件制作时，在此栏内上传下列材料（包括但不限于）：</w:t>
      </w:r>
      <w:bookmarkEnd w:id="128"/>
    </w:p>
    <w:p w14:paraId="25E1581B">
      <w:pPr>
        <w:ind w:firstLine="480"/>
        <w:outlineLvl w:val="2"/>
        <w:rPr>
          <w:rFonts w:hint="default" w:ascii="Times New Roman" w:hAnsi="Times New Roman" w:cs="Times New Roman"/>
          <w:sz w:val="24"/>
        </w:rPr>
      </w:pPr>
      <w:bookmarkStart w:id="129" w:name="_Toc23925"/>
      <w:r>
        <w:rPr>
          <w:rFonts w:hint="default" w:ascii="Times New Roman" w:hAnsi="Times New Roman" w:cs="Times New Roman"/>
          <w:bCs/>
          <w:sz w:val="24"/>
        </w:rPr>
        <w:t>招标文件要求的其他证明资料，如营业执照、税务登记证、资质证书、荣誉奖项等，应将上述证明材料制作成扫描件上传。</w:t>
      </w:r>
      <w:bookmarkEnd w:id="129"/>
      <w:r>
        <w:rPr>
          <w:rFonts w:hint="default" w:ascii="Times New Roman" w:hAnsi="Times New Roman" w:cs="Times New Roman"/>
          <w:bCs/>
          <w:sz w:val="24"/>
        </w:rPr>
        <w:t>投标人必须将以上资料制作在投标文件中，材料必须为清晰件，如因清晰 度而影响评审由投标人自行负责，未提供将视为无效投标(资格承诺函详见附件）</w:t>
      </w:r>
    </w:p>
    <w:p w14:paraId="7A65449C">
      <w:pPr>
        <w:ind w:firstLine="360"/>
        <w:rPr>
          <w:rFonts w:hint="default" w:ascii="Times New Roman" w:hAnsi="Times New Roman" w:cs="Times New Roman"/>
        </w:rPr>
      </w:pPr>
    </w:p>
    <w:p w14:paraId="0D6E95B8">
      <w:pPr>
        <w:widowControl/>
        <w:jc w:val="center"/>
        <w:rPr>
          <w:rFonts w:hint="default" w:ascii="Times New Roman" w:hAnsi="Times New Roman" w:cs="Times New Roman"/>
          <w:b/>
          <w:bCs/>
          <w:color w:val="000000"/>
          <w:kern w:val="0"/>
          <w:sz w:val="43"/>
          <w:szCs w:val="43"/>
        </w:rPr>
      </w:pPr>
    </w:p>
    <w:p w14:paraId="667266A5">
      <w:pPr>
        <w:widowControl/>
        <w:jc w:val="center"/>
        <w:rPr>
          <w:rFonts w:hint="default" w:ascii="Times New Roman" w:hAnsi="Times New Roman" w:cs="Times New Roman"/>
          <w:color w:val="000000"/>
          <w:kern w:val="0"/>
          <w:sz w:val="20"/>
          <w:szCs w:val="20"/>
        </w:rPr>
      </w:pPr>
    </w:p>
    <w:p w14:paraId="4DD8A7A0">
      <w:pPr>
        <w:widowControl/>
        <w:rPr>
          <w:rFonts w:hint="default" w:ascii="Times New Roman" w:hAnsi="Times New Roman" w:cs="Times New Roman"/>
          <w:color w:val="000000"/>
          <w:kern w:val="0"/>
          <w:sz w:val="20"/>
          <w:szCs w:val="20"/>
        </w:rPr>
      </w:pPr>
    </w:p>
    <w:p w14:paraId="1B93473A">
      <w:pPr>
        <w:widowControl/>
        <w:spacing w:line="360" w:lineRule="auto"/>
        <w:jc w:val="left"/>
        <w:rPr>
          <w:rFonts w:hint="default" w:ascii="Times New Roman" w:hAnsi="Times New Roman" w:cs="Times New Roman"/>
          <w:color w:val="000000"/>
          <w:kern w:val="0"/>
          <w:sz w:val="22"/>
          <w:szCs w:val="22"/>
        </w:rPr>
      </w:pPr>
    </w:p>
    <w:p w14:paraId="0BA37D3F">
      <w:pPr>
        <w:widowControl/>
        <w:jc w:val="center"/>
        <w:rPr>
          <w:rFonts w:hint="default" w:ascii="Times New Roman" w:hAnsi="Times New Roman" w:cs="Times New Roman"/>
          <w:color w:val="000000"/>
          <w:kern w:val="0"/>
          <w:sz w:val="20"/>
          <w:szCs w:val="20"/>
        </w:rPr>
      </w:pPr>
    </w:p>
    <w:p w14:paraId="1A087E61">
      <w:pPr>
        <w:widowControl/>
        <w:jc w:val="center"/>
        <w:rPr>
          <w:rFonts w:hint="default" w:ascii="Times New Roman" w:hAnsi="Times New Roman" w:cs="Times New Roman"/>
          <w:color w:val="000000"/>
          <w:kern w:val="0"/>
          <w:sz w:val="20"/>
          <w:szCs w:val="20"/>
        </w:rPr>
      </w:pPr>
    </w:p>
    <w:p w14:paraId="41F75227">
      <w:pPr>
        <w:widowControl/>
        <w:jc w:val="center"/>
        <w:rPr>
          <w:rFonts w:hint="default" w:ascii="Times New Roman" w:hAnsi="Times New Roman" w:cs="Times New Roman"/>
          <w:color w:val="000000"/>
          <w:kern w:val="0"/>
          <w:sz w:val="20"/>
          <w:szCs w:val="20"/>
        </w:rPr>
      </w:pPr>
    </w:p>
    <w:p w14:paraId="4A4F837C">
      <w:pPr>
        <w:widowControl/>
        <w:jc w:val="center"/>
        <w:rPr>
          <w:rFonts w:hint="default" w:ascii="Times New Roman" w:hAnsi="Times New Roman" w:cs="Times New Roman"/>
          <w:color w:val="000000"/>
          <w:kern w:val="0"/>
          <w:sz w:val="20"/>
          <w:szCs w:val="20"/>
        </w:rPr>
      </w:pPr>
    </w:p>
    <w:p w14:paraId="52E51452">
      <w:pPr>
        <w:widowControl/>
        <w:jc w:val="center"/>
        <w:rPr>
          <w:rFonts w:hint="default" w:ascii="Times New Roman" w:hAnsi="Times New Roman" w:cs="Times New Roman"/>
          <w:color w:val="000000"/>
          <w:kern w:val="0"/>
          <w:sz w:val="20"/>
          <w:szCs w:val="20"/>
        </w:rPr>
      </w:pPr>
    </w:p>
    <w:p w14:paraId="394979C3">
      <w:pPr>
        <w:widowControl/>
        <w:jc w:val="center"/>
        <w:rPr>
          <w:rFonts w:hint="default" w:ascii="Times New Roman" w:hAnsi="Times New Roman" w:cs="Times New Roman"/>
          <w:color w:val="000000"/>
          <w:kern w:val="0"/>
          <w:sz w:val="20"/>
          <w:szCs w:val="20"/>
        </w:rPr>
      </w:pPr>
    </w:p>
    <w:p w14:paraId="52D0FDDD">
      <w:pPr>
        <w:widowControl/>
        <w:jc w:val="center"/>
        <w:rPr>
          <w:rFonts w:hint="default" w:ascii="Times New Roman" w:hAnsi="Times New Roman" w:cs="Times New Roman"/>
          <w:color w:val="000000"/>
          <w:kern w:val="0"/>
          <w:sz w:val="20"/>
          <w:szCs w:val="20"/>
        </w:rPr>
      </w:pPr>
    </w:p>
    <w:p w14:paraId="7A559E11">
      <w:pPr>
        <w:widowControl/>
        <w:jc w:val="center"/>
        <w:rPr>
          <w:rFonts w:hint="default" w:ascii="Times New Roman" w:hAnsi="Times New Roman" w:cs="Times New Roman"/>
          <w:color w:val="000000"/>
          <w:kern w:val="0"/>
          <w:sz w:val="20"/>
          <w:szCs w:val="20"/>
        </w:rPr>
      </w:pPr>
    </w:p>
    <w:p w14:paraId="36A7E0D3">
      <w:pPr>
        <w:widowControl/>
        <w:jc w:val="center"/>
        <w:rPr>
          <w:rFonts w:hint="default" w:ascii="Times New Roman" w:hAnsi="Times New Roman" w:cs="Times New Roman"/>
          <w:color w:val="000000"/>
          <w:kern w:val="0"/>
          <w:sz w:val="20"/>
          <w:szCs w:val="20"/>
        </w:rPr>
      </w:pPr>
    </w:p>
    <w:p w14:paraId="78523477">
      <w:pPr>
        <w:widowControl/>
        <w:rPr>
          <w:rFonts w:hint="default" w:ascii="Times New Roman" w:hAnsi="Times New Roman" w:cs="Times New Roman"/>
          <w:color w:val="000000"/>
          <w:kern w:val="0"/>
          <w:sz w:val="20"/>
          <w:szCs w:val="20"/>
        </w:rPr>
      </w:pPr>
    </w:p>
    <w:p w14:paraId="1FBD824C">
      <w:pPr>
        <w:pStyle w:val="5"/>
        <w:rPr>
          <w:rFonts w:hint="default" w:ascii="Times New Roman" w:hAnsi="Times New Roman" w:cs="Times New Roman"/>
          <w:color w:val="000000"/>
          <w:sz w:val="22"/>
          <w:szCs w:val="22"/>
        </w:rPr>
      </w:pPr>
    </w:p>
    <w:p w14:paraId="217B42F3">
      <w:pPr>
        <w:pStyle w:val="5"/>
        <w:rPr>
          <w:rFonts w:hint="default" w:ascii="Times New Roman" w:hAnsi="Times New Roman" w:cs="Times New Roman"/>
          <w:color w:val="000000"/>
          <w:sz w:val="22"/>
          <w:szCs w:val="22"/>
        </w:rPr>
      </w:pPr>
    </w:p>
    <w:p w14:paraId="6168DAD0">
      <w:pPr>
        <w:widowControl/>
        <w:spacing w:line="360" w:lineRule="auto"/>
        <w:ind w:firstLine="5400" w:firstLineChars="2700"/>
        <w:jc w:val="left"/>
        <w:rPr>
          <w:rFonts w:hint="default" w:ascii="Times New Roman" w:hAnsi="Times New Roman" w:cs="Times New Roman"/>
          <w:color w:val="000000"/>
          <w:kern w:val="0"/>
          <w:sz w:val="20"/>
          <w:szCs w:val="20"/>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87B0">
    <w:pPr>
      <w:pStyle w:val="13"/>
      <w:tabs>
        <w:tab w:val="clear" w:pos="4153"/>
        <w:tab w:val="clear" w:pos="8306"/>
      </w:tabs>
      <w:ind w:firstLine="420"/>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ED57">
    <w:pPr>
      <w:pStyle w:val="13"/>
      <w:tabs>
        <w:tab w:val="clear" w:pos="4153"/>
        <w:tab w:val="clear" w:pos="8306"/>
      </w:tabs>
      <w:ind w:firstLine="420"/>
      <w:jc w:val="center"/>
      <w:rPr>
        <w:rFonts w:hint="eastAsia"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CB95">
    <w:pPr>
      <w:pStyle w:val="13"/>
      <w:tabs>
        <w:tab w:val="clear" w:pos="4153"/>
        <w:tab w:val="clear" w:pos="8306"/>
      </w:tabs>
      <w:ind w:firstLine="420"/>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6DF58">
                          <w:pPr>
                            <w:pStyle w:val="1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06DF58">
                    <w:pPr>
                      <w:pStyle w:val="1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40E968A7"/>
    <w:multiLevelType w:val="singleLevel"/>
    <w:tmpl w:val="40E968A7"/>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MjE2NWQwNGUwNzU4YzdmY2ZiODk5OTI0OGJiMGMyNmUifQ=="/>
  </w:docVars>
  <w:rsids>
    <w:rsidRoot w:val="00936166"/>
    <w:rsid w:val="004478D3"/>
    <w:rsid w:val="00541769"/>
    <w:rsid w:val="006C5F0B"/>
    <w:rsid w:val="0077606F"/>
    <w:rsid w:val="00936166"/>
    <w:rsid w:val="00980A6B"/>
    <w:rsid w:val="00EF363E"/>
    <w:rsid w:val="05F652DD"/>
    <w:rsid w:val="0E192872"/>
    <w:rsid w:val="1518538D"/>
    <w:rsid w:val="29A21898"/>
    <w:rsid w:val="3E9842C8"/>
    <w:rsid w:val="3ED5122D"/>
    <w:rsid w:val="40E83499"/>
    <w:rsid w:val="48636B46"/>
    <w:rsid w:val="6B0E1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28"/>
    <w:qFormat/>
    <w:uiPriority w:val="9"/>
    <w:pPr>
      <w:keepNext/>
      <w:keepLines/>
      <w:spacing w:line="240" w:lineRule="auto"/>
      <w:jc w:val="center"/>
      <w:outlineLvl w:val="0"/>
    </w:pPr>
    <w:rPr>
      <w:rFonts w:ascii="楷体_GB2312" w:hAnsi="楷体_GB2312"/>
      <w:b/>
      <w:bCs/>
      <w:kern w:val="44"/>
      <w:sz w:val="43"/>
      <w:szCs w:val="44"/>
    </w:rPr>
  </w:style>
  <w:style w:type="paragraph" w:styleId="7">
    <w:name w:val="heading 2"/>
    <w:basedOn w:val="1"/>
    <w:next w:val="1"/>
    <w:unhideWhenUsed/>
    <w:qFormat/>
    <w:uiPriority w:val="9"/>
    <w:pPr>
      <w:keepNext/>
      <w:keepLines/>
      <w:spacing w:line="360" w:lineRule="auto"/>
      <w:outlineLvl w:val="1"/>
    </w:pPr>
    <w:rPr>
      <w:rFonts w:ascii="Arial" w:hAnsi="Arial" w:eastAsia="楷体_GB2312" w:cs="Arial"/>
      <w:b/>
      <w:bCs/>
      <w:sz w:val="28"/>
      <w:szCs w:val="32"/>
    </w:rPr>
  </w:style>
  <w:style w:type="paragraph" w:styleId="8">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firstLineChars="200"/>
    </w:pPr>
    <w:rPr>
      <w:rFonts w:ascii="Calibri"/>
      <w:sz w:val="21"/>
      <w:szCs w:val="22"/>
    </w:rPr>
  </w:style>
  <w:style w:type="paragraph" w:styleId="3">
    <w:name w:val="Body Text Indent"/>
    <w:basedOn w:val="1"/>
    <w:next w:val="4"/>
    <w:uiPriority w:val="0"/>
    <w:pPr>
      <w:ind w:firstLine="645"/>
    </w:pPr>
    <w:rPr>
      <w:rFonts w:ascii="楷体_GB2312" w:eastAsia="楷体_GB2312"/>
      <w:sz w:val="32"/>
    </w:rPr>
  </w:style>
  <w:style w:type="paragraph" w:styleId="4">
    <w:name w:val="envelope return"/>
    <w:basedOn w:val="1"/>
    <w:next w:val="1"/>
    <w:qFormat/>
    <w:uiPriority w:val="0"/>
    <w:pPr>
      <w:snapToGrid w:val="0"/>
    </w:pPr>
    <w:rPr>
      <w:rFonts w:ascii="Arial" w:hAnsi="Arial" w:cs="Arial"/>
      <w:szCs w:val="20"/>
    </w:rPr>
  </w:style>
  <w:style w:type="paragraph" w:styleId="5">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9">
    <w:name w:val="annotation text"/>
    <w:basedOn w:val="1"/>
    <w:uiPriority w:val="0"/>
    <w:pPr>
      <w:jc w:val="left"/>
    </w:pPr>
  </w:style>
  <w:style w:type="paragraph" w:styleId="10">
    <w:name w:val="Body Text"/>
    <w:basedOn w:val="1"/>
    <w:uiPriority w:val="0"/>
    <w:rPr>
      <w:rFonts w:ascii="宋体" w:hAnsi="Arial"/>
      <w:sz w:val="28"/>
    </w:rPr>
  </w:style>
  <w:style w:type="paragraph" w:styleId="11">
    <w:name w:val="Plain Text"/>
    <w:basedOn w:val="1"/>
    <w:qFormat/>
    <w:uiPriority w:val="0"/>
    <w:rPr>
      <w:rFonts w:ascii="宋体" w:hAnsi="Courier New" w:cs="黑体"/>
      <w:szCs w:val="22"/>
    </w:rPr>
  </w:style>
  <w:style w:type="paragraph" w:styleId="12">
    <w:name w:val="Date"/>
    <w:basedOn w:val="1"/>
    <w:next w:val="1"/>
    <w:uiPriority w:val="0"/>
    <w:rPr>
      <w:b/>
      <w:sz w:val="28"/>
    </w:rPr>
  </w:style>
  <w:style w:type="paragraph" w:styleId="13">
    <w:name w:val="footer"/>
    <w:basedOn w:val="1"/>
    <w:uiPriority w:val="0"/>
    <w:pPr>
      <w:tabs>
        <w:tab w:val="center" w:pos="4153"/>
        <w:tab w:val="right" w:pos="8306"/>
      </w:tabs>
      <w:snapToGrid w:val="0"/>
      <w:jc w:val="left"/>
    </w:pPr>
    <w:rPr>
      <w:sz w:val="18"/>
      <w:szCs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pPr>
      <w:widowControl/>
      <w:spacing w:after="100" w:line="276" w:lineRule="auto"/>
      <w:jc w:val="left"/>
    </w:pPr>
    <w:rPr>
      <w:rFonts w:cs="黑体"/>
      <w:kern w:val="0"/>
      <w:sz w:val="22"/>
      <w:szCs w:val="22"/>
    </w:rPr>
  </w:style>
  <w:style w:type="paragraph" w:styleId="16">
    <w:name w:val="Normal (Web)"/>
    <w:basedOn w:val="1"/>
    <w:uiPriority w:val="0"/>
    <w:pPr>
      <w:spacing w:beforeAutospacing="1" w:afterAutospacing="1"/>
      <w:jc w:val="left"/>
    </w:pPr>
    <w:rPr>
      <w:kern w:val="0"/>
      <w:sz w:val="24"/>
    </w:rPr>
  </w:style>
  <w:style w:type="paragraph" w:styleId="17">
    <w:name w:val="index 1"/>
    <w:basedOn w:val="1"/>
    <w:next w:val="1"/>
    <w:qFormat/>
    <w:uiPriority w:val="0"/>
    <w:pPr>
      <w:jc w:val="center"/>
    </w:pPr>
    <w:rPr>
      <w:rFonts w:ascii="Arial" w:hAnsi="Arial" w:eastAsia="Arial" w:cs="Arial"/>
      <w:b/>
      <w:bCs/>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semiHidden/>
    <w:unhideWhenUsed/>
    <w:uiPriority w:val="99"/>
    <w:rPr>
      <w:sz w:val="21"/>
      <w:szCs w:val="21"/>
    </w:rPr>
  </w:style>
  <w:style w:type="paragraph" w:customStyle="1" w:styleId="22">
    <w:name w:val="xl31"/>
    <w:basedOn w:val="1"/>
    <w:qFormat/>
    <w:uiPriority w:val="0"/>
    <w:pPr>
      <w:widowControl/>
      <w:spacing w:before="100" w:beforeAutospacing="1" w:after="100" w:afterAutospacing="1"/>
      <w:jc w:val="center"/>
    </w:pPr>
    <w:rPr>
      <w:b/>
      <w:bCs/>
      <w:kern w:val="0"/>
      <w:sz w:val="28"/>
      <w:szCs w:val="28"/>
    </w:rPr>
  </w:style>
  <w:style w:type="paragraph" w:customStyle="1" w:styleId="23">
    <w:name w:val="Table Paragraph"/>
    <w:basedOn w:val="1"/>
    <w:qFormat/>
    <w:uiPriority w:val="0"/>
    <w:rPr>
      <w:rFonts w:ascii="宋体" w:hAnsi="宋体" w:cs="宋体"/>
      <w:lang w:val="zh-CN" w:bidi="zh-CN"/>
    </w:rPr>
  </w:style>
  <w:style w:type="paragraph" w:customStyle="1" w:styleId="24">
    <w:name w:val="正文_3"/>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font41"/>
    <w:basedOn w:val="20"/>
    <w:qFormat/>
    <w:uiPriority w:val="0"/>
    <w:rPr>
      <w:rFonts w:hint="eastAsia" w:ascii="微软雅黑" w:hAnsi="微软雅黑" w:eastAsia="微软雅黑" w:cs="微软雅黑"/>
      <w:color w:val="000000"/>
      <w:sz w:val="18"/>
      <w:szCs w:val="18"/>
      <w:u w:val="none"/>
    </w:rPr>
  </w:style>
  <w:style w:type="character" w:customStyle="1" w:styleId="26">
    <w:name w:val="font71"/>
    <w:basedOn w:val="20"/>
    <w:qFormat/>
    <w:uiPriority w:val="0"/>
    <w:rPr>
      <w:rFonts w:hint="eastAsia" w:ascii="微软雅黑" w:hAnsi="微软雅黑" w:eastAsia="微软雅黑" w:cs="微软雅黑"/>
      <w:color w:val="0070C0"/>
      <w:sz w:val="18"/>
      <w:szCs w:val="18"/>
      <w:u w:val="none"/>
    </w:rPr>
  </w:style>
  <w:style w:type="character" w:customStyle="1" w:styleId="27">
    <w:name w:val="font31"/>
    <w:basedOn w:val="20"/>
    <w:qFormat/>
    <w:uiPriority w:val="0"/>
    <w:rPr>
      <w:rFonts w:hint="eastAsia" w:ascii="微软雅黑" w:hAnsi="微软雅黑" w:eastAsia="微软雅黑" w:cs="微软雅黑"/>
      <w:b/>
      <w:bCs/>
      <w:color w:val="000000"/>
      <w:sz w:val="18"/>
      <w:szCs w:val="18"/>
      <w:u w:val="none"/>
    </w:rPr>
  </w:style>
  <w:style w:type="character" w:customStyle="1" w:styleId="28">
    <w:name w:val="标题 1 Char"/>
    <w:link w:val="6"/>
    <w:uiPriority w:val="9"/>
    <w:rPr>
      <w:rFonts w:ascii="楷体_GB2312" w:hAnsi="楷体_GB2312"/>
      <w:b/>
      <w:bCs/>
      <w:kern w:val="44"/>
      <w:sz w:val="43"/>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F93B4-55B1-42EB-9317-E6B6022721FE}">
  <ds:schemaRefs/>
</ds:datastoreItem>
</file>

<file path=docProps/app.xml><?xml version="1.0" encoding="utf-8"?>
<Properties xmlns="http://schemas.openxmlformats.org/officeDocument/2006/extended-properties" xmlns:vt="http://schemas.openxmlformats.org/officeDocument/2006/docPropsVTypes">
  <Template>Normal</Template>
  <Pages>33</Pages>
  <Words>6369</Words>
  <Characters>6759</Characters>
  <Lines>100</Lines>
  <Paragraphs>28</Paragraphs>
  <TotalTime>142</TotalTime>
  <ScaleCrop>false</ScaleCrop>
  <LinksUpToDate>false</LinksUpToDate>
  <CharactersWithSpaces>6960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2023-07-07T17:14:00Z</dcterms:created>
  <dc:creator>Administrator</dc:creator>
  <cp:lastModifiedBy>姚程欣</cp:lastModifiedBy>
  <cp:lastPrinted>2023-09-08T18:48:00Z</cp:lastPrinted>
  <dcterms:modified xsi:type="dcterms:W3CDTF">2025-04-03T11:44:05Z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CB44181ABD334AD9A5759DF3337A0D92_13</vt:lpwstr>
  </property>
  <property fmtid="{D5CDD505-2E9C-101B-9397-08002B2CF9AE}" pid="4" name="KSOTemplateDocerSaveRecord">
    <vt:lpwstr>eyJoZGlkIjoiMjE2NWQwNGUwNzU4YzdmY2ZiODk5OTI0OGJiMGMyNmUiLCJ1c2VySWQiOiIxNjkxNjAzNTIzIn0=</vt:lpwstr>
  </property>
</Properties>
</file>