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39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jc w:val="center"/>
        <w:textAlignment w:val="auto"/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</w:rPr>
        <w:t>报 价 单</w:t>
      </w:r>
    </w:p>
    <w:p w14:paraId="444528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3373" w:firstLineChars="700"/>
        <w:textAlignment w:val="auto"/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</w:rPr>
      </w:pPr>
      <w:bookmarkStart w:id="0" w:name="_GoBack"/>
      <w:bookmarkEnd w:id="0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7089"/>
      </w:tblGrid>
      <w:tr w14:paraId="1FBA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</w:rPr>
              <w:t>项目名称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9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“包河全运汇”区乒乓球比赛冠名招商</w:t>
            </w:r>
          </w:p>
        </w:tc>
      </w:tr>
      <w:tr w14:paraId="4A14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</w:rPr>
              <w:t>意向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  <w:lang w:eastAsia="zh-CN"/>
              </w:rPr>
              <w:t>冠名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</w:rPr>
              <w:t xml:space="preserve">人全称     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C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1EA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  <w:u w:val="none"/>
              </w:rPr>
              <w:t>最终报价</w:t>
            </w:r>
          </w:p>
          <w:p w14:paraId="7C0B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highlight w:val="none"/>
                <w:u w:val="none"/>
              </w:rPr>
              <w:t>（人民币）</w:t>
            </w:r>
          </w:p>
        </w:tc>
        <w:tc>
          <w:tcPr>
            <w:tcW w:w="7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highlight w:val="none"/>
                <w:u w:val="single"/>
                <w:lang w:val="en-US" w:eastAsia="zh-CN"/>
              </w:rPr>
              <w:t>元</w:t>
            </w:r>
          </w:p>
          <w:p w14:paraId="790A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after="50" w:line="5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highlight w:val="none"/>
                <w:lang w:val="en-US" w:eastAsia="zh-CN"/>
              </w:rPr>
              <w:t>（最终报价不得低于人民币1.5万元起）</w:t>
            </w:r>
          </w:p>
        </w:tc>
      </w:tr>
    </w:tbl>
    <w:p w14:paraId="52BF0A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jc w:val="center"/>
        <w:textAlignment w:val="auto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 w14:paraId="6BC923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</w:p>
    <w:p w14:paraId="5B4829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意向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eastAsia="zh-CN"/>
        </w:rPr>
        <w:t>冠名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u w:val="single"/>
          <w:lang w:val="en-US" w:eastAsia="zh-CN"/>
        </w:rPr>
        <w:t xml:space="preserve">            </w:t>
      </w:r>
    </w:p>
    <w:p w14:paraId="6023D5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</w:p>
    <w:p w14:paraId="4A9D4D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</w:p>
    <w:p w14:paraId="124D8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</w:p>
    <w:p w14:paraId="6F2836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</w:p>
    <w:p w14:paraId="6FA1CF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注：</w:t>
      </w:r>
    </w:p>
    <w:p w14:paraId="5B063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最终报价不得低于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  <w:t>起拍低价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  <w:t>建议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报价精确到元。</w:t>
      </w:r>
    </w:p>
    <w:p w14:paraId="28196E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如表中填写多个报价，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eastAsia="zh-CN"/>
        </w:rPr>
        <w:t>则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报价无效。</w:t>
      </w:r>
    </w:p>
    <w:p w14:paraId="47F58A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  <w:t>请书写工整、清晰、准确。</w:t>
      </w:r>
    </w:p>
    <w:p w14:paraId="3D058C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val="en-US" w:eastAsia="zh-CN"/>
        </w:rPr>
        <w:t>4.请将此报价单加盖公章后按公告要求密封包装递交至指定地点。</w:t>
      </w:r>
    </w:p>
    <w:p w14:paraId="6A722E07">
      <w:pPr>
        <w:spacing w:after="120" w:line="360" w:lineRule="auto"/>
        <w:ind w:firstLine="480"/>
        <w:rPr>
          <w:rFonts w:ascii="仿宋" w:hAnsi="仿宋" w:eastAsia="仿宋" w:cs="仿宋"/>
          <w:color w:val="333333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1AF5F-DE52-4BA1-9B2C-3F01E30C91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1A53D">
    <w:pPr>
      <w:spacing w:after="120" w:line="360" w:lineRule="auto"/>
      <w:jc w:val="center"/>
    </w:pPr>
    <w:r>
      <w:rPr>
        <w:color w:val="999999"/>
        <w:sz w:val="18"/>
        <w:szCs w:val="18"/>
      </w:rPr>
      <w:t xml:space="preserve">—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 xml:space="preserve">PAGE</w:instrText>
    </w:r>
    <w:r>
      <w:rPr>
        <w:color w:val="999999"/>
        <w:sz w:val="18"/>
        <w:szCs w:val="18"/>
      </w:rPr>
      <w:fldChar w:fldCharType="separate"/>
    </w:r>
    <w:r>
      <w:rPr>
        <w:color w:val="999999"/>
        <w:sz w:val="18"/>
        <w:szCs w:val="18"/>
      </w:rPr>
      <w:fldChar w:fldCharType="end"/>
    </w:r>
    <w:r>
      <w:rPr>
        <w:color w:val="999999"/>
        <w:sz w:val="18"/>
        <w:szCs w:val="1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9B1B2">
    <w:pPr>
      <w:spacing w:after="120"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1978760F"/>
    <w:rsid w:val="19884E17"/>
    <w:rsid w:val="364A2958"/>
    <w:rsid w:val="3E4F20FC"/>
    <w:rsid w:val="3FBE7F13"/>
    <w:rsid w:val="5EAF519E"/>
    <w:rsid w:val="669327C1"/>
    <w:rsid w:val="66CF4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color w:val="333333"/>
      <w:sz w:val="24"/>
      <w:szCs w:val="24"/>
    </w:rPr>
  </w:style>
  <w:style w:type="paragraph" w:styleId="2">
    <w:name w:val="heading 1"/>
    <w:next w:val="1"/>
    <w:qFormat/>
    <w:uiPriority w:val="0"/>
    <w:pPr>
      <w:keepNext/>
      <w:keepLines/>
      <w:widowControl/>
      <w:spacing w:before="300" w:after="200"/>
      <w:outlineLvl w:val="0"/>
    </w:pPr>
    <w:rPr>
      <w:rFonts w:ascii="黑体" w:hAnsi="黑体" w:eastAsia="黑体" w:cs="黑体"/>
      <w:b/>
      <w:bCs/>
      <w:color w:val="1A1A1A"/>
      <w:sz w:val="36"/>
      <w:szCs w:val="36"/>
    </w:rPr>
  </w:style>
  <w:style w:type="paragraph" w:styleId="3">
    <w:name w:val="heading 2"/>
    <w:next w:val="1"/>
    <w:qFormat/>
    <w:uiPriority w:val="0"/>
    <w:pPr>
      <w:keepNext/>
      <w:keepLines/>
      <w:widowControl/>
      <w:spacing w:before="300" w:after="200"/>
      <w:outlineLvl w:val="1"/>
    </w:pPr>
    <w:rPr>
      <w:rFonts w:ascii="黑体" w:hAnsi="黑体" w:eastAsia="黑体" w:cs="黑体"/>
      <w:b/>
      <w:bCs/>
      <w:color w:val="1A1A1A"/>
      <w:sz w:val="30"/>
      <w:szCs w:val="30"/>
    </w:rPr>
  </w:style>
  <w:style w:type="paragraph" w:styleId="4">
    <w:name w:val="heading 3"/>
    <w:next w:val="1"/>
    <w:qFormat/>
    <w:uiPriority w:val="0"/>
    <w:pPr>
      <w:keepNext/>
      <w:keepLines/>
      <w:widowControl/>
      <w:spacing w:before="300" w:after="200"/>
      <w:outlineLvl w:val="2"/>
    </w:pPr>
    <w:rPr>
      <w:rFonts w:ascii="黑体" w:hAnsi="黑体" w:eastAsia="黑体" w:cs="黑体"/>
      <w:b/>
      <w:bCs/>
      <w:color w:val="1A1A1A"/>
      <w:sz w:val="26"/>
      <w:szCs w:val="26"/>
    </w:rPr>
  </w:style>
  <w:style w:type="paragraph" w:styleId="5">
    <w:name w:val="heading 4"/>
    <w:next w:val="1"/>
    <w:qFormat/>
    <w:uiPriority w:val="0"/>
    <w:pPr>
      <w:widowControl/>
    </w:pPr>
    <w:rPr>
      <w:rFonts w:ascii="仿宋" w:hAnsi="仿宋" w:eastAsia="仿宋" w:cs="仿宋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pPr>
      <w:widowControl/>
    </w:pPr>
    <w:rPr>
      <w:rFonts w:ascii="仿宋" w:hAnsi="仿宋" w:eastAsia="仿宋" w:cs="仿宋"/>
      <w:color w:val="2E74B5"/>
      <w:sz w:val="24"/>
      <w:szCs w:val="24"/>
    </w:rPr>
  </w:style>
  <w:style w:type="paragraph" w:styleId="7">
    <w:name w:val="heading 6"/>
    <w:next w:val="1"/>
    <w:qFormat/>
    <w:uiPriority w:val="0"/>
    <w:pPr>
      <w:widowControl/>
    </w:pPr>
    <w:rPr>
      <w:rFonts w:ascii="仿宋" w:hAnsi="仿宋" w:eastAsia="仿宋" w:cs="仿宋"/>
      <w:color w:val="1F4D78"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qFormat/>
    <w:uiPriority w:val="99"/>
    <w:pPr>
      <w:widowControl/>
      <w:spacing w:after="0" w:line="240" w:lineRule="auto"/>
    </w:pPr>
    <w:rPr>
      <w:rFonts w:ascii="仿宋" w:hAnsi="仿宋" w:eastAsia="仿宋" w:cs="仿宋"/>
      <w:color w:val="333333"/>
      <w:sz w:val="20"/>
      <w:szCs w:val="20"/>
    </w:rPr>
  </w:style>
  <w:style w:type="paragraph" w:styleId="9">
    <w:name w:val="footnote text"/>
    <w:link w:val="18"/>
    <w:semiHidden/>
    <w:unhideWhenUsed/>
    <w:qFormat/>
    <w:uiPriority w:val="99"/>
    <w:pPr>
      <w:widowControl/>
      <w:spacing w:after="0" w:line="240" w:lineRule="auto"/>
    </w:pPr>
    <w:rPr>
      <w:rFonts w:ascii="仿宋" w:hAnsi="仿宋" w:eastAsia="仿宋" w:cs="仿宋"/>
      <w:color w:val="333333"/>
      <w:sz w:val="20"/>
      <w:szCs w:val="20"/>
    </w:rPr>
  </w:style>
  <w:style w:type="paragraph" w:styleId="10">
    <w:name w:val="Title"/>
    <w:qFormat/>
    <w:uiPriority w:val="0"/>
    <w:pPr>
      <w:widowControl/>
    </w:pPr>
    <w:rPr>
      <w:rFonts w:ascii="仿宋" w:hAnsi="仿宋" w:eastAsia="仿宋" w:cs="仿宋"/>
      <w:color w:val="333333"/>
      <w:sz w:val="56"/>
      <w:szCs w:val="56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pPr>
      <w:widowControl/>
    </w:pPr>
    <w:rPr>
      <w:rFonts w:ascii="仿宋" w:hAnsi="仿宋" w:eastAsia="仿宋" w:cs="仿宋"/>
      <w:color w:val="333333"/>
      <w:sz w:val="24"/>
      <w:szCs w:val="24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2525</Words>
  <Characters>2610</Characters>
  <TotalTime>152</TotalTime>
  <ScaleCrop>false</ScaleCrop>
  <LinksUpToDate>false</LinksUpToDate>
  <CharactersWithSpaces>2665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2026-05-29T03:01:00Z</dcterms:created>
  <dc:creator>Un-named</dc:creator>
  <cp:lastModifiedBy>江湖夜雨十年灯</cp:lastModifiedBy>
  <cp:lastPrinted>2026-05-29T07:48:00Z</cp:lastPrinted>
  <dcterms:modified xsi:type="dcterms:W3CDTF">2026-05-30T04:18:06Z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eyJoZGlkIjoiMzEwNTM5NzYwMDRjMzkwZTVkZjY2ODkwMGIxNGU0OTUiLCJ1c2VySWQiOiI0MDkwNDA1MTcifQ==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B3A796F5397E401C9CC9512BCEDA6B61_13</vt:lpwstr>
  </property>
</Properties>
</file>